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BC5377" w:rsidRPr="00086728" w:rsidTr="00F527A4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C5377" w:rsidRPr="00086728" w:rsidRDefault="00BC5377" w:rsidP="00F527A4">
            <w:pPr>
              <w:jc w:val="center"/>
              <w:rPr>
                <w:b/>
                <w:lang w:val="be-BY"/>
              </w:rPr>
            </w:pPr>
            <w:r w:rsidRPr="00086728">
              <w:rPr>
                <w:b/>
              </w:rPr>
              <w:t>Баш</w:t>
            </w:r>
            <w:proofErr w:type="gramStart"/>
            <w:r w:rsidRPr="00086728">
              <w:rPr>
                <w:b/>
                <w:lang w:val="be-BY"/>
              </w:rPr>
              <w:t>k</w:t>
            </w:r>
            <w:proofErr w:type="gramEnd"/>
            <w:r w:rsidRPr="00086728">
              <w:rPr>
                <w:b/>
                <w:lang w:val="be-BY"/>
              </w:rPr>
              <w:t>ортостан Республикаһы</w:t>
            </w:r>
          </w:p>
          <w:p w:rsidR="00BC5377" w:rsidRPr="00086728" w:rsidRDefault="00BC5377" w:rsidP="00F527A4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5377" w:rsidRPr="00086728" w:rsidRDefault="00BC5377" w:rsidP="00F527A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C5377" w:rsidRPr="00086728" w:rsidRDefault="00BC5377" w:rsidP="00F527A4">
            <w:pPr>
              <w:keepNext/>
              <w:jc w:val="center"/>
              <w:outlineLvl w:val="0"/>
              <w:rPr>
                <w:b/>
                <w:szCs w:val="20"/>
                <w:lang w:val="en-US"/>
              </w:rPr>
            </w:pPr>
            <w:proofErr w:type="spellStart"/>
            <w:r w:rsidRPr="00086728">
              <w:rPr>
                <w:b/>
                <w:szCs w:val="20"/>
                <w:lang w:val="en-US"/>
              </w:rPr>
              <w:t>Республика</w:t>
            </w:r>
            <w:proofErr w:type="spellEnd"/>
            <w:r w:rsidRPr="00086728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Pr="00086728">
              <w:rPr>
                <w:b/>
                <w:szCs w:val="20"/>
                <w:lang w:val="en-US"/>
              </w:rPr>
              <w:t>Башкортостан</w:t>
            </w:r>
            <w:proofErr w:type="spellEnd"/>
          </w:p>
          <w:p w:rsidR="00BC5377" w:rsidRPr="00086728" w:rsidRDefault="00BC5377" w:rsidP="00F527A4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BC5377" w:rsidRPr="00086728" w:rsidTr="00F527A4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5377" w:rsidRPr="00086728" w:rsidRDefault="00BC5377" w:rsidP="00F527A4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377" w:rsidRDefault="00BC5377" w:rsidP="00BC537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2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pgwQIAALw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O2DumDBAgAAvA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BC5377" w:rsidRDefault="00BC5377" w:rsidP="00BC537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728">
              <w:rPr>
                <w:sz w:val="22"/>
                <w:szCs w:val="20"/>
              </w:rPr>
              <w:t>Благовар районы</w:t>
            </w:r>
          </w:p>
          <w:p w:rsidR="00BC5377" w:rsidRPr="00086728" w:rsidRDefault="00BC5377" w:rsidP="00F527A4">
            <w:pPr>
              <w:jc w:val="center"/>
              <w:rPr>
                <w:sz w:val="22"/>
                <w:szCs w:val="20"/>
              </w:rPr>
            </w:pPr>
            <w:proofErr w:type="spellStart"/>
            <w:r w:rsidRPr="00086728">
              <w:rPr>
                <w:sz w:val="22"/>
                <w:szCs w:val="20"/>
              </w:rPr>
              <w:t>муниципаль</w:t>
            </w:r>
            <w:proofErr w:type="spellEnd"/>
            <w:r w:rsidRPr="00086728">
              <w:rPr>
                <w:sz w:val="22"/>
                <w:szCs w:val="20"/>
              </w:rPr>
              <w:t xml:space="preserve"> </w:t>
            </w:r>
            <w:proofErr w:type="spellStart"/>
            <w:r w:rsidRPr="00086728">
              <w:rPr>
                <w:sz w:val="22"/>
                <w:szCs w:val="20"/>
              </w:rPr>
              <w:t>районының</w:t>
            </w:r>
            <w:proofErr w:type="spellEnd"/>
          </w:p>
          <w:p w:rsidR="00BC5377" w:rsidRPr="00086728" w:rsidRDefault="00BC5377" w:rsidP="00F527A4">
            <w:pPr>
              <w:jc w:val="center"/>
              <w:rPr>
                <w:sz w:val="22"/>
                <w:szCs w:val="20"/>
              </w:rPr>
            </w:pPr>
            <w:proofErr w:type="spellStart"/>
            <w:r w:rsidRPr="00086728">
              <w:rPr>
                <w:sz w:val="22"/>
                <w:szCs w:val="20"/>
              </w:rPr>
              <w:t>Кашкалаша</w:t>
            </w:r>
            <w:proofErr w:type="spellEnd"/>
            <w:r w:rsidRPr="00086728">
              <w:rPr>
                <w:sz w:val="22"/>
                <w:szCs w:val="20"/>
              </w:rPr>
              <w:t xml:space="preserve"> </w:t>
            </w:r>
            <w:proofErr w:type="spellStart"/>
            <w:r w:rsidRPr="00086728">
              <w:rPr>
                <w:sz w:val="22"/>
                <w:szCs w:val="20"/>
              </w:rPr>
              <w:t>ауыл</w:t>
            </w:r>
            <w:proofErr w:type="spellEnd"/>
            <w:r w:rsidRPr="00086728">
              <w:rPr>
                <w:sz w:val="22"/>
                <w:szCs w:val="20"/>
              </w:rPr>
              <w:t xml:space="preserve"> советы</w:t>
            </w:r>
          </w:p>
          <w:p w:rsidR="00BC5377" w:rsidRPr="00086728" w:rsidRDefault="00BC5377" w:rsidP="00F527A4">
            <w:pPr>
              <w:jc w:val="center"/>
              <w:rPr>
                <w:sz w:val="22"/>
                <w:szCs w:val="20"/>
              </w:rPr>
            </w:pPr>
            <w:proofErr w:type="spellStart"/>
            <w:r w:rsidRPr="00086728">
              <w:rPr>
                <w:sz w:val="22"/>
                <w:szCs w:val="20"/>
              </w:rPr>
              <w:t>ауыл</w:t>
            </w:r>
            <w:proofErr w:type="spellEnd"/>
            <w:r w:rsidRPr="00086728">
              <w:rPr>
                <w:sz w:val="22"/>
                <w:szCs w:val="20"/>
              </w:rPr>
              <w:t xml:space="preserve"> </w:t>
            </w:r>
            <w:proofErr w:type="spellStart"/>
            <w:r w:rsidRPr="00086728">
              <w:rPr>
                <w:sz w:val="22"/>
                <w:szCs w:val="20"/>
              </w:rPr>
              <w:t>билә</w:t>
            </w:r>
            <w:proofErr w:type="gramStart"/>
            <w:r w:rsidRPr="00086728">
              <w:rPr>
                <w:sz w:val="22"/>
                <w:szCs w:val="20"/>
              </w:rPr>
              <w:t>м</w:t>
            </w:r>
            <w:proofErr w:type="gramEnd"/>
            <w:r w:rsidRPr="00086728">
              <w:rPr>
                <w:sz w:val="22"/>
                <w:szCs w:val="20"/>
              </w:rPr>
              <w:t>әһе</w:t>
            </w:r>
            <w:proofErr w:type="spellEnd"/>
          </w:p>
          <w:p w:rsidR="00BC5377" w:rsidRPr="00086728" w:rsidRDefault="00BC5377" w:rsidP="00F527A4">
            <w:pPr>
              <w:jc w:val="center"/>
              <w:rPr>
                <w:sz w:val="22"/>
                <w:szCs w:val="20"/>
              </w:rPr>
            </w:pPr>
            <w:r w:rsidRPr="00086728">
              <w:rPr>
                <w:sz w:val="22"/>
                <w:szCs w:val="20"/>
              </w:rPr>
              <w:t>советы</w:t>
            </w:r>
          </w:p>
          <w:p w:rsidR="00BC5377" w:rsidRPr="00086728" w:rsidRDefault="00BC5377" w:rsidP="00F527A4">
            <w:pPr>
              <w:jc w:val="center"/>
              <w:rPr>
                <w:sz w:val="18"/>
              </w:rPr>
            </w:pPr>
          </w:p>
          <w:p w:rsidR="00BC5377" w:rsidRPr="00086728" w:rsidRDefault="00BC5377" w:rsidP="00F527A4">
            <w:pPr>
              <w:jc w:val="center"/>
              <w:rPr>
                <w:sz w:val="18"/>
                <w:lang w:val="be-BY"/>
              </w:rPr>
            </w:pPr>
            <w:r w:rsidRPr="00086728">
              <w:rPr>
                <w:sz w:val="18"/>
                <w:lang w:val="be-BY"/>
              </w:rPr>
              <w:t>452747, Кашкалаша ауылы,</w:t>
            </w:r>
          </w:p>
          <w:p w:rsidR="00BC5377" w:rsidRPr="00086728" w:rsidRDefault="00BC5377" w:rsidP="00F527A4">
            <w:pPr>
              <w:jc w:val="center"/>
              <w:rPr>
                <w:sz w:val="18"/>
                <w:lang w:val="be-BY"/>
              </w:rPr>
            </w:pPr>
            <w:r w:rsidRPr="00086728">
              <w:rPr>
                <w:sz w:val="18"/>
                <w:lang w:val="be-BY"/>
              </w:rPr>
              <w:t>Совет урамы, 56</w:t>
            </w:r>
          </w:p>
          <w:p w:rsidR="00BC5377" w:rsidRPr="00086728" w:rsidRDefault="00BC5377" w:rsidP="00F527A4">
            <w:pPr>
              <w:jc w:val="center"/>
              <w:rPr>
                <w:sz w:val="18"/>
                <w:lang w:val="be-BY"/>
              </w:rPr>
            </w:pPr>
            <w:r w:rsidRPr="00086728">
              <w:rPr>
                <w:sz w:val="18"/>
                <w:lang w:val="be-BY"/>
              </w:rPr>
              <w:t>Тел. 8(34747)2-84-38 факс 2-84-90</w:t>
            </w:r>
          </w:p>
          <w:p w:rsidR="00BC5377" w:rsidRPr="00086728" w:rsidRDefault="00BC5377" w:rsidP="00F527A4">
            <w:pPr>
              <w:jc w:val="center"/>
              <w:rPr>
                <w:sz w:val="20"/>
                <w:lang w:val="sq-AL"/>
              </w:rPr>
            </w:pPr>
            <w:r w:rsidRPr="00086728">
              <w:rPr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5377" w:rsidRPr="00086728" w:rsidRDefault="00BC5377" w:rsidP="00F527A4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5377" w:rsidRPr="00086728" w:rsidRDefault="00BC5377" w:rsidP="00F527A4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086728">
              <w:rPr>
                <w:sz w:val="22"/>
                <w:szCs w:val="20"/>
              </w:rPr>
              <w:t>Совет</w:t>
            </w:r>
          </w:p>
          <w:p w:rsidR="00BC5377" w:rsidRPr="00086728" w:rsidRDefault="00BC5377" w:rsidP="00F527A4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086728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086728">
                <w:rPr>
                  <w:sz w:val="22"/>
                  <w:szCs w:val="20"/>
                </w:rPr>
                <w:t>Кашкалашинский</w:t>
              </w:r>
              <w:proofErr w:type="spellEnd"/>
              <w:r w:rsidRPr="00086728">
                <w:rPr>
                  <w:sz w:val="22"/>
                  <w:szCs w:val="20"/>
                </w:rPr>
                <w:t xml:space="preserve"> сельсовет</w:t>
              </w:r>
            </w:smartTag>
          </w:p>
          <w:p w:rsidR="00BC5377" w:rsidRPr="00086728" w:rsidRDefault="00BC5377" w:rsidP="00F527A4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086728">
              <w:rPr>
                <w:sz w:val="22"/>
                <w:szCs w:val="20"/>
              </w:rPr>
              <w:t>муниципального района</w:t>
            </w:r>
          </w:p>
          <w:p w:rsidR="00BC5377" w:rsidRPr="00086728" w:rsidRDefault="00BC5377" w:rsidP="00F527A4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086728">
                <w:rPr>
                  <w:sz w:val="22"/>
                  <w:szCs w:val="20"/>
                </w:rPr>
                <w:t>Благоварский</w:t>
              </w:r>
              <w:proofErr w:type="spellEnd"/>
              <w:r w:rsidRPr="00086728">
                <w:rPr>
                  <w:sz w:val="22"/>
                  <w:szCs w:val="20"/>
                </w:rPr>
                <w:t xml:space="preserve"> район</w:t>
              </w:r>
            </w:smartTag>
          </w:p>
          <w:p w:rsidR="00BC5377" w:rsidRPr="00086728" w:rsidRDefault="00BC5377" w:rsidP="00F527A4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BC5377" w:rsidRPr="00086728" w:rsidRDefault="00BC5377" w:rsidP="00F527A4">
            <w:pPr>
              <w:jc w:val="center"/>
              <w:rPr>
                <w:sz w:val="18"/>
                <w:lang w:val="be-BY"/>
              </w:rPr>
            </w:pPr>
            <w:r w:rsidRPr="00086728">
              <w:rPr>
                <w:sz w:val="18"/>
                <w:lang w:val="be-BY"/>
              </w:rPr>
              <w:t>452747, село Кашкалаши,</w:t>
            </w:r>
          </w:p>
          <w:p w:rsidR="00BC5377" w:rsidRPr="00086728" w:rsidRDefault="00BC5377" w:rsidP="00F527A4">
            <w:pPr>
              <w:jc w:val="center"/>
              <w:rPr>
                <w:sz w:val="18"/>
                <w:lang w:val="be-BY"/>
              </w:rPr>
            </w:pPr>
            <w:r w:rsidRPr="00086728">
              <w:rPr>
                <w:sz w:val="18"/>
                <w:lang w:val="be-BY"/>
              </w:rPr>
              <w:t>ул.Советская, 56</w:t>
            </w:r>
          </w:p>
          <w:p w:rsidR="00BC5377" w:rsidRPr="00086728" w:rsidRDefault="00BC5377" w:rsidP="00F527A4">
            <w:pPr>
              <w:jc w:val="center"/>
              <w:rPr>
                <w:sz w:val="18"/>
                <w:lang w:val="be-BY"/>
              </w:rPr>
            </w:pPr>
            <w:r w:rsidRPr="00086728">
              <w:rPr>
                <w:sz w:val="18"/>
                <w:lang w:val="be-BY"/>
              </w:rPr>
              <w:t>Тел. 8(34747)2-84-38 факс 2-84-90</w:t>
            </w:r>
          </w:p>
          <w:p w:rsidR="00BC5377" w:rsidRPr="00086728" w:rsidRDefault="00BC5377" w:rsidP="00F527A4">
            <w:pPr>
              <w:jc w:val="center"/>
              <w:rPr>
                <w:sz w:val="20"/>
                <w:lang w:val="be-BY"/>
              </w:rPr>
            </w:pPr>
            <w:r w:rsidRPr="00086728">
              <w:rPr>
                <w:sz w:val="22"/>
                <w:lang w:val="sq-AL"/>
              </w:rPr>
              <w:t>sp_kash@mail.ru</w:t>
            </w:r>
          </w:p>
        </w:tc>
      </w:tr>
    </w:tbl>
    <w:p w:rsidR="00BC5377" w:rsidRDefault="00BC5377" w:rsidP="00BC5377">
      <w:pPr>
        <w:rPr>
          <w:b/>
          <w:lang w:val="be-BY"/>
        </w:rPr>
      </w:pPr>
      <w:r>
        <w:rPr>
          <w:b/>
          <w:lang w:val="be-BY"/>
        </w:rPr>
        <w:t xml:space="preserve"> </w:t>
      </w:r>
    </w:p>
    <w:p w:rsidR="00BC5377" w:rsidRPr="00086728" w:rsidRDefault="00BC5377" w:rsidP="00BC5377">
      <w:pPr>
        <w:rPr>
          <w:bCs/>
          <w:caps/>
          <w:lang w:val="be-BY"/>
        </w:rPr>
      </w:pPr>
      <w:r w:rsidRPr="00086728">
        <w:rPr>
          <w:b/>
          <w:lang w:val="be-BY"/>
        </w:rPr>
        <w:t xml:space="preserve">   </w:t>
      </w:r>
      <w:r w:rsidRPr="00086728">
        <w:rPr>
          <w:b/>
        </w:rPr>
        <w:t xml:space="preserve">        </w:t>
      </w:r>
      <w:r w:rsidRPr="00086728">
        <w:rPr>
          <w:b/>
          <w:lang w:val="be-BY"/>
        </w:rPr>
        <w:t xml:space="preserve"> </w:t>
      </w:r>
      <w:r w:rsidRPr="00086728">
        <w:rPr>
          <w:bCs/>
          <w:lang w:val="be-BY"/>
        </w:rPr>
        <w:t xml:space="preserve"> </w:t>
      </w:r>
      <w:r w:rsidRPr="00086728">
        <w:rPr>
          <w:bCs/>
        </w:rPr>
        <w:t>Ҡ</w:t>
      </w:r>
      <w:r w:rsidRPr="00086728">
        <w:rPr>
          <w:bCs/>
          <w:caps/>
          <w:lang w:val="be-BY"/>
        </w:rPr>
        <w:t>арар</w:t>
      </w:r>
      <w:r w:rsidRPr="00086728">
        <w:rPr>
          <w:bCs/>
          <w:caps/>
          <w:lang w:val="be-BY"/>
        </w:rPr>
        <w:tab/>
      </w:r>
      <w:r w:rsidRPr="00086728">
        <w:rPr>
          <w:bCs/>
          <w:lang w:val="be-BY"/>
        </w:rPr>
        <w:t xml:space="preserve">                                </w:t>
      </w:r>
      <w:r w:rsidRPr="00086728">
        <w:rPr>
          <w:bCs/>
        </w:rPr>
        <w:t xml:space="preserve">       </w:t>
      </w:r>
      <w:r w:rsidRPr="00086728">
        <w:rPr>
          <w:bCs/>
          <w:lang w:val="be-BY"/>
        </w:rPr>
        <w:t xml:space="preserve">                                                </w:t>
      </w:r>
      <w:r w:rsidRPr="00086728">
        <w:rPr>
          <w:bCs/>
          <w:caps/>
          <w:lang w:val="be-BY"/>
        </w:rPr>
        <w:t>решение</w:t>
      </w:r>
    </w:p>
    <w:p w:rsidR="00BC5377" w:rsidRPr="00086728" w:rsidRDefault="00BC5377" w:rsidP="00BC5377">
      <w:pPr>
        <w:rPr>
          <w:bCs/>
          <w:caps/>
          <w:lang w:val="be-BY"/>
        </w:rPr>
      </w:pPr>
    </w:p>
    <w:p w:rsidR="00BC5377" w:rsidRPr="00086728" w:rsidRDefault="00BC5377" w:rsidP="00BC537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086728">
        <w:rPr>
          <w:rFonts w:eastAsia="Calibri"/>
          <w:sz w:val="28"/>
          <w:szCs w:val="28"/>
          <w:lang w:eastAsia="en-US"/>
        </w:rPr>
        <w:t xml:space="preserve">О внесении изменений в Устав </w:t>
      </w:r>
    </w:p>
    <w:bookmarkEnd w:id="0"/>
    <w:p w:rsidR="00BC5377" w:rsidRPr="00086728" w:rsidRDefault="00BC5377" w:rsidP="00BC537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086728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086728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BC5377" w:rsidRPr="00086728" w:rsidRDefault="00BC5377" w:rsidP="00BC537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086728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086728">
        <w:rPr>
          <w:rFonts w:eastAsia="Calibri"/>
          <w:sz w:val="28"/>
          <w:szCs w:val="28"/>
          <w:lang w:eastAsia="en-US"/>
        </w:rPr>
        <w:t xml:space="preserve"> район </w:t>
      </w:r>
    </w:p>
    <w:p w:rsidR="00BC5377" w:rsidRPr="00086728" w:rsidRDefault="00BC5377" w:rsidP="00BC537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BC5377" w:rsidRPr="00086728" w:rsidRDefault="00BC5377" w:rsidP="00BC537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C5377" w:rsidRPr="00086728" w:rsidRDefault="00BC5377" w:rsidP="00BC537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C5377" w:rsidRPr="00086728" w:rsidRDefault="00BC5377" w:rsidP="00BC53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086728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08672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86728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086728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BC5377" w:rsidRPr="00086728" w:rsidRDefault="00BC5377" w:rsidP="00BC53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>РЕШИЛ: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1. Внести в </w:t>
      </w:r>
      <w:hyperlink r:id="rId7" w:history="1">
        <w:r w:rsidRPr="00086728">
          <w:rPr>
            <w:rFonts w:eastAsia="Calibri"/>
            <w:color w:val="000000"/>
            <w:sz w:val="28"/>
            <w:szCs w:val="28"/>
            <w:lang w:eastAsia="en-US"/>
          </w:rPr>
          <w:t>Устав</w:t>
        </w:r>
      </w:hyperlink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672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086728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086728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BC5377" w:rsidRPr="00086728" w:rsidRDefault="00BC5377" w:rsidP="00BC5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086728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086728">
        <w:rPr>
          <w:rFonts w:eastAsia="Calibr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>1.1. В пункте 38 части 1 статьи 3</w:t>
      </w:r>
      <w:r w:rsidRPr="00086728">
        <w:rPr>
          <w:rFonts w:eastAsia="Calibri"/>
          <w:i/>
          <w:sz w:val="28"/>
          <w:szCs w:val="28"/>
          <w:lang w:eastAsia="en-US"/>
        </w:rPr>
        <w:t xml:space="preserve"> «Вопросы местного значения»</w:t>
      </w:r>
      <w:r w:rsidRPr="00086728">
        <w:rPr>
          <w:rFonts w:eastAsia="Calibri"/>
          <w:sz w:val="28"/>
          <w:szCs w:val="28"/>
          <w:lang w:eastAsia="en-US"/>
        </w:rPr>
        <w:t xml:space="preserve"> слова «</w:t>
      </w:r>
      <w:r w:rsidRPr="00086728">
        <w:rPr>
          <w:rFonts w:eastAsia="Calibri"/>
          <w:color w:val="000000"/>
          <w:sz w:val="28"/>
          <w:szCs w:val="28"/>
          <w:lang w:eastAsia="en-US"/>
        </w:rPr>
        <w:t>,</w:t>
      </w:r>
      <w:r w:rsidRPr="00086728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086728">
        <w:rPr>
          <w:rFonts w:eastAsia="Calibr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1.2. В статье 6 </w:t>
      </w:r>
      <w:r w:rsidRPr="00086728">
        <w:rPr>
          <w:rFonts w:eastAsia="Calibri"/>
          <w:i/>
          <w:sz w:val="28"/>
          <w:szCs w:val="28"/>
          <w:lang w:eastAsia="en-US"/>
        </w:rPr>
        <w:t>«Местный референдум»</w:t>
      </w:r>
      <w:r w:rsidRPr="00086728">
        <w:rPr>
          <w:rFonts w:eastAsia="Calibri"/>
          <w:sz w:val="28"/>
          <w:szCs w:val="28"/>
          <w:lang w:eastAsia="en-US"/>
        </w:rPr>
        <w:t>: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>1.2.1. часть 2 изложить в следующей редакции: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086728">
        <w:rPr>
          <w:rFonts w:eastAsia="Calibri"/>
          <w:sz w:val="28"/>
          <w:szCs w:val="28"/>
          <w:lang w:eastAsia="en-US"/>
        </w:rPr>
        <w:br/>
        <w:t>в органы местного самоуправления, местного референдума</w:t>
      </w:r>
      <w:proofErr w:type="gramStart"/>
      <w:r w:rsidRPr="00086728">
        <w:rPr>
          <w:rFonts w:eastAsia="Calibri"/>
          <w:sz w:val="28"/>
          <w:szCs w:val="28"/>
          <w:lang w:eastAsia="en-US"/>
        </w:rPr>
        <w:t>.»;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086728">
        <w:rPr>
          <w:rFonts w:eastAsia="Calibri"/>
          <w:sz w:val="28"/>
          <w:szCs w:val="28"/>
          <w:lang w:eastAsia="en-US"/>
        </w:rPr>
        <w:t>1.2.2. в части 5: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>в абзаце четвертом слова «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избирательную комиссию </w:t>
      </w:r>
      <w:r w:rsidRPr="00086728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086728">
        <w:rPr>
          <w:rFonts w:eastAsia="Calibri"/>
          <w:color w:val="000000"/>
          <w:sz w:val="28"/>
          <w:szCs w:val="28"/>
          <w:lang w:eastAsia="en-US"/>
        </w:rPr>
        <w:t>избирательную комиссию</w:t>
      </w:r>
      <w:r w:rsidRPr="00086728">
        <w:rPr>
          <w:rFonts w:eastAsia="Calibr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в абзаце седьмом слова «Комиссия </w:t>
      </w:r>
      <w:r w:rsidRPr="00086728">
        <w:rPr>
          <w:rFonts w:eastAsia="Calibri"/>
          <w:sz w:val="28"/>
          <w:szCs w:val="28"/>
          <w:lang w:eastAsia="en-US"/>
        </w:rPr>
        <w:t>сельского поселения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086728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086728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08672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lastRenderedPageBreak/>
        <w:t>1.3. В абзаце третьем части 3 статьи 7</w:t>
      </w:r>
      <w:r w:rsidRPr="00086728">
        <w:rPr>
          <w:rFonts w:eastAsia="Calibri"/>
          <w:i/>
          <w:sz w:val="28"/>
          <w:szCs w:val="28"/>
          <w:lang w:eastAsia="en-US"/>
        </w:rPr>
        <w:t xml:space="preserve"> «Муниципальные выборы»</w:t>
      </w:r>
      <w:r w:rsidRPr="00086728">
        <w:rPr>
          <w:rFonts w:eastAsia="Calibri"/>
          <w:sz w:val="28"/>
          <w:szCs w:val="28"/>
          <w:lang w:eastAsia="en-US"/>
        </w:rPr>
        <w:t xml:space="preserve"> слова «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избирательной комиссией </w:t>
      </w:r>
      <w:r w:rsidRPr="00086728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086728">
        <w:rPr>
          <w:rFonts w:eastAsia="Calibri"/>
          <w:color w:val="000000"/>
          <w:sz w:val="28"/>
          <w:szCs w:val="28"/>
          <w:lang w:eastAsia="en-US"/>
        </w:rPr>
        <w:t>избирательной комиссией</w:t>
      </w:r>
      <w:r w:rsidRPr="00086728">
        <w:rPr>
          <w:rFonts w:eastAsia="Calibri"/>
          <w:sz w:val="28"/>
          <w:szCs w:val="28"/>
          <w:lang w:eastAsia="en-US"/>
        </w:rPr>
        <w:t>, организующ</w:t>
      </w:r>
      <w:r w:rsidRPr="00086728">
        <w:rPr>
          <w:rFonts w:eastAsia="Calibri"/>
          <w:color w:val="000000"/>
          <w:sz w:val="28"/>
          <w:szCs w:val="28"/>
          <w:lang w:eastAsia="en-US"/>
        </w:rPr>
        <w:t>ей</w:t>
      </w:r>
      <w:r w:rsidRPr="00086728">
        <w:rPr>
          <w:rFonts w:eastAsia="Calibr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1.4. Статью 17 </w:t>
      </w:r>
      <w:r w:rsidRPr="00086728">
        <w:rPr>
          <w:rFonts w:eastAsia="Calibri"/>
          <w:i/>
          <w:color w:val="000000"/>
          <w:sz w:val="28"/>
          <w:szCs w:val="28"/>
          <w:lang w:eastAsia="en-US"/>
        </w:rPr>
        <w:t xml:space="preserve">«Органы местного самоуправления» 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дополнить </w:t>
      </w:r>
      <w:r w:rsidRPr="00086728">
        <w:rPr>
          <w:rFonts w:eastAsia="Calibri"/>
          <w:color w:val="000000"/>
          <w:sz w:val="28"/>
          <w:szCs w:val="28"/>
          <w:lang w:eastAsia="en-US"/>
        </w:rPr>
        <w:br/>
        <w:t>частью 6 следующего содержания: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>«</w:t>
      </w:r>
      <w:r w:rsidRPr="00086728">
        <w:rPr>
          <w:color w:val="000000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086728">
        <w:rPr>
          <w:rFonts w:eastAsia="Calibri"/>
          <w:sz w:val="28"/>
          <w:szCs w:val="28"/>
          <w:lang w:eastAsia="en-US"/>
        </w:rPr>
        <w:t>сельского поселения</w:t>
      </w:r>
      <w:proofErr w:type="gramStart"/>
      <w:r w:rsidRPr="00086728">
        <w:rPr>
          <w:color w:val="000000"/>
          <w:sz w:val="28"/>
          <w:szCs w:val="28"/>
        </w:rPr>
        <w:t>.»;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086728">
        <w:rPr>
          <w:rFonts w:eastAsia="Calibri"/>
          <w:sz w:val="28"/>
          <w:szCs w:val="28"/>
          <w:lang w:eastAsia="en-US"/>
        </w:rPr>
        <w:t xml:space="preserve">1.5. Статью 21 </w:t>
      </w:r>
      <w:r w:rsidRPr="00086728">
        <w:rPr>
          <w:rFonts w:eastAsia="Calibr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086728">
        <w:rPr>
          <w:rFonts w:eastAsia="Calibri"/>
          <w:sz w:val="28"/>
          <w:szCs w:val="28"/>
          <w:lang w:eastAsia="en-US"/>
        </w:rPr>
        <w:t>признать утратившей силу;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1.6. В статье 57 </w:t>
      </w:r>
      <w:r w:rsidRPr="00086728">
        <w:rPr>
          <w:rFonts w:eastAsia="Calibri"/>
          <w:i/>
          <w:color w:val="000000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086728">
        <w:rPr>
          <w:rFonts w:eastAsia="Calibri"/>
          <w:color w:val="000000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086728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 в соответствующем падеже;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1.7. В абзаце первом статьи 58 </w:t>
      </w:r>
      <w:r w:rsidRPr="00086728">
        <w:rPr>
          <w:rFonts w:eastAsia="Calibri"/>
          <w:i/>
          <w:color w:val="000000"/>
          <w:sz w:val="28"/>
          <w:szCs w:val="28"/>
          <w:lang w:eastAsia="en-US"/>
        </w:rPr>
        <w:t>«Агитация «за» или «против» отзыва депутата Совета»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086728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1.8. В абзаце первом статьи 59 </w:t>
      </w:r>
      <w:r w:rsidRPr="00086728">
        <w:rPr>
          <w:rFonts w:eastAsia="Calibri"/>
          <w:i/>
          <w:color w:val="000000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 слова  «избирательную комиссию </w:t>
      </w:r>
      <w:r w:rsidRPr="00086728">
        <w:rPr>
          <w:rFonts w:eastAsia="Calibri"/>
          <w:sz w:val="28"/>
          <w:szCs w:val="28"/>
          <w:lang w:eastAsia="en-US"/>
        </w:rPr>
        <w:t>сельского поселения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086728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1.9. В статье 61 </w:t>
      </w:r>
      <w:r w:rsidRPr="00086728">
        <w:rPr>
          <w:rFonts w:eastAsia="Calibri"/>
          <w:i/>
          <w:color w:val="000000"/>
          <w:sz w:val="28"/>
          <w:szCs w:val="28"/>
          <w:lang w:eastAsia="en-US"/>
        </w:rPr>
        <w:t>«Голосование и установление его результатов»</w:t>
      </w:r>
      <w:r w:rsidRPr="0008672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086728">
        <w:rPr>
          <w:rFonts w:eastAsia="Calibri"/>
          <w:color w:val="000000"/>
          <w:sz w:val="28"/>
          <w:szCs w:val="28"/>
          <w:lang w:eastAsia="en-US"/>
        </w:rPr>
        <w:t>,»</w:t>
      </w:r>
      <w:proofErr w:type="gramEnd"/>
      <w:r w:rsidRPr="0008672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1.10. В статье 63 </w:t>
      </w:r>
      <w:r w:rsidRPr="00086728">
        <w:rPr>
          <w:rFonts w:eastAsia="Calibri"/>
          <w:i/>
          <w:color w:val="000000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086728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086728">
        <w:rPr>
          <w:rFonts w:eastAsia="Calibri"/>
          <w:color w:val="000000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</w:t>
      </w:r>
      <w:r w:rsidRPr="00086728">
        <w:rPr>
          <w:rFonts w:eastAsia="Calibri"/>
          <w:sz w:val="28"/>
          <w:szCs w:val="28"/>
          <w:lang w:eastAsia="en-US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Pr="00086728">
        <w:rPr>
          <w:rFonts w:eastAsia="Calibri"/>
          <w:sz w:val="28"/>
          <w:szCs w:val="28"/>
          <w:lang w:eastAsia="en-US"/>
        </w:rPr>
        <w:br/>
        <w:t>http://право-минюст</w:t>
      </w:r>
      <w:proofErr w:type="gramStart"/>
      <w:r w:rsidRPr="00086728">
        <w:rPr>
          <w:rFonts w:eastAsia="Calibri"/>
          <w:sz w:val="28"/>
          <w:szCs w:val="28"/>
          <w:lang w:eastAsia="en-US"/>
        </w:rPr>
        <w:t>.р</w:t>
      </w:r>
      <w:proofErr w:type="gramEnd"/>
      <w:r w:rsidRPr="00086728">
        <w:rPr>
          <w:rFonts w:eastAsia="Calibr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086728">
        <w:rPr>
          <w:rFonts w:eastAsia="Calibr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086728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086728">
        <w:rPr>
          <w:rFonts w:eastAsia="Calibri"/>
          <w:sz w:val="28"/>
          <w:szCs w:val="28"/>
          <w:lang w:eastAsia="en-US"/>
        </w:rPr>
        <w:t xml:space="preserve"> сельсовет </w:t>
      </w:r>
      <w:proofErr w:type="gramStart"/>
      <w:r w:rsidRPr="00086728">
        <w:rPr>
          <w:rFonts w:eastAsia="Calibr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086728">
        <w:rPr>
          <w:rFonts w:eastAsia="Calibri"/>
          <w:sz w:val="28"/>
          <w:szCs w:val="28"/>
          <w:lang w:eastAsia="en-US"/>
        </w:rPr>
        <w:t>.</w:t>
      </w:r>
    </w:p>
    <w:p w:rsidR="00BC5377" w:rsidRPr="00086728" w:rsidRDefault="00BC5377" w:rsidP="00BC53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6728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086728">
        <w:rPr>
          <w:rFonts w:eastAsia="Calibri"/>
          <w:color w:val="000000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BC5377" w:rsidRPr="00086728" w:rsidRDefault="00BC5377" w:rsidP="00BC53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377" w:rsidRPr="00086728" w:rsidRDefault="00BC5377" w:rsidP="00BC53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377" w:rsidRPr="00086728" w:rsidRDefault="00BC5377" w:rsidP="00BC53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377" w:rsidRPr="00086728" w:rsidRDefault="00BC5377" w:rsidP="00BC53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BC5377" w:rsidRPr="00086728" w:rsidTr="00F527A4">
        <w:tc>
          <w:tcPr>
            <w:tcW w:w="8613" w:type="dxa"/>
            <w:shd w:val="clear" w:color="auto" w:fill="auto"/>
          </w:tcPr>
          <w:p w:rsidR="00BC5377" w:rsidRPr="006A03C4" w:rsidRDefault="00BC5377" w:rsidP="00F527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6A03C4">
              <w:rPr>
                <w:rFonts w:eastAsia="Calibr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6A03C4">
              <w:rPr>
                <w:rFonts w:eastAsia="Calibri"/>
                <w:color w:val="00000A"/>
                <w:sz w:val="28"/>
                <w:szCs w:val="28"/>
                <w:lang w:eastAsia="en-US"/>
              </w:rPr>
              <w:t>Кашкалашинский</w:t>
            </w:r>
            <w:proofErr w:type="spellEnd"/>
            <w:r w:rsidRPr="006A03C4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сельсовет</w:t>
            </w:r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6A03C4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6A03C4">
              <w:rPr>
                <w:rFonts w:eastAsia="Calibri"/>
                <w:color w:val="00000A"/>
                <w:sz w:val="28"/>
                <w:szCs w:val="28"/>
                <w:lang w:eastAsia="en-US"/>
              </w:rPr>
              <w:t>Благоварский</w:t>
            </w:r>
            <w:proofErr w:type="spellEnd"/>
            <w:r w:rsidRPr="006A03C4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район</w:t>
            </w:r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6A03C4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Республики Башкортостан _______________                  </w:t>
            </w:r>
            <w:proofErr w:type="spellStart"/>
            <w:r w:rsidRPr="006A03C4">
              <w:rPr>
                <w:rFonts w:eastAsia="Calibri"/>
                <w:color w:val="00000A"/>
                <w:sz w:val="28"/>
                <w:szCs w:val="28"/>
                <w:lang w:eastAsia="en-US"/>
              </w:rPr>
              <w:t>Б.И.Бикмеев</w:t>
            </w:r>
            <w:proofErr w:type="spellEnd"/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en-US"/>
              </w:rPr>
            </w:pPr>
            <w:r w:rsidRPr="006A03C4">
              <w:rPr>
                <w:rFonts w:eastAsia="Calibri"/>
                <w:color w:val="00000A"/>
                <w:lang w:eastAsia="en-US"/>
              </w:rPr>
              <w:t xml:space="preserve">с. </w:t>
            </w:r>
            <w:proofErr w:type="spellStart"/>
            <w:r w:rsidRPr="006A03C4">
              <w:rPr>
                <w:rFonts w:eastAsia="Calibri"/>
                <w:color w:val="00000A"/>
                <w:lang w:eastAsia="en-US"/>
              </w:rPr>
              <w:t>Кашкалаши</w:t>
            </w:r>
            <w:proofErr w:type="spellEnd"/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en-US"/>
              </w:rPr>
            </w:pPr>
            <w:r w:rsidRPr="006A03C4">
              <w:rPr>
                <w:rFonts w:eastAsia="Calibri"/>
                <w:color w:val="00000A"/>
                <w:lang w:eastAsia="en-US"/>
              </w:rPr>
              <w:t>27 февраля 2023 г</w:t>
            </w:r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A03C4">
              <w:rPr>
                <w:rFonts w:eastAsia="Calibri"/>
                <w:color w:val="00000A"/>
                <w:lang w:eastAsia="en-US"/>
              </w:rPr>
              <w:t>№ 23-184</w:t>
            </w:r>
          </w:p>
        </w:tc>
        <w:tc>
          <w:tcPr>
            <w:tcW w:w="957" w:type="dxa"/>
            <w:shd w:val="clear" w:color="auto" w:fill="auto"/>
          </w:tcPr>
          <w:p w:rsidR="00BC5377" w:rsidRPr="006A03C4" w:rsidRDefault="00BC5377" w:rsidP="00F527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BC5377" w:rsidRPr="006A03C4" w:rsidRDefault="00BC5377" w:rsidP="00F527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BC5377" w:rsidRDefault="00BC5377" w:rsidP="00BC53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377" w:rsidRDefault="00BC5377" w:rsidP="00BC53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57B2" w:rsidRDefault="007857B2"/>
    <w:sectPr w:rsidR="0078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E7"/>
    <w:rsid w:val="007857B2"/>
    <w:rsid w:val="00BC5377"/>
    <w:rsid w:val="00C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BC53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C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BC53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C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2023-03-07T07:52:00Z</dcterms:created>
  <dcterms:modified xsi:type="dcterms:W3CDTF">2023-03-07T07:52:00Z</dcterms:modified>
</cp:coreProperties>
</file>