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260"/>
        <w:gridCol w:w="3780"/>
      </w:tblGrid>
      <w:tr w:rsidR="00E12560" w:rsidRPr="00E12560" w:rsidTr="00EB35A1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kортостан Республикаһы</w:t>
            </w:r>
          </w:p>
          <w:p w:rsidR="00E12560" w:rsidRPr="00E12560" w:rsidRDefault="00E12560" w:rsidP="00E12560">
            <w:pPr>
              <w:tabs>
                <w:tab w:val="left" w:pos="27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2560" w:rsidRPr="00E12560" w:rsidRDefault="00E12560" w:rsidP="00E125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12560" w:rsidRPr="00E12560" w:rsidRDefault="00E12560" w:rsidP="00E1256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Республика Башкортостан</w:t>
            </w:r>
          </w:p>
          <w:p w:rsidR="00E12560" w:rsidRPr="00E12560" w:rsidRDefault="00E12560" w:rsidP="00E12560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E12560" w:rsidRPr="00E12560" w:rsidTr="00EB35A1"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7AD4B" wp14:editId="27F009CA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5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2560" w:rsidRDefault="00E12560" w:rsidP="00E12560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6793F88" wp14:editId="7486E9DE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C6E2F4" wp14:editId="46FDADD7">
                                        <wp:extent cx="828675" cy="866775"/>
                                        <wp:effectExtent l="0" t="0" r="9525" b="9525"/>
                                        <wp:docPr id="2" name="Рисунок 2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AthifKwgIAALs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E12560" w:rsidRDefault="00E12560" w:rsidP="00E1256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793F88" wp14:editId="7486E9DE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C6E2F4" wp14:editId="46FDADD7">
                                  <wp:extent cx="828675" cy="866775"/>
                                  <wp:effectExtent l="0" t="0" r="9525" b="9525"/>
                                  <wp:docPr id="2" name="Рисунок 2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 Благовар районы 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муниципаль районының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 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>К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ашкалаша ауыл 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>с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оветы 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ауыл биләмәһе 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>советы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452747, Кашкалаша ауылы,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 xml:space="preserve"> Совет урамы, 56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sp</w:t>
            </w:r>
            <w:r w:rsidRPr="00E12560">
              <w:rPr>
                <w:rFonts w:ascii="Times New Roman" w:eastAsia="Times New Roman" w:hAnsi="Times New Roman" w:cs="Times New Roman"/>
                <w:szCs w:val="24"/>
              </w:rPr>
              <w:t>_</w:t>
            </w: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kash</w:t>
            </w:r>
            <w:r w:rsidRPr="00E12560">
              <w:rPr>
                <w:rFonts w:ascii="Times New Roman" w:eastAsia="Times New Roman" w:hAnsi="Times New Roman" w:cs="Times New Roman"/>
                <w:szCs w:val="24"/>
              </w:rPr>
              <w:t>@</w:t>
            </w: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mail</w:t>
            </w:r>
            <w:r w:rsidRPr="00E1256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2560" w:rsidRPr="00E12560" w:rsidRDefault="00E12560" w:rsidP="00E12560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>Совет</w:t>
            </w:r>
          </w:p>
          <w:p w:rsidR="00E12560" w:rsidRPr="00E12560" w:rsidRDefault="00E12560" w:rsidP="00E12560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сельского поселения Кашкалашинский сельсовет</w:t>
            </w:r>
          </w:p>
          <w:p w:rsidR="00E12560" w:rsidRPr="00E12560" w:rsidRDefault="00E12560" w:rsidP="00E12560">
            <w:pPr>
              <w:tabs>
                <w:tab w:val="left" w:pos="4166"/>
              </w:tabs>
              <w:spacing w:after="0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муниципального района 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</w:t>
            </w:r>
          </w:p>
          <w:p w:rsidR="00E12560" w:rsidRPr="00E12560" w:rsidRDefault="00E12560" w:rsidP="00E12560">
            <w:pPr>
              <w:tabs>
                <w:tab w:val="left" w:pos="4166"/>
              </w:tabs>
              <w:spacing w:after="0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Благовар</w:t>
            </w:r>
            <w:r w:rsidRPr="00E12560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 xml:space="preserve">ский район </w:t>
            </w:r>
          </w:p>
          <w:p w:rsidR="00E12560" w:rsidRPr="00E12560" w:rsidRDefault="00E12560" w:rsidP="00E12560">
            <w:pPr>
              <w:tabs>
                <w:tab w:val="left" w:pos="4166"/>
              </w:tabs>
              <w:spacing w:after="0"/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 xml:space="preserve">452747, село Кашкалаши, 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ул.Советская, 56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E12560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E12560" w:rsidRPr="00E12560" w:rsidRDefault="00E12560" w:rsidP="00E12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sp</w:t>
            </w:r>
            <w:r w:rsidRPr="00E12560">
              <w:rPr>
                <w:rFonts w:ascii="Times New Roman" w:eastAsia="Times New Roman" w:hAnsi="Times New Roman" w:cs="Times New Roman"/>
                <w:szCs w:val="24"/>
              </w:rPr>
              <w:t>_</w:t>
            </w: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kash</w:t>
            </w:r>
            <w:r w:rsidRPr="00E12560">
              <w:rPr>
                <w:rFonts w:ascii="Times New Roman" w:eastAsia="Times New Roman" w:hAnsi="Times New Roman" w:cs="Times New Roman"/>
                <w:szCs w:val="24"/>
              </w:rPr>
              <w:t>@</w:t>
            </w: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mail</w:t>
            </w:r>
            <w:r w:rsidRPr="00E1256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E12560">
              <w:rPr>
                <w:rFonts w:ascii="Times New Roman" w:eastAsia="Times New Roman" w:hAnsi="Times New Roman" w:cs="Times New Roman"/>
                <w:szCs w:val="24"/>
                <w:lang w:val="en-US"/>
              </w:rPr>
              <w:t>ru</w:t>
            </w:r>
          </w:p>
        </w:tc>
      </w:tr>
    </w:tbl>
    <w:p w:rsidR="00E12560" w:rsidRPr="00E12560" w:rsidRDefault="00E12560" w:rsidP="00E1256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1256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E12560" w:rsidRPr="00E12560" w:rsidRDefault="00E12560" w:rsidP="00E1256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E1256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</w:t>
      </w: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E12560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E1256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    </w:t>
      </w:r>
      <w:r w:rsidRPr="00E125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E1256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                                  </w:t>
      </w:r>
      <w:r w:rsidRPr="00E12560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E12560" w:rsidRPr="00E12560" w:rsidRDefault="00E12560" w:rsidP="00E1256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12560" w:rsidRPr="00E12560" w:rsidRDefault="00E12560" w:rsidP="00E125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E125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 бюджете сельского поселения Кашкалашинский  сельсовет муниципального района Благоварский район Республики Башкортостан на 2022 год и плановый период 2023 и 2024 годов»</w:t>
      </w:r>
    </w:p>
    <w:p w:rsidR="00E12560" w:rsidRPr="00E12560" w:rsidRDefault="00E12560" w:rsidP="00E12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Совет сельского поселения Кашкалашинский сельсовет муниципального района Благоварский район Республики Башкортостан    </w:t>
      </w:r>
    </w:p>
    <w:p w:rsidR="00E12560" w:rsidRPr="00E12560" w:rsidRDefault="00E12560" w:rsidP="00E1256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12560" w:rsidRPr="00E12560" w:rsidRDefault="00E12560" w:rsidP="00E1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основные характеристики бюджета сельского поселения Кашкалашинский сельсовет муниципального района  Благоварский район Республики Башкортостан (далее - бюджет сельского поселения) на 2022 год: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общий объем доходов бюджета сельского поселения  в сумме 3 196 950</w:t>
      </w:r>
      <w:r w:rsidRPr="00E12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рублей;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бюджета сельского поселения в сумме 3 196950  рублей;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(профицит) бюджета сельского поселения не предусмотрен.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основные характеристики бюджета сельского поселения на плановый период 2023 и 2024 годов: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прогнозируемый общий объем доходов бюджета сельского поселения  на 2023 год в сумме 1 859 800</w:t>
      </w:r>
      <w:r w:rsidRPr="00E12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и на 2023 год в сумме 1 859 800  рублей;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расходов бюджета сельского поселения на 2024 год в сумме 1 644 400</w:t>
      </w:r>
      <w:r w:rsidRPr="00E125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 и на 2024 год в сумме 1 644 400 рублей.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бюджета сельского поселения на плановый период 2023 и 2024 годов не предусмотрен.</w:t>
      </w:r>
    </w:p>
    <w:p w:rsidR="00E12560" w:rsidRPr="00E12560" w:rsidRDefault="00E12560" w:rsidP="00E1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Установить поступления дохода в бюджет сельского поселения Кашкалашинский сельсовет муниципального района  Благоварский район Республики Башкортостан (далее - бюджет сельского поселения):</w:t>
      </w:r>
    </w:p>
    <w:p w:rsidR="00E12560" w:rsidRPr="00E12560" w:rsidRDefault="00E12560" w:rsidP="00E125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1)  на 2022 год согласно приложению № 1 к настоящему Решению;</w:t>
      </w:r>
    </w:p>
    <w:p w:rsidR="00E12560" w:rsidRPr="00E12560" w:rsidRDefault="00E12560" w:rsidP="00E125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2) на плановый период 2023 и 2024 годов согласно приложению № 2 к настоящему Решению.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В соответствии с Положения о порядке расходования  резервного фонда Администрации сельского поселения Кашкалашинский  сельсовет муниципального района Благоварский район Республики Башкортостан по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предупреждению и ликвидации чрезвычайных ситуаций и последствий стихийных бедствий, утвержденным постановлением администрации  сельского поселения от 17 августа 2020 года №38, в</w:t>
      </w:r>
      <w:r w:rsidRPr="00E12560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ключить в бюджет расходы на формирование резервного фонда сельского поселения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2022 год </w:t>
      </w:r>
      <w:r w:rsidRPr="00E12560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в сумме 2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0 000</w:t>
      </w:r>
      <w:r w:rsidRPr="00E12560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Pr="00E12560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ублей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2023 год в сумме – 20 000 рублей, на 2024 год в сумме – 20 000 рублей.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5.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Башкортостан: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 2022 год согласно приложению № 3 к настоящему Решению;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на плановый период 2023 и 2024 годов согласно приложению № 4 к настоящему Решению.</w:t>
      </w:r>
    </w:p>
    <w:p w:rsidR="00E12560" w:rsidRPr="00E12560" w:rsidRDefault="00E12560" w:rsidP="00E12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классификации расходов бюджета сельского поселения  Кашкалашинский сельсовет муниципального района Благоварский район Республики Башкортостан:</w:t>
      </w:r>
    </w:p>
    <w:p w:rsidR="00E12560" w:rsidRPr="00E12560" w:rsidRDefault="00E12560" w:rsidP="00E1256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 2022 год согласно приложению № 5 к настоящему Решению;</w:t>
      </w:r>
    </w:p>
    <w:p w:rsidR="00E12560" w:rsidRPr="00E12560" w:rsidRDefault="00E12560" w:rsidP="00E1256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б) на плановый период 2023 и 2024 годов согласно приложению № 6 к </w:t>
      </w:r>
      <w:r w:rsidRPr="00E12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настоящему Решению.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ведомственную структуру расходов бюджета сельского поселения Кашкалашинский сельсовет муниципального района Благоварский район Республики Башкортостан: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а) на 2022 год согласно приложению № 7 к настоящему Решению;   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б) на плановый период 2023 и 2024 годов согласно приложению № 8 к настоящему Решению.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Администрация сельского поселения не вправе принимать решения, приводящие к увеличению в 2022-2024 годах численности муниципальных служащих сельского поселения и работников бюджетной сферы. </w:t>
      </w:r>
    </w:p>
    <w:p w:rsidR="00E12560" w:rsidRPr="00E12560" w:rsidRDefault="00E12560" w:rsidP="00E1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E12560" w:rsidRPr="00E12560" w:rsidRDefault="00E12560" w:rsidP="00E1256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9. Установить объем межбюджетных трансфертов, получаемых из бюджета муниципального района на 2022 год в сумме  581000,00 тыс. рублей; на 2023 год в сумме 0 тыс. рублей; на 2024 год в сумме 0 тыс. рублей: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12560" w:rsidRPr="00E12560" w:rsidRDefault="00E12560" w:rsidP="00E1256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- дотация на поддержку мер по обеспечению сбалансированности бюджетов на 2022 год – 626 000 рублей, на 2023 год в сумме 349 500 рублей; на 2024 год в сумме 126 000  рублей</w:t>
      </w:r>
    </w:p>
    <w:p w:rsidR="00E12560" w:rsidRPr="00E12560" w:rsidRDefault="00E12560" w:rsidP="00E1256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на 2022 год – 78 200 рублей;  на 2023 год в сумме 81 300 рублей; на 2024 год в сумме 84 400 рублей;</w:t>
      </w:r>
    </w:p>
    <w:p w:rsidR="00E12560" w:rsidRPr="00E12560" w:rsidRDefault="00E12560" w:rsidP="00E1256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- иные межбюджетные трансферты для финансирования переданных  полномочий по организации в границах поселения водоснабжения и водоотведения на 2022 год в сумме 143 850 рублей, на 2023 год в сумме 0,00 рублей, на 2024 год в сумме 0,00 рублей;</w:t>
      </w:r>
    </w:p>
    <w:p w:rsidR="00E12560" w:rsidRPr="00E12560" w:rsidRDefault="00E12560" w:rsidP="00E1256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- иные межбюджетные трансферты на благоустройство населенных пунктов на 2022 год –500 000 рублей; на 2023 год в сумме 0 тыс. рублей, на 2024 год в сумме 0 тыс. рублей;</w:t>
      </w:r>
    </w:p>
    <w:p w:rsidR="00E12560" w:rsidRPr="00E12560" w:rsidRDefault="00E12560" w:rsidP="00E1256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- 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 на 2022 год 424 900 рублей, на 2023 год  в сумме 0,00 рублей, на 2024 год в сумме 0,00 рублей.</w:t>
      </w:r>
    </w:p>
    <w:p w:rsidR="00E12560" w:rsidRPr="00E12560" w:rsidRDefault="00E12560" w:rsidP="00E12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Установить, что использование остатков средств бюджета сельского поселения по состоянию на 1 января 2022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временных кассовых разрывов, возникающих в ходе исполнения бюджета муниципального района Благоварский район Республики Башкортостан.</w:t>
      </w:r>
    </w:p>
    <w:p w:rsidR="00E12560" w:rsidRPr="00E12560" w:rsidRDefault="00E12560" w:rsidP="00E12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11.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E12560" w:rsidRPr="00E12560" w:rsidRDefault="00E12560" w:rsidP="00E1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поступление из бюджета муниципального района Благоварский  район Республики Башкортостан средств в виде дотаций, субсидий, субвенций, иных межбюджетных трансфертов и прочих безвозмездных денежных поступлений;</w:t>
      </w:r>
    </w:p>
    <w:p w:rsidR="00E12560" w:rsidRPr="00E12560" w:rsidRDefault="00E12560" w:rsidP="00E1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2)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 классификации расходов бюджетов;</w:t>
      </w:r>
    </w:p>
    <w:p w:rsidR="00E12560" w:rsidRPr="00E12560" w:rsidRDefault="00E12560" w:rsidP="00E1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3) использование остатков средств бюджета сельского поселения на 1 января 2022 года;</w:t>
      </w:r>
    </w:p>
    <w:p w:rsidR="00E12560" w:rsidRPr="00E12560" w:rsidRDefault="00E12560" w:rsidP="00E12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12.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сельского поселения обеспечить исполнение бюджета сельского поселения на</w:t>
      </w:r>
      <w:r w:rsidRPr="00E1256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2022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и на плановый период 2023 и 2024 годов, полным поступлением платежей и налогов в бюджет, целевым и эффективным использованием бюджетных средств.</w:t>
      </w:r>
    </w:p>
    <w:p w:rsidR="00E12560" w:rsidRPr="00E12560" w:rsidRDefault="00E12560" w:rsidP="00E125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13.  Предложить Главе сельского поселения и поручить администрации</w:t>
      </w:r>
      <w:r w:rsidRPr="00E12560"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  <w:t xml:space="preserve"> </w:t>
      </w: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привести свои нормативные правовые акты в соответствие</w:t>
      </w:r>
      <w:r w:rsidRPr="00E1256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с настоящим Решением.</w:t>
      </w:r>
    </w:p>
    <w:p w:rsidR="00E12560" w:rsidRPr="00E12560" w:rsidRDefault="00E12560" w:rsidP="00E12560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14. Данное решение вступает в силу с 1 января 2022 года и подлежит обнародованию после его подписания в установленном порядке.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Кашкалашинский сельсовет 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Благоварский район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256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                                                         Б.И.Бикмеев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Кашкалаши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декабря  2021 г.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13-119</w:t>
      </w: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343" w:tblpY="15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E12560" w:rsidRPr="00E12560" w:rsidTr="00EB35A1">
        <w:trPr>
          <w:trHeight w:val="1550"/>
        </w:trPr>
        <w:tc>
          <w:tcPr>
            <w:tcW w:w="5341" w:type="dxa"/>
            <w:shd w:val="clear" w:color="auto" w:fill="auto"/>
          </w:tcPr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район Республики Башкортостан                                                                                                                            от  « 22 » декабря  2021  года № 13-119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 район Республики Башкортостан  на 2022 год и на плановый период 2023 и 2024 годов»</w:t>
            </w:r>
          </w:p>
        </w:tc>
      </w:tr>
    </w:tbl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Кашкалашинский сельсовет муниципального района Благоварский район </w:t>
      </w:r>
    </w:p>
    <w:p w:rsidR="00E12560" w:rsidRPr="00E12560" w:rsidRDefault="00E12560" w:rsidP="00E12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2022 год</w:t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E12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961"/>
        <w:gridCol w:w="1843"/>
      </w:tblGrid>
      <w:tr w:rsidR="00E12560" w:rsidRPr="00E12560" w:rsidTr="00EB35A1">
        <w:trPr>
          <w:trHeight w:val="1335"/>
        </w:trPr>
        <w:tc>
          <w:tcPr>
            <w:tcW w:w="3227" w:type="dxa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Коды бюджетной классификации </w:t>
            </w:r>
          </w:p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961" w:type="dxa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843" w:type="dxa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E12560" w:rsidRPr="00E12560" w:rsidTr="00EB35A1">
        <w:trPr>
          <w:trHeight w:val="380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3196950,00</w:t>
            </w:r>
          </w:p>
        </w:tc>
      </w:tr>
      <w:tr w:rsidR="00E12560" w:rsidRPr="00E12560" w:rsidTr="00EB35A1">
        <w:trPr>
          <w:trHeight w:val="455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1424000,00</w:t>
            </w:r>
          </w:p>
        </w:tc>
      </w:tr>
      <w:tr w:rsidR="00E12560" w:rsidRPr="00E12560" w:rsidTr="00EB35A1"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220000,00</w:t>
            </w:r>
          </w:p>
        </w:tc>
      </w:tr>
      <w:tr w:rsidR="00E12560" w:rsidRPr="00E12560" w:rsidTr="00EB35A1"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1131000,00</w:t>
            </w:r>
          </w:p>
        </w:tc>
      </w:tr>
      <w:tr w:rsidR="00E12560" w:rsidRPr="00E12560" w:rsidTr="00EB35A1"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160000,00</w:t>
            </w:r>
          </w:p>
        </w:tc>
      </w:tr>
      <w:tr w:rsidR="00E12560" w:rsidRPr="00E12560" w:rsidTr="00EB35A1">
        <w:trPr>
          <w:trHeight w:val="240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971000,00</w:t>
            </w:r>
          </w:p>
        </w:tc>
      </w:tr>
      <w:tr w:rsidR="00E12560" w:rsidRPr="00E12560" w:rsidTr="00EB35A1">
        <w:trPr>
          <w:trHeight w:val="705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681000,00</w:t>
            </w:r>
          </w:p>
        </w:tc>
      </w:tr>
      <w:tr w:rsidR="00E12560" w:rsidRPr="00E12560" w:rsidTr="00EB35A1">
        <w:trPr>
          <w:trHeight w:val="525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290000,00</w:t>
            </w:r>
          </w:p>
        </w:tc>
      </w:tr>
      <w:tr w:rsidR="00E12560" w:rsidRPr="00E12560" w:rsidTr="00EB35A1">
        <w:trPr>
          <w:trHeight w:val="525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E12560" w:rsidRPr="00E12560" w:rsidTr="00EB35A1">
        <w:trPr>
          <w:trHeight w:val="525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</w:t>
            </w: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70000,00</w:t>
            </w:r>
          </w:p>
        </w:tc>
      </w:tr>
      <w:tr w:rsidR="00E12560" w:rsidRPr="00E12560" w:rsidTr="00EB35A1">
        <w:trPr>
          <w:trHeight w:val="447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2 02 35118 10 0000 150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78200,00</w:t>
            </w:r>
          </w:p>
        </w:tc>
      </w:tr>
      <w:tr w:rsidR="00E12560" w:rsidRPr="00E12560" w:rsidTr="00EB35A1">
        <w:trPr>
          <w:trHeight w:val="447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2 02 16001 10 0000 150 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626000,00</w:t>
            </w:r>
          </w:p>
        </w:tc>
      </w:tr>
      <w:tr w:rsidR="00E12560" w:rsidRPr="00E12560" w:rsidTr="00EB35A1">
        <w:trPr>
          <w:trHeight w:val="447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2 02 49999 10 7404 150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500000,00</w:t>
            </w:r>
          </w:p>
        </w:tc>
      </w:tr>
      <w:tr w:rsidR="00E12560" w:rsidRPr="00E12560" w:rsidTr="00EB35A1">
        <w:trPr>
          <w:trHeight w:val="447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трансферты,передаваемые бюджетам сельских поселений из бюджетов муниципальных районов на   осуществление части полномочий по решению вопросов местного значения  в соответствии с заключенным соглашением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424900,00</w:t>
            </w:r>
          </w:p>
        </w:tc>
      </w:tr>
      <w:tr w:rsidR="00E12560" w:rsidRPr="00E12560" w:rsidTr="00EB35A1">
        <w:trPr>
          <w:trHeight w:val="447"/>
        </w:trPr>
        <w:tc>
          <w:tcPr>
            <w:tcW w:w="322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2 02 9005410 0000 150</w:t>
            </w:r>
          </w:p>
        </w:tc>
        <w:tc>
          <w:tcPr>
            <w:tcW w:w="496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143850,00</w:t>
            </w:r>
          </w:p>
        </w:tc>
      </w:tr>
    </w:tbl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Кашкалашинский сельсовет     ______________  Б.И.Бикмеев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72" w:tblpY="128"/>
        <w:tblW w:w="0" w:type="auto"/>
        <w:tblLook w:val="04A0" w:firstRow="1" w:lastRow="0" w:firstColumn="1" w:lastColumn="0" w:noHBand="0" w:noVBand="1"/>
      </w:tblPr>
      <w:tblGrid>
        <w:gridCol w:w="5386"/>
      </w:tblGrid>
      <w:tr w:rsidR="00E12560" w:rsidRPr="00E12560" w:rsidTr="00EB35A1">
        <w:trPr>
          <w:trHeight w:val="1512"/>
        </w:trPr>
        <w:tc>
          <w:tcPr>
            <w:tcW w:w="5386" w:type="dxa"/>
            <w:shd w:val="clear" w:color="auto" w:fill="auto"/>
          </w:tcPr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Кашкалашинский сельсовет муниципального района Благоварский район Республики Башкортостан                                                                                                                            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 22 » декабря  2021  года № 13-119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E12560" w:rsidRPr="00E12560" w:rsidRDefault="00E12560" w:rsidP="00E1256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 район Республики Башкортостан  на 2022 год и на плановый период 2023  и 2024 годов»</w:t>
            </w:r>
          </w:p>
        </w:tc>
      </w:tr>
    </w:tbl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Поступление доходов в бюджет сельского поселения                                                                                                                            Кашкалашинский сельсовет муниципального района Благоварский район </w:t>
      </w:r>
    </w:p>
    <w:p w:rsidR="00E12560" w:rsidRPr="00E12560" w:rsidRDefault="00E12560" w:rsidP="00E12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2023 и 2024 годов </w:t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2560" w:rsidRPr="00E12560" w:rsidRDefault="00E12560" w:rsidP="00E12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(тыс. рублей)                                  </w:t>
      </w:r>
    </w:p>
    <w:tbl>
      <w:tblPr>
        <w:tblpPr w:leftFromText="180" w:rightFromText="180" w:vertAnchor="text" w:horzAnchor="margin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1559"/>
        <w:gridCol w:w="1701"/>
      </w:tblGrid>
      <w:tr w:rsidR="00E12560" w:rsidRPr="00E12560" w:rsidTr="00EB35A1">
        <w:trPr>
          <w:trHeight w:val="703"/>
        </w:trPr>
        <w:tc>
          <w:tcPr>
            <w:tcW w:w="2660" w:type="dxa"/>
            <w:vMerge w:val="restart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111" w:type="dxa"/>
            <w:vMerge w:val="restart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3260" w:type="dxa"/>
            <w:gridSpan w:val="2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12560" w:rsidRPr="00E12560" w:rsidTr="00EB35A1">
        <w:trPr>
          <w:trHeight w:val="530"/>
        </w:trPr>
        <w:tc>
          <w:tcPr>
            <w:tcW w:w="2660" w:type="dxa"/>
            <w:vMerge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E12560" w:rsidRPr="00E12560" w:rsidTr="00EB35A1">
        <w:trPr>
          <w:trHeight w:val="287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1644400,00</w:t>
            </w:r>
          </w:p>
        </w:tc>
      </w:tr>
      <w:tr w:rsidR="00E12560" w:rsidRPr="00E12560" w:rsidTr="00EB35A1">
        <w:trPr>
          <w:trHeight w:val="455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1434000,00</w:t>
            </w:r>
          </w:p>
        </w:tc>
      </w:tr>
      <w:tr w:rsidR="00E12560" w:rsidRPr="00E12560" w:rsidTr="00EB35A1"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E12560" w:rsidRPr="00E12560" w:rsidTr="00EB35A1"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1131000,00</w:t>
            </w:r>
          </w:p>
        </w:tc>
      </w:tr>
      <w:tr w:rsidR="00E12560" w:rsidRPr="00E12560" w:rsidTr="00EB35A1"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E12560" w:rsidRPr="00E12560" w:rsidTr="00EB35A1">
        <w:trPr>
          <w:trHeight w:val="240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971000,00</w:t>
            </w:r>
          </w:p>
        </w:tc>
      </w:tr>
      <w:tr w:rsidR="00E12560" w:rsidRPr="00E12560" w:rsidTr="00EB35A1">
        <w:trPr>
          <w:trHeight w:val="705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681000,00</w:t>
            </w:r>
          </w:p>
        </w:tc>
      </w:tr>
      <w:tr w:rsidR="00E12560" w:rsidRPr="00E12560" w:rsidTr="00EB35A1">
        <w:trPr>
          <w:trHeight w:val="525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290000,00</w:t>
            </w:r>
          </w:p>
        </w:tc>
      </w:tr>
      <w:tr w:rsidR="00E12560" w:rsidRPr="00E12560" w:rsidTr="00EB35A1">
        <w:trPr>
          <w:trHeight w:val="525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E12560" w:rsidRPr="00E12560" w:rsidTr="00EB35A1">
        <w:trPr>
          <w:trHeight w:val="525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E12560" w:rsidRPr="00E12560" w:rsidTr="00EB35A1">
        <w:trPr>
          <w:trHeight w:val="447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447"/>
        </w:trPr>
        <w:tc>
          <w:tcPr>
            <w:tcW w:w="26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411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 сельских поселений на выравнивание бюджетной обеспеченности из бюджетов муниципального района </w:t>
            </w:r>
          </w:p>
        </w:tc>
        <w:tc>
          <w:tcPr>
            <w:tcW w:w="155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349500,00</w:t>
            </w:r>
          </w:p>
        </w:tc>
        <w:tc>
          <w:tcPr>
            <w:tcW w:w="1701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126000,00</w:t>
            </w:r>
          </w:p>
        </w:tc>
      </w:tr>
    </w:tbl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______________  Б.И.Бикмеев</w:t>
      </w:r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E12560" w:rsidRPr="00E12560" w:rsidTr="00EB35A1">
        <w:tc>
          <w:tcPr>
            <w:tcW w:w="3364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Приложение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№ 3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  </w:t>
            </w:r>
            <w:r w:rsidRPr="00E125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решению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Совета сельского поселения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 « 22 » декабря  2021  года № 13-119 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 бюджете сельского поселения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Кашкалашинский сельсовет муниципального района  Благоварский  район Республики Башкортостан  на 2022 год и на плановый период 2023 и 2024 годов»</w:t>
            </w:r>
          </w:p>
          <w:p w:rsidR="00E12560" w:rsidRPr="00E12560" w:rsidRDefault="00E12560" w:rsidP="00E12560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2560" w:rsidRPr="00E12560" w:rsidRDefault="00E12560" w:rsidP="00E1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lang w:eastAsia="ru-RU"/>
        </w:rPr>
        <w:lastRenderedPageBreak/>
        <w:t>Распределение бюджетных ассигнований по разделам,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</w:t>
      </w:r>
      <w:r w:rsidRPr="00E12560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E12560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</w:t>
      </w:r>
      <w:r w:rsidRPr="00E12560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2022 год</w:t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(тыс. рублей)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851"/>
        <w:gridCol w:w="1559"/>
        <w:gridCol w:w="709"/>
        <w:gridCol w:w="1575"/>
      </w:tblGrid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3196950,00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1945500,00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730422,00 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1195078,00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1195078,00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 сельсовет муниципального района Благоварский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1195078,00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1195078,00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1195078,00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476191,40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сельсовет муниципального района Благоварский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78200,00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E1256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2560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2560">
              <w:rPr>
                <w:rFonts w:ascii="Times New Roman" w:hAnsi="Times New Roman" w:cs="Times New Roman"/>
                <w:b/>
              </w:rPr>
              <w:t>424900,00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jc w:val="center"/>
            </w:pPr>
            <w:r w:rsidRPr="00E12560">
              <w:rPr>
                <w:rFonts w:ascii="Times New Roman" w:hAnsi="Times New Roman" w:cs="Times New Roman"/>
              </w:rPr>
              <w:t>424900,00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jc w:val="center"/>
            </w:pPr>
            <w:r w:rsidRPr="00E12560">
              <w:rPr>
                <w:rFonts w:ascii="Times New Roman" w:hAnsi="Times New Roman" w:cs="Times New Roman"/>
              </w:rPr>
              <w:t>424900,00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jc w:val="center"/>
            </w:pPr>
            <w:r w:rsidRPr="00E12560">
              <w:rPr>
                <w:rFonts w:ascii="Times New Roman" w:hAnsi="Times New Roman" w:cs="Times New Roman"/>
              </w:rPr>
              <w:t>424900,00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jc w:val="center"/>
            </w:pPr>
            <w:r w:rsidRPr="00E12560">
              <w:rPr>
                <w:rFonts w:ascii="Times New Roman" w:hAnsi="Times New Roman" w:cs="Times New Roman"/>
              </w:rPr>
              <w:t>424900,00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jc w:val="center"/>
            </w:pPr>
            <w:r w:rsidRPr="00E12560">
              <w:rPr>
                <w:rFonts w:ascii="Times New Roman" w:hAnsi="Times New Roman" w:cs="Times New Roman"/>
              </w:rPr>
              <w:t>424900,00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</w:rPr>
              <w:t>424900,00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748350,00</w:t>
            </w:r>
          </w:p>
        </w:tc>
      </w:tr>
      <w:tr w:rsidR="00E12560" w:rsidRPr="00E12560" w:rsidTr="00EB35A1">
        <w:trPr>
          <w:trHeight w:val="406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604500,00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Кашкалашинский сельсовет муниципального района Благоварский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</w:tbl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Кашкалашинский сельсовет         </w:t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Б.И.Бикмеев</w:t>
      </w:r>
    </w:p>
    <w:p w:rsidR="00E12560" w:rsidRPr="00E12560" w:rsidRDefault="00E12560" w:rsidP="00E1256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E12560" w:rsidRPr="00E12560" w:rsidRDefault="00E12560" w:rsidP="00E1256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E12560" w:rsidRPr="00E12560" w:rsidTr="00EB35A1">
        <w:tc>
          <w:tcPr>
            <w:tcW w:w="5776" w:type="dxa"/>
            <w:hideMark/>
          </w:tcPr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Приложение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4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E125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решению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E12560" w:rsidRPr="00E12560" w:rsidRDefault="00E12560" w:rsidP="00E125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 22 » декабря  2021  года № 13-119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«О бюджете сельского поселения Кашкалашинский сельсовет муниципального района Благоварский  район Республики Башкортостан на 2022 год и на плановый период 2023 и 2024 годов»</w:t>
            </w:r>
          </w:p>
        </w:tc>
      </w:tr>
    </w:tbl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</w:t>
      </w: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</w:t>
      </w: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2023 и 2024 годов</w:t>
      </w: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950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1418"/>
        <w:gridCol w:w="628"/>
        <w:gridCol w:w="1417"/>
        <w:gridCol w:w="1418"/>
      </w:tblGrid>
      <w:tr w:rsidR="00E12560" w:rsidRPr="00E12560" w:rsidTr="00EB35A1">
        <w:tc>
          <w:tcPr>
            <w:tcW w:w="5360" w:type="dxa"/>
            <w:vMerge w:val="restart"/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vMerge w:val="restart"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8" w:type="dxa"/>
            <w:vMerge w:val="restart"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vAlign w:val="center"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12560" w:rsidRPr="00E12560" w:rsidTr="00EB35A1">
        <w:tc>
          <w:tcPr>
            <w:tcW w:w="5360" w:type="dxa"/>
            <w:vMerge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1644400,00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1471100,00</w:t>
            </w:r>
          </w:p>
        </w:tc>
      </w:tr>
      <w:tr w:rsidR="00E12560" w:rsidRPr="00E12560" w:rsidTr="00EB35A1">
        <w:trPr>
          <w:trHeight w:val="46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112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 сельсовет муниципального района Благоварский район Республики Башкортостан"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730422,00 </w:t>
            </w:r>
          </w:p>
        </w:tc>
      </w:tr>
      <w:tr w:rsidR="00E12560" w:rsidRPr="00E12560" w:rsidTr="00EB35A1">
        <w:trPr>
          <w:trHeight w:val="68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46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85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730422,00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117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730422,00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935078,00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rPr>
          <w:trHeight w:val="110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rPr>
          <w:trHeight w:val="763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rPr>
          <w:trHeight w:val="364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221191,40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6791,40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E12560" w:rsidRPr="00E12560" w:rsidTr="00EB35A1">
        <w:trPr>
          <w:trHeight w:val="413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20000,00 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 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 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 </w:t>
            </w:r>
          </w:p>
        </w:tc>
      </w:tr>
      <w:tr w:rsidR="00E12560" w:rsidRPr="00E12560" w:rsidTr="00EB35A1"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347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</w:t>
            </w:r>
          </w:p>
        </w:tc>
        <w:tc>
          <w:tcPr>
            <w:tcW w:w="1418" w:type="dxa"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360" w:type="dxa"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2019-2021 годы»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</w:t>
            </w:r>
          </w:p>
        </w:tc>
        <w:tc>
          <w:tcPr>
            <w:tcW w:w="1418" w:type="dxa"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360" w:type="dxa"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сельсовет муниципального района Благоварский район на 2019-2021 годы»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860"/>
        </w:trPr>
        <w:tc>
          <w:tcPr>
            <w:tcW w:w="5360" w:type="dxa"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403"/>
        </w:trPr>
        <w:tc>
          <w:tcPr>
            <w:tcW w:w="5360" w:type="dxa"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 </w:t>
            </w:r>
          </w:p>
        </w:tc>
        <w:tc>
          <w:tcPr>
            <w:tcW w:w="1418" w:type="dxa"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1094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</w:t>
            </w:r>
          </w:p>
        </w:tc>
        <w:tc>
          <w:tcPr>
            <w:tcW w:w="1418" w:type="dxa"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60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rPr>
          <w:trHeight w:val="255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413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108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 Кашкалашинский сельсовет муниципального района Благоварский район на 2019-2021 годы»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108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 сельсовет муниципального района Благоварский район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580"/>
        </w:trPr>
        <w:tc>
          <w:tcPr>
            <w:tcW w:w="5360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351"/>
        </w:trPr>
        <w:tc>
          <w:tcPr>
            <w:tcW w:w="53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44500,00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351"/>
        </w:trPr>
        <w:tc>
          <w:tcPr>
            <w:tcW w:w="53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351"/>
        </w:trPr>
        <w:tc>
          <w:tcPr>
            <w:tcW w:w="53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351"/>
        </w:trPr>
        <w:tc>
          <w:tcPr>
            <w:tcW w:w="53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351"/>
        </w:trPr>
        <w:tc>
          <w:tcPr>
            <w:tcW w:w="5360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2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</w:tbl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     _____________ Б.И.Бикмеев</w:t>
      </w: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keepNext/>
        <w:tabs>
          <w:tab w:val="center" w:pos="3828"/>
          <w:tab w:val="right" w:pos="8306"/>
          <w:tab w:val="left" w:pos="9355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Приложение</w:t>
      </w: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№ 5</w:t>
      </w:r>
    </w:p>
    <w:p w:rsidR="00E12560" w:rsidRPr="00E12560" w:rsidRDefault="00E12560" w:rsidP="00E12560">
      <w:pPr>
        <w:keepNext/>
        <w:tabs>
          <w:tab w:val="center" w:pos="4153"/>
          <w:tab w:val="right" w:pos="8306"/>
          <w:tab w:val="left" w:pos="9355"/>
        </w:tabs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к  </w:t>
      </w:r>
      <w:r w:rsidRPr="00E125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решению</w:t>
      </w: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Совета сельского поселения</w:t>
      </w:r>
    </w:p>
    <w:p w:rsidR="00E12560" w:rsidRPr="00E12560" w:rsidRDefault="00E12560" w:rsidP="00E12560">
      <w:pPr>
        <w:keepNext/>
        <w:tabs>
          <w:tab w:val="center" w:pos="4153"/>
          <w:tab w:val="right" w:pos="8306"/>
        </w:tabs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Кашкалашинский сельсовет муниципального района</w:t>
      </w:r>
    </w:p>
    <w:p w:rsidR="00E12560" w:rsidRPr="00E12560" w:rsidRDefault="00E12560" w:rsidP="00E12560">
      <w:pPr>
        <w:keepNext/>
        <w:tabs>
          <w:tab w:val="center" w:pos="4153"/>
          <w:tab w:val="right" w:pos="8306"/>
          <w:tab w:val="left" w:pos="9355"/>
        </w:tabs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Благоварский район Республики Башкортостан</w:t>
      </w:r>
    </w:p>
    <w:p w:rsidR="00E12560" w:rsidRPr="00E12560" w:rsidRDefault="00E12560" w:rsidP="00E1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 22 » декабря  2021  года № 13-119</w:t>
      </w:r>
    </w:p>
    <w:p w:rsidR="00E12560" w:rsidRPr="00E12560" w:rsidRDefault="00E12560" w:rsidP="00E1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«О бюджете сельского поселения</w:t>
      </w:r>
    </w:p>
    <w:p w:rsidR="00E12560" w:rsidRPr="00E12560" w:rsidRDefault="00E12560" w:rsidP="00E1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Кашкалашинский сельсовет</w:t>
      </w:r>
    </w:p>
    <w:p w:rsidR="00E12560" w:rsidRPr="00E12560" w:rsidRDefault="00E12560" w:rsidP="00E1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муниципального района Благоварский район</w:t>
      </w:r>
    </w:p>
    <w:p w:rsidR="00E12560" w:rsidRPr="00E12560" w:rsidRDefault="00E12560" w:rsidP="00E1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Республики Башкортостан на 2022 год</w:t>
      </w:r>
    </w:p>
    <w:p w:rsidR="00E12560" w:rsidRPr="00E12560" w:rsidRDefault="00E12560" w:rsidP="00E1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E1256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 на плановый период 2023 и 2024 годов»</w:t>
      </w:r>
    </w:p>
    <w:p w:rsidR="00E12560" w:rsidRPr="00E12560" w:rsidRDefault="00E12560" w:rsidP="00E125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 на 2022 год</w:t>
      </w: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452"/>
      </w:tblGrid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3196950,00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  сельсовет муниципального района Благоварский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1107600,00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Кашкалашинский сельсовет муниципального района Благоварский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604500,00</w:t>
            </w:r>
          </w:p>
        </w:tc>
      </w:tr>
      <w:tr w:rsidR="00E12560" w:rsidRPr="00E12560" w:rsidTr="00EB35A1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604500,00</w:t>
            </w:r>
          </w:p>
        </w:tc>
      </w:tr>
      <w:tr w:rsidR="00E12560" w:rsidRPr="00E12560" w:rsidTr="00EB35A1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104500,00</w:t>
            </w:r>
          </w:p>
        </w:tc>
      </w:tr>
      <w:tr w:rsidR="00E12560" w:rsidRPr="00E12560" w:rsidTr="00EB35A1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104500,00</w:t>
            </w:r>
          </w:p>
        </w:tc>
      </w:tr>
      <w:tr w:rsidR="00E12560" w:rsidRPr="00E12560" w:rsidTr="00EB35A1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сельсовет муниципального района Благоварский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1925500,00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1195078,00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476191,40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</w:tbl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 сельсовет       ________________ Б.И.Бикмеев</w:t>
      </w: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E12560" w:rsidRPr="00E12560" w:rsidTr="00EB35A1">
        <w:tc>
          <w:tcPr>
            <w:tcW w:w="5776" w:type="dxa"/>
            <w:hideMark/>
          </w:tcPr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E125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решению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Кашкалашинский сельсовет муниципального района Благоварский район Республики Башкортостан </w:t>
            </w:r>
          </w:p>
          <w:p w:rsidR="00E12560" w:rsidRPr="00E12560" w:rsidRDefault="00E12560" w:rsidP="00E125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« 22 » декабря  2021  года № 13-119 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 бюджете сельского поселения  Кашкалашинский сельсовет муниципального района Благоварский район Республики Башкортостан на 2022 год и на плановый период 2023 и 2024 годов»</w:t>
            </w:r>
          </w:p>
        </w:tc>
      </w:tr>
    </w:tbl>
    <w:p w:rsidR="00E12560" w:rsidRPr="00E12560" w:rsidRDefault="00E12560" w:rsidP="00E12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 </w:t>
      </w:r>
    </w:p>
    <w:p w:rsidR="00E12560" w:rsidRPr="00E12560" w:rsidRDefault="00E12560" w:rsidP="00E1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и 2024 годов</w:t>
      </w:r>
      <w:r w:rsidRPr="00E125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12560" w:rsidRPr="00E12560" w:rsidRDefault="00E12560" w:rsidP="00E1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507"/>
        <w:gridCol w:w="612"/>
        <w:gridCol w:w="1418"/>
        <w:gridCol w:w="1701"/>
      </w:tblGrid>
      <w:tr w:rsidR="00E12560" w:rsidRPr="00E12560" w:rsidTr="00EB35A1"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12560" w:rsidRPr="00E12560" w:rsidTr="00EB35A1"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</w:tr>
      <w:tr w:rsidR="00E12560" w:rsidRPr="00E12560" w:rsidTr="00EB35A1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2560" w:rsidRPr="00E12560" w:rsidTr="00EB35A1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1644400,00</w:t>
            </w:r>
          </w:p>
        </w:tc>
      </w:tr>
      <w:tr w:rsidR="00E12560" w:rsidRPr="00E12560" w:rsidTr="00EB35A1">
        <w:trPr>
          <w:trHeight w:val="1004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  сельсовет муниципального района Благоварский район на 2019-2021 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92200,00</w:t>
            </w:r>
          </w:p>
        </w:tc>
      </w:tr>
      <w:tr w:rsidR="00E12560" w:rsidRPr="00E12560" w:rsidTr="00EB35A1">
        <w:trPr>
          <w:trHeight w:val="1004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Кашкалашинский  сельсовет муниципального района Благоварский район на 2019-2021 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672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32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556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 сельсовет муниципального района Благоварский район на 2019-2021 годы»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1040151180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 сельсовет муниципального района Благоварский район Республики Башкортостан"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1451100,00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 сельсовет муниципального района Благоварский район Республики Башкортостан"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E12560" w:rsidRPr="00E12560" w:rsidTr="00EB35A1">
        <w:trPr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trHeight w:val="287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78000,00</w:t>
            </w:r>
          </w:p>
        </w:tc>
      </w:tr>
    </w:tbl>
    <w:p w:rsidR="00E12560" w:rsidRPr="00E12560" w:rsidRDefault="00E12560" w:rsidP="00E1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______________ Б.И.Бикмеев</w:t>
      </w: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75" w:type="dxa"/>
        <w:tblLook w:val="04A0" w:firstRow="1" w:lastRow="0" w:firstColumn="1" w:lastColumn="0" w:noHBand="0" w:noVBand="1"/>
      </w:tblPr>
      <w:tblGrid>
        <w:gridCol w:w="4196"/>
      </w:tblGrid>
      <w:tr w:rsidR="00E12560" w:rsidRPr="00E12560" w:rsidTr="00EB35A1">
        <w:tc>
          <w:tcPr>
            <w:tcW w:w="4196" w:type="dxa"/>
          </w:tcPr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решению Совета сельского поселения  Кашкалашинский сельсовет муниципального района Благоварский район Республики Башкортостан </w:t>
            </w:r>
          </w:p>
          <w:p w:rsidR="00E12560" w:rsidRPr="00E12560" w:rsidRDefault="00E12560" w:rsidP="00E125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«22 » декабря  2021  года № 13-119  «О  бюджете сельского поселения Кашкалашинский  сельсовет муниципального района Благоварский район Республики Башкортостан на 2022 год и на плановый период 2023 и 2024 годов»</w:t>
            </w:r>
          </w:p>
        </w:tc>
      </w:tr>
    </w:tbl>
    <w:p w:rsidR="00E12560" w:rsidRPr="00E12560" w:rsidRDefault="00E12560" w:rsidP="00E12560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Кашкалашинский сельсовет муниципального района </w:t>
      </w: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Благоварский район </w:t>
      </w:r>
    </w:p>
    <w:p w:rsidR="00E12560" w:rsidRPr="00E12560" w:rsidRDefault="00E12560" w:rsidP="00E12560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на 2022 год </w:t>
      </w:r>
    </w:p>
    <w:p w:rsidR="00E12560" w:rsidRPr="00E12560" w:rsidRDefault="00E12560" w:rsidP="00E12560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p w:rsidR="00E12560" w:rsidRPr="00E12560" w:rsidRDefault="00E12560" w:rsidP="00E1256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356"/>
      </w:tblGrid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3196950,00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1107600,00</w:t>
            </w: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604500,00</w:t>
            </w:r>
          </w:p>
        </w:tc>
      </w:tr>
      <w:tr w:rsidR="00E12560" w:rsidRPr="00E12560" w:rsidTr="00EB35A1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604500,00</w:t>
            </w:r>
          </w:p>
        </w:tc>
      </w:tr>
      <w:tr w:rsidR="00E12560" w:rsidRPr="00E12560" w:rsidTr="00EB35A1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104500,00</w:t>
            </w:r>
          </w:p>
        </w:tc>
      </w:tr>
      <w:tr w:rsidR="00E12560" w:rsidRPr="00E12560" w:rsidTr="00EB35A1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104500,00</w:t>
            </w:r>
          </w:p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560" w:rsidRPr="00E12560" w:rsidTr="00EB35A1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E12560" w:rsidRPr="00E12560" w:rsidTr="00EB35A1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E12560" w:rsidRPr="00E12560" w:rsidTr="00EB35A1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строительству и реконструкции автомобильных дорог общего </w:t>
            </w: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r w:rsidRPr="00E12560">
              <w:rPr>
                <w:rFonts w:ascii="Times New Roman" w:hAnsi="Times New Roman" w:cs="Times New Roman"/>
                <w:sz w:val="24"/>
                <w:szCs w:val="24"/>
              </w:rPr>
              <w:t>424900,00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 сельсовет муниципального района Благоварский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1925500,00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1925500,00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1195078,00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476191,40</w:t>
            </w:r>
          </w:p>
        </w:tc>
      </w:tr>
      <w:tr w:rsidR="00E12560" w:rsidRPr="00E12560" w:rsidTr="00EB35A1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5000,00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143850,00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______________ Б.И.Бикмеев</w:t>
      </w: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75" w:type="dxa"/>
        <w:tblLook w:val="04A0" w:firstRow="1" w:lastRow="0" w:firstColumn="1" w:lastColumn="0" w:noHBand="0" w:noVBand="1"/>
      </w:tblPr>
      <w:tblGrid>
        <w:gridCol w:w="4196"/>
      </w:tblGrid>
      <w:tr w:rsidR="00E12560" w:rsidRPr="00E12560" w:rsidTr="00EB35A1">
        <w:tc>
          <w:tcPr>
            <w:tcW w:w="5351" w:type="dxa"/>
          </w:tcPr>
          <w:p w:rsidR="00E12560" w:rsidRPr="00E12560" w:rsidRDefault="00E12560" w:rsidP="00E1256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E12560" w:rsidRPr="00E12560" w:rsidRDefault="00E12560" w:rsidP="00E1256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решению Совета сельского поселения  Кашкалашинский сельсовет муниципального района Благоварский район Республики Башкортостан </w:t>
            </w:r>
          </w:p>
          <w:p w:rsidR="00E12560" w:rsidRPr="00E12560" w:rsidRDefault="00E12560" w:rsidP="00E125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«22 » декабря  2021  года № 13-119 «О    бюджете сельского поселения  Кашкалашинский  сельсовет муниципального района Благоварский район Республики Башкортостан на 2022 год и на плановый период 2023 и 2024 годов»</w:t>
            </w:r>
          </w:p>
        </w:tc>
      </w:tr>
    </w:tbl>
    <w:p w:rsidR="00E12560" w:rsidRPr="00E12560" w:rsidRDefault="00E12560" w:rsidP="00E12560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12560" w:rsidRPr="00E12560" w:rsidRDefault="00E12560" w:rsidP="00E125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Кашкалашинский  сельсовет муниципального района Благоварский район Республики Башкортостан на плановый период 2023 и 2024 годов             </w:t>
      </w:r>
    </w:p>
    <w:p w:rsidR="00E12560" w:rsidRPr="00E12560" w:rsidRDefault="00E12560" w:rsidP="00E125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60" w:rsidRPr="00E12560" w:rsidRDefault="00E12560" w:rsidP="00E125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 рублей)</w:t>
      </w:r>
    </w:p>
    <w:tbl>
      <w:tblPr>
        <w:tblW w:w="1098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709"/>
        <w:gridCol w:w="1701"/>
        <w:gridCol w:w="709"/>
        <w:gridCol w:w="1417"/>
        <w:gridCol w:w="1361"/>
      </w:tblGrid>
      <w:tr w:rsidR="00E12560" w:rsidRPr="00E12560" w:rsidTr="00EB35A1"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12560" w:rsidRPr="00E12560" w:rsidTr="00EB35A1"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</w:tr>
      <w:tr w:rsidR="00E12560" w:rsidRPr="00E12560" w:rsidTr="00EB35A1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2560" w:rsidRPr="00E12560" w:rsidTr="00EB35A1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1644400,00</w:t>
            </w:r>
          </w:p>
        </w:tc>
      </w:tr>
      <w:tr w:rsidR="00E12560" w:rsidRPr="00E12560" w:rsidTr="00EB35A1">
        <w:trPr>
          <w:trHeight w:val="100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 сельсовет муниципального района Благоварский район на 2019-2021годы»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92200,00</w:t>
            </w:r>
          </w:p>
        </w:tc>
      </w:tr>
      <w:tr w:rsidR="00E12560" w:rsidRPr="00E12560" w:rsidTr="00EB35A1">
        <w:trPr>
          <w:trHeight w:val="100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560" w:rsidRPr="00E12560" w:rsidTr="00EB35A1">
        <w:trPr>
          <w:trHeight w:val="73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32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55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 сельсовет муниципального района Благоварский район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 сельсовет муниципального района Благоварский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1451100,00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730422,00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730422,00</w:t>
            </w:r>
          </w:p>
        </w:tc>
      </w:tr>
      <w:tr w:rsidR="00E12560" w:rsidRPr="00E12560" w:rsidTr="00EB35A1">
        <w:trPr>
          <w:trHeight w:val="23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935078,00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rPr>
          <w:trHeight w:val="2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2560" w:rsidRPr="00E12560" w:rsidTr="00EB35A1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trHeight w:val="23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E12560" w:rsidRPr="00E12560" w:rsidTr="00EB35A1">
        <w:trPr>
          <w:trHeight w:val="28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0" w:rsidRPr="00E12560" w:rsidRDefault="00E12560" w:rsidP="00E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</w:tbl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______________ Б.И.Бикмеев</w:t>
      </w: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0" w:rsidRPr="00E12560" w:rsidRDefault="00E12560" w:rsidP="00E1256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BD" w:rsidRDefault="005C21BD">
      <w:bookmarkStart w:id="0" w:name="_GoBack"/>
      <w:bookmarkEnd w:id="0"/>
    </w:p>
    <w:sectPr w:rsidR="005C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8"/>
    <w:rsid w:val="000E4F18"/>
    <w:rsid w:val="005C21BD"/>
    <w:rsid w:val="00E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5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1256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1256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1256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1256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1256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56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125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25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25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256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256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560"/>
  </w:style>
  <w:style w:type="character" w:styleId="a3">
    <w:name w:val="Hyperlink"/>
    <w:unhideWhenUsed/>
    <w:rsid w:val="00E1256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E125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125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1256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E1256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E12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25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2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5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E12560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E12560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E12560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12560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125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E125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E125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12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E12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E12560"/>
  </w:style>
  <w:style w:type="paragraph" w:styleId="af1">
    <w:name w:val="List Paragraph"/>
    <w:basedOn w:val="a"/>
    <w:uiPriority w:val="34"/>
    <w:qFormat/>
    <w:rsid w:val="00E12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2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E12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12560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E125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E125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560"/>
  </w:style>
  <w:style w:type="paragraph" w:customStyle="1" w:styleId="100">
    <w:name w:val="10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E125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12560"/>
  </w:style>
  <w:style w:type="character" w:customStyle="1" w:styleId="33">
    <w:name w:val="Основной текст 3 Знак"/>
    <w:basedOn w:val="a0"/>
    <w:link w:val="34"/>
    <w:uiPriority w:val="99"/>
    <w:rsid w:val="00E12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E12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12560"/>
    <w:rPr>
      <w:sz w:val="16"/>
      <w:szCs w:val="16"/>
    </w:rPr>
  </w:style>
  <w:style w:type="paragraph" w:customStyle="1" w:styleId="ConsPlusNonformat">
    <w:name w:val="ConsPlusNonformat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125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E1256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E12560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E1256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E1256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125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E12560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E12560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E1256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E12560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E12560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12560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E12560"/>
  </w:style>
  <w:style w:type="paragraph" w:customStyle="1" w:styleId="35">
    <w:name w:val="Абзац списка3"/>
    <w:basedOn w:val="a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E12560"/>
    <w:rPr>
      <w:color w:val="800080"/>
      <w:u w:val="single"/>
    </w:rPr>
  </w:style>
  <w:style w:type="character" w:styleId="afa">
    <w:name w:val="page number"/>
    <w:rsid w:val="00E12560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E1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12560"/>
  </w:style>
  <w:style w:type="table" w:customStyle="1" w:styleId="112">
    <w:name w:val="Сетка таблицы11"/>
    <w:basedOn w:val="a1"/>
    <w:next w:val="af3"/>
    <w:uiPriority w:val="59"/>
    <w:rsid w:val="00E125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E12560"/>
  </w:style>
  <w:style w:type="paragraph" w:customStyle="1" w:styleId="ConsTitle">
    <w:name w:val="ConsTitle"/>
    <w:rsid w:val="00E12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E12560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2560"/>
  </w:style>
  <w:style w:type="character" w:customStyle="1" w:styleId="1a">
    <w:name w:val="Верхний колонтитул Знак1"/>
    <w:basedOn w:val="a0"/>
    <w:uiPriority w:val="99"/>
    <w:semiHidden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E1256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E1256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E12560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E12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5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E1256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1256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1256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1256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12560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E1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E12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E12560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E1256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E12560"/>
  </w:style>
  <w:style w:type="numbering" w:customStyle="1" w:styleId="120">
    <w:name w:val="Нет списка12"/>
    <w:next w:val="a2"/>
    <w:uiPriority w:val="99"/>
    <w:semiHidden/>
    <w:unhideWhenUsed/>
    <w:rsid w:val="00E12560"/>
  </w:style>
  <w:style w:type="numbering" w:customStyle="1" w:styleId="1111">
    <w:name w:val="Нет списка1111"/>
    <w:next w:val="a2"/>
    <w:semiHidden/>
    <w:rsid w:val="00E12560"/>
  </w:style>
  <w:style w:type="numbering" w:customStyle="1" w:styleId="11111">
    <w:name w:val="Нет списка11111"/>
    <w:next w:val="a2"/>
    <w:uiPriority w:val="99"/>
    <w:semiHidden/>
    <w:unhideWhenUsed/>
    <w:rsid w:val="00E12560"/>
  </w:style>
  <w:style w:type="numbering" w:customStyle="1" w:styleId="211">
    <w:name w:val="Нет списка21"/>
    <w:next w:val="a2"/>
    <w:uiPriority w:val="99"/>
    <w:semiHidden/>
    <w:unhideWhenUsed/>
    <w:rsid w:val="00E12560"/>
  </w:style>
  <w:style w:type="numbering" w:customStyle="1" w:styleId="42">
    <w:name w:val="Нет списка4"/>
    <w:next w:val="a2"/>
    <w:uiPriority w:val="99"/>
    <w:semiHidden/>
    <w:unhideWhenUsed/>
    <w:rsid w:val="00E12560"/>
  </w:style>
  <w:style w:type="numbering" w:customStyle="1" w:styleId="130">
    <w:name w:val="Нет списка13"/>
    <w:next w:val="a2"/>
    <w:uiPriority w:val="99"/>
    <w:semiHidden/>
    <w:unhideWhenUsed/>
    <w:rsid w:val="00E12560"/>
  </w:style>
  <w:style w:type="numbering" w:customStyle="1" w:styleId="1120">
    <w:name w:val="Нет списка112"/>
    <w:next w:val="a2"/>
    <w:semiHidden/>
    <w:rsid w:val="00E12560"/>
  </w:style>
  <w:style w:type="numbering" w:customStyle="1" w:styleId="1112">
    <w:name w:val="Нет списка1112"/>
    <w:next w:val="a2"/>
    <w:uiPriority w:val="99"/>
    <w:semiHidden/>
    <w:unhideWhenUsed/>
    <w:rsid w:val="00E12560"/>
  </w:style>
  <w:style w:type="numbering" w:customStyle="1" w:styleId="220">
    <w:name w:val="Нет списка22"/>
    <w:next w:val="a2"/>
    <w:uiPriority w:val="99"/>
    <w:semiHidden/>
    <w:unhideWhenUsed/>
    <w:rsid w:val="00E12560"/>
  </w:style>
  <w:style w:type="numbering" w:customStyle="1" w:styleId="51">
    <w:name w:val="Нет списка5"/>
    <w:next w:val="a2"/>
    <w:uiPriority w:val="99"/>
    <w:semiHidden/>
    <w:unhideWhenUsed/>
    <w:rsid w:val="00E12560"/>
  </w:style>
  <w:style w:type="numbering" w:customStyle="1" w:styleId="140">
    <w:name w:val="Нет списка14"/>
    <w:next w:val="a2"/>
    <w:uiPriority w:val="99"/>
    <w:semiHidden/>
    <w:unhideWhenUsed/>
    <w:rsid w:val="00E12560"/>
  </w:style>
  <w:style w:type="numbering" w:customStyle="1" w:styleId="113">
    <w:name w:val="Нет списка113"/>
    <w:next w:val="a2"/>
    <w:semiHidden/>
    <w:rsid w:val="00E12560"/>
  </w:style>
  <w:style w:type="numbering" w:customStyle="1" w:styleId="1113">
    <w:name w:val="Нет списка1113"/>
    <w:next w:val="a2"/>
    <w:uiPriority w:val="99"/>
    <w:semiHidden/>
    <w:unhideWhenUsed/>
    <w:rsid w:val="00E12560"/>
  </w:style>
  <w:style w:type="numbering" w:customStyle="1" w:styleId="230">
    <w:name w:val="Нет списка23"/>
    <w:next w:val="a2"/>
    <w:uiPriority w:val="99"/>
    <w:semiHidden/>
    <w:unhideWhenUsed/>
    <w:rsid w:val="00E1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5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1256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1256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1256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1256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1256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56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125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25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25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256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256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560"/>
  </w:style>
  <w:style w:type="character" w:styleId="a3">
    <w:name w:val="Hyperlink"/>
    <w:unhideWhenUsed/>
    <w:rsid w:val="00E1256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E125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125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1256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E1256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E12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25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2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5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E12560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E12560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E12560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12560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125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E125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E125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12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E125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E12560"/>
  </w:style>
  <w:style w:type="paragraph" w:styleId="af1">
    <w:name w:val="List Paragraph"/>
    <w:basedOn w:val="a"/>
    <w:uiPriority w:val="34"/>
    <w:qFormat/>
    <w:rsid w:val="00E12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2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E12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12560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E125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E125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560"/>
  </w:style>
  <w:style w:type="paragraph" w:customStyle="1" w:styleId="100">
    <w:name w:val="10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E125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12560"/>
  </w:style>
  <w:style w:type="character" w:customStyle="1" w:styleId="33">
    <w:name w:val="Основной текст 3 Знак"/>
    <w:basedOn w:val="a0"/>
    <w:link w:val="34"/>
    <w:uiPriority w:val="99"/>
    <w:rsid w:val="00E12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E12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E12560"/>
    <w:rPr>
      <w:sz w:val="16"/>
      <w:szCs w:val="16"/>
    </w:rPr>
  </w:style>
  <w:style w:type="paragraph" w:customStyle="1" w:styleId="ConsPlusNonformat">
    <w:name w:val="ConsPlusNonformat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E1256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125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E1256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E12560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E1256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E1256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125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E12560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E12560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E1256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E12560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E12560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12560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E12560"/>
  </w:style>
  <w:style w:type="paragraph" w:customStyle="1" w:styleId="35">
    <w:name w:val="Абзац списка3"/>
    <w:basedOn w:val="a"/>
    <w:uiPriority w:val="99"/>
    <w:rsid w:val="00E125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E12560"/>
    <w:rPr>
      <w:color w:val="800080"/>
      <w:u w:val="single"/>
    </w:rPr>
  </w:style>
  <w:style w:type="character" w:styleId="afa">
    <w:name w:val="page number"/>
    <w:rsid w:val="00E12560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E1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12560"/>
  </w:style>
  <w:style w:type="table" w:customStyle="1" w:styleId="112">
    <w:name w:val="Сетка таблицы11"/>
    <w:basedOn w:val="a1"/>
    <w:next w:val="af3"/>
    <w:uiPriority w:val="59"/>
    <w:rsid w:val="00E125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E12560"/>
  </w:style>
  <w:style w:type="paragraph" w:customStyle="1" w:styleId="ConsTitle">
    <w:name w:val="ConsTitle"/>
    <w:rsid w:val="00E12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E12560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2560"/>
  </w:style>
  <w:style w:type="character" w:customStyle="1" w:styleId="1a">
    <w:name w:val="Верхний колонтитул Знак1"/>
    <w:basedOn w:val="a0"/>
    <w:uiPriority w:val="99"/>
    <w:semiHidden/>
    <w:rsid w:val="00E12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E1256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E1256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E12560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E12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5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1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E1256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E1256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E1256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E1256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12560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E1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E12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E12560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E1256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E12560"/>
  </w:style>
  <w:style w:type="numbering" w:customStyle="1" w:styleId="120">
    <w:name w:val="Нет списка12"/>
    <w:next w:val="a2"/>
    <w:uiPriority w:val="99"/>
    <w:semiHidden/>
    <w:unhideWhenUsed/>
    <w:rsid w:val="00E12560"/>
  </w:style>
  <w:style w:type="numbering" w:customStyle="1" w:styleId="1111">
    <w:name w:val="Нет списка1111"/>
    <w:next w:val="a2"/>
    <w:semiHidden/>
    <w:rsid w:val="00E12560"/>
  </w:style>
  <w:style w:type="numbering" w:customStyle="1" w:styleId="11111">
    <w:name w:val="Нет списка11111"/>
    <w:next w:val="a2"/>
    <w:uiPriority w:val="99"/>
    <w:semiHidden/>
    <w:unhideWhenUsed/>
    <w:rsid w:val="00E12560"/>
  </w:style>
  <w:style w:type="numbering" w:customStyle="1" w:styleId="211">
    <w:name w:val="Нет списка21"/>
    <w:next w:val="a2"/>
    <w:uiPriority w:val="99"/>
    <w:semiHidden/>
    <w:unhideWhenUsed/>
    <w:rsid w:val="00E12560"/>
  </w:style>
  <w:style w:type="numbering" w:customStyle="1" w:styleId="42">
    <w:name w:val="Нет списка4"/>
    <w:next w:val="a2"/>
    <w:uiPriority w:val="99"/>
    <w:semiHidden/>
    <w:unhideWhenUsed/>
    <w:rsid w:val="00E12560"/>
  </w:style>
  <w:style w:type="numbering" w:customStyle="1" w:styleId="130">
    <w:name w:val="Нет списка13"/>
    <w:next w:val="a2"/>
    <w:uiPriority w:val="99"/>
    <w:semiHidden/>
    <w:unhideWhenUsed/>
    <w:rsid w:val="00E12560"/>
  </w:style>
  <w:style w:type="numbering" w:customStyle="1" w:styleId="1120">
    <w:name w:val="Нет списка112"/>
    <w:next w:val="a2"/>
    <w:semiHidden/>
    <w:rsid w:val="00E12560"/>
  </w:style>
  <w:style w:type="numbering" w:customStyle="1" w:styleId="1112">
    <w:name w:val="Нет списка1112"/>
    <w:next w:val="a2"/>
    <w:uiPriority w:val="99"/>
    <w:semiHidden/>
    <w:unhideWhenUsed/>
    <w:rsid w:val="00E12560"/>
  </w:style>
  <w:style w:type="numbering" w:customStyle="1" w:styleId="220">
    <w:name w:val="Нет списка22"/>
    <w:next w:val="a2"/>
    <w:uiPriority w:val="99"/>
    <w:semiHidden/>
    <w:unhideWhenUsed/>
    <w:rsid w:val="00E12560"/>
  </w:style>
  <w:style w:type="numbering" w:customStyle="1" w:styleId="51">
    <w:name w:val="Нет списка5"/>
    <w:next w:val="a2"/>
    <w:uiPriority w:val="99"/>
    <w:semiHidden/>
    <w:unhideWhenUsed/>
    <w:rsid w:val="00E12560"/>
  </w:style>
  <w:style w:type="numbering" w:customStyle="1" w:styleId="140">
    <w:name w:val="Нет списка14"/>
    <w:next w:val="a2"/>
    <w:uiPriority w:val="99"/>
    <w:semiHidden/>
    <w:unhideWhenUsed/>
    <w:rsid w:val="00E12560"/>
  </w:style>
  <w:style w:type="numbering" w:customStyle="1" w:styleId="113">
    <w:name w:val="Нет списка113"/>
    <w:next w:val="a2"/>
    <w:semiHidden/>
    <w:rsid w:val="00E12560"/>
  </w:style>
  <w:style w:type="numbering" w:customStyle="1" w:styleId="1113">
    <w:name w:val="Нет списка1113"/>
    <w:next w:val="a2"/>
    <w:uiPriority w:val="99"/>
    <w:semiHidden/>
    <w:unhideWhenUsed/>
    <w:rsid w:val="00E12560"/>
  </w:style>
  <w:style w:type="numbering" w:customStyle="1" w:styleId="230">
    <w:name w:val="Нет списка23"/>
    <w:next w:val="a2"/>
    <w:uiPriority w:val="99"/>
    <w:semiHidden/>
    <w:unhideWhenUsed/>
    <w:rsid w:val="00E1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7019</Words>
  <Characters>40013</Characters>
  <Application>Microsoft Office Word</Application>
  <DocSecurity>0</DocSecurity>
  <Lines>333</Lines>
  <Paragraphs>93</Paragraphs>
  <ScaleCrop>false</ScaleCrop>
  <Company/>
  <LinksUpToDate>false</LinksUpToDate>
  <CharactersWithSpaces>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2021-12-27T04:53:00Z</dcterms:created>
  <dcterms:modified xsi:type="dcterms:W3CDTF">2021-12-27T04:54:00Z</dcterms:modified>
</cp:coreProperties>
</file>