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AD5A79" w:rsidRPr="00AD5A79" w:rsidTr="00165A8B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D5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Start"/>
            <w:r w:rsidRPr="00AD5A79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k</w:t>
            </w:r>
            <w:proofErr w:type="gramEnd"/>
            <w:r w:rsidRPr="00AD5A79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val="be-BY" w:eastAsia="ru-RU"/>
              </w:rPr>
            </w:pPr>
          </w:p>
        </w:tc>
      </w:tr>
      <w:tr w:rsidR="00AD5A79" w:rsidRPr="00AD5A79" w:rsidTr="00165A8B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1270" r="381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A79" w:rsidRDefault="00AD5A79" w:rsidP="00AD5A7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8515" cy="1105535"/>
                                        <wp:effectExtent l="0" t="0" r="63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9310" cy="871855"/>
                                        <wp:effectExtent l="0" t="0" r="8890" b="444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310" cy="871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AD5A79" w:rsidRDefault="00AD5A79" w:rsidP="00AD5A79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8515" cy="1105535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9310" cy="871855"/>
                                  <wp:effectExtent l="0" t="0" r="8890" b="444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71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Благовар районы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районының</w:t>
            </w:r>
            <w:proofErr w:type="spellEnd"/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Кашкалаша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ауыл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советы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ауыл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билә</w:t>
            </w:r>
            <w:proofErr w:type="gramStart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</w:t>
            </w:r>
            <w:proofErr w:type="gramEnd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әһе</w:t>
            </w:r>
            <w:proofErr w:type="spellEnd"/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советы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452747, Кашкалаша ауылы,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Совет урамы, 56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8(34747)2-84-38 факс 2-84-90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lang w:val="sq-AL"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2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Совет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сельского поселения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Кашкалашинский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сельсовет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района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Благоварский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район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452747, село Кашкалаши,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ул.Советская, 56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8(34747)2-84-38 факс 2-84-90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2"/>
                <w:lang w:val="sq-AL" w:eastAsia="ru-RU"/>
              </w:rPr>
              <w:t>sp_kash@mail.ru</w:t>
            </w:r>
          </w:p>
        </w:tc>
      </w:tr>
    </w:tbl>
    <w:p w:rsidR="00AD5A79" w:rsidRPr="00AD5A79" w:rsidRDefault="00AD5A79" w:rsidP="00AD5A79">
      <w:pPr>
        <w:widowControl/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softHyphen/>
      </w:r>
      <w:r w:rsidRPr="00AD5A79">
        <w:rPr>
          <w:rFonts w:ascii="Times New Roman" w:eastAsia="Times New Roman" w:hAnsi="Times New Roman" w:cs="Times New Roman"/>
          <w:lang w:eastAsia="ru-RU"/>
        </w:rPr>
        <w:tab/>
      </w:r>
      <w:r w:rsidRPr="00AD5A79">
        <w:rPr>
          <w:rFonts w:ascii="Times New Roman" w:eastAsia="Times New Roman" w:hAnsi="Times New Roman" w:cs="Times New Roman"/>
          <w:lang w:eastAsia="ru-RU"/>
        </w:rPr>
        <w:tab/>
      </w:r>
      <w:r w:rsidRPr="00AD5A79">
        <w:rPr>
          <w:rFonts w:ascii="Times New Roman" w:eastAsia="Times New Roman" w:hAnsi="Times New Roman" w:cs="Times New Roman"/>
          <w:lang w:eastAsia="ru-RU"/>
        </w:rPr>
        <w:tab/>
      </w:r>
      <w:r w:rsidRPr="00AD5A79">
        <w:rPr>
          <w:rFonts w:ascii="Times New Roman" w:eastAsia="Times New Roman" w:hAnsi="Times New Roman" w:cs="Times New Roman"/>
          <w:lang w:eastAsia="ru-RU"/>
        </w:rPr>
        <w:tab/>
      </w:r>
      <w:r w:rsidRPr="00AD5A79">
        <w:rPr>
          <w:rFonts w:ascii="Times New Roman" w:eastAsia="Times New Roman" w:hAnsi="Times New Roman" w:cs="Times New Roman"/>
          <w:lang w:eastAsia="ru-RU"/>
        </w:rPr>
        <w:tab/>
      </w:r>
      <w:r w:rsidRPr="00AD5A79">
        <w:rPr>
          <w:rFonts w:ascii="Times New Roman" w:eastAsia="Times New Roman" w:hAnsi="Times New Roman" w:cs="Times New Roman"/>
          <w:lang w:eastAsia="ru-RU"/>
        </w:rPr>
        <w:tab/>
      </w:r>
      <w:r w:rsidRPr="00AD5A79">
        <w:rPr>
          <w:rFonts w:ascii="Times New Roman" w:eastAsia="Times New Roman" w:hAnsi="Times New Roman" w:cs="Times New Roman"/>
          <w:lang w:eastAsia="ru-RU"/>
        </w:rPr>
        <w:tab/>
      </w:r>
    </w:p>
    <w:p w:rsidR="00AD5A79" w:rsidRPr="00AD5A79" w:rsidRDefault="00AD5A79" w:rsidP="00AD5A79">
      <w:pPr>
        <w:widowControl/>
        <w:spacing w:after="120"/>
        <w:ind w:left="283"/>
        <w:jc w:val="center"/>
        <w:rPr>
          <w:rFonts w:ascii="a_Helver Bashkir" w:eastAsia="Times New Roman" w:hAnsi="a_Helver Bashkir" w:cs="Times New Roman"/>
          <w:b/>
          <w:caps/>
          <w:lang w:val="be-BY" w:eastAsia="ru-RU"/>
        </w:rPr>
      </w:pPr>
      <w:r w:rsidRPr="00AD5A79">
        <w:rPr>
          <w:rFonts w:ascii="a_Helver Bashkir" w:eastAsia="Times New Roman" w:hAnsi="a_Helver Bashkir" w:cs="Times New Roman"/>
          <w:b/>
          <w:lang w:eastAsia="ru-RU"/>
        </w:rPr>
        <w:t>Ҡ</w:t>
      </w:r>
      <w:r w:rsidRPr="00AD5A79">
        <w:rPr>
          <w:rFonts w:ascii="a_Helver Bashkir" w:eastAsia="Times New Roman" w:hAnsi="a_Helver Bashkir" w:cs="Times New Roman"/>
          <w:b/>
          <w:caps/>
          <w:lang w:val="be-BY" w:eastAsia="ru-RU"/>
        </w:rPr>
        <w:t>арар</w:t>
      </w:r>
      <w:r w:rsidRPr="00AD5A79">
        <w:rPr>
          <w:rFonts w:ascii="a_Helver Bashkir" w:eastAsia="Times New Roman" w:hAnsi="a_Helver Bashkir" w:cs="Times New Roman"/>
          <w:b/>
          <w:caps/>
          <w:lang w:val="be-BY" w:eastAsia="ru-RU"/>
        </w:rPr>
        <w:tab/>
      </w:r>
      <w:r w:rsidRPr="00AD5A79">
        <w:rPr>
          <w:rFonts w:ascii="a_Helver Bashkir" w:eastAsia="Times New Roman" w:hAnsi="a_Helver Bashkir" w:cs="Times New Roman"/>
          <w:b/>
          <w:lang w:val="be-BY" w:eastAsia="ru-RU"/>
        </w:rPr>
        <w:t xml:space="preserve">                     </w:t>
      </w:r>
      <w:r w:rsidRPr="00AD5A79">
        <w:rPr>
          <w:rFonts w:ascii="a_Helver Bashkir" w:eastAsia="Times New Roman" w:hAnsi="a_Helver Bashkir" w:cs="Times New Roman"/>
          <w:b/>
          <w:lang w:eastAsia="ru-RU"/>
        </w:rPr>
        <w:t xml:space="preserve">       </w:t>
      </w:r>
      <w:r w:rsidRPr="00AD5A79">
        <w:rPr>
          <w:rFonts w:ascii="a_Helver Bashkir" w:eastAsia="Times New Roman" w:hAnsi="a_Helver Bashkir" w:cs="Times New Roman"/>
          <w:b/>
          <w:lang w:val="be-BY" w:eastAsia="ru-RU"/>
        </w:rPr>
        <w:t xml:space="preserve">                                                </w:t>
      </w:r>
      <w:r w:rsidRPr="00AD5A79">
        <w:rPr>
          <w:rFonts w:ascii="a_Helver Bashkir" w:eastAsia="Times New Roman" w:hAnsi="a_Helver Bashkir" w:cs="Times New Roman"/>
          <w:b/>
          <w:caps/>
          <w:lang w:val="be-BY" w:eastAsia="ru-RU"/>
        </w:rPr>
        <w:t>решение</w:t>
      </w:r>
    </w:p>
    <w:p w:rsidR="00AD5A79" w:rsidRPr="00AD5A79" w:rsidRDefault="00AD5A79" w:rsidP="00AD5A79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</w:pPr>
      <w:r w:rsidRPr="00AD5A79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>О внесении изменений в Решение Совета сельского поселения Кашкалашинский сельсовет муниципального района Благоварский район Республики Башкортостан от 23 августа 2018 года № 17-159 «Об определении арендной платы за земли, находящиеся в муниципальной собственности сельского поселения Кашкалашинский сельсовет муниципального района Благоварский район Республики Башкортостан»</w:t>
      </w:r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AD5A79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 xml:space="preserve">Руководствуясь постановлением Правительства Республики Башкортостан от 16 января 2019 года № 16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Совет сельского поселения Кашкалашинский сельсовет муниципального района Благоварский район Республики Башкортостан РЕШИЛ:   </w:t>
      </w:r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AD5A79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ab/>
        <w:t>1. Утвердить прилагаемые изменения, вносимые в решение Совета сельского поселения Кашкалашинский сельсовет муниципального района Благоварский район Республики Башкортостан от 23 августа 2018 года № 17-159 «Об определении арендной платы за земли, находящиеся в муниципальной собственности</w:t>
      </w: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5A79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 xml:space="preserve">сельского поселения Кашкалашинский сельсовет муниципального района Благоварский район Республики Башкортостан» (далее по тексту - Решение).  </w:t>
      </w:r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AD5A79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 xml:space="preserve">2.  Настоящее решение обнародовать на информационном стенде  сельского поселения Кашкалашинский сельсовет  муниципального района Благоварский район по адресу:  с. Кашкалаши, ул. Советская, 56    и разместить  в сети общего доступа «Интернет» на сайте сельского поселения Кашкалашинский сельсовет </w:t>
      </w:r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AD5A79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>3. Установить, что настоящее решение распространяется на правоотношения, возникшие с  1 января 2019 года.</w:t>
      </w:r>
    </w:p>
    <w:p w:rsidR="00AD5A79" w:rsidRPr="00AD5A79" w:rsidRDefault="00AD5A79" w:rsidP="00AD5A79">
      <w:pPr>
        <w:widowControl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Б.И.Бикмеев</w:t>
      </w:r>
      <w:proofErr w:type="spellEnd"/>
    </w:p>
    <w:p w:rsidR="00AD5A79" w:rsidRPr="00AD5A79" w:rsidRDefault="00AD5A79" w:rsidP="00AD5A7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AD5A7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Кашкалаши</w:t>
      </w:r>
      <w:proofErr w:type="spellEnd"/>
    </w:p>
    <w:p w:rsidR="00AD5A79" w:rsidRPr="00AD5A79" w:rsidRDefault="00AD5A79" w:rsidP="00AD5A79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A79">
        <w:rPr>
          <w:rFonts w:ascii="Times New Roman" w:eastAsia="Times New Roman" w:hAnsi="Times New Roman" w:cs="Times New Roman"/>
          <w:sz w:val="20"/>
          <w:szCs w:val="20"/>
          <w:lang w:eastAsia="ru-RU"/>
        </w:rPr>
        <w:t>09 апреля  2019 г</w:t>
      </w:r>
    </w:p>
    <w:p w:rsidR="00AD5A79" w:rsidRPr="00AD5A79" w:rsidRDefault="00AD5A79" w:rsidP="00AD5A79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 w:rsidRPr="00AD5A79">
        <w:rPr>
          <w:rFonts w:ascii="Times New Roman" w:eastAsia="Times New Roman" w:hAnsi="Times New Roman" w:cs="Times New Roman"/>
          <w:sz w:val="20"/>
          <w:szCs w:val="20"/>
          <w:lang w:eastAsia="ru-RU"/>
        </w:rPr>
        <w:t>№ 23-215</w:t>
      </w:r>
    </w:p>
    <w:p w:rsidR="00AD5A79" w:rsidRPr="00AD5A79" w:rsidRDefault="00AD5A79" w:rsidP="00AD5A79">
      <w:pPr>
        <w:widowControl/>
        <w:ind w:left="43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A79" w:rsidRPr="00AD5A79" w:rsidRDefault="00AD5A79" w:rsidP="00AD5A79">
      <w:pPr>
        <w:widowControl/>
        <w:ind w:left="43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Утверждены</w:t>
      </w:r>
      <w:proofErr w:type="gram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Решением Совета</w:t>
      </w:r>
    </w:p>
    <w:p w:rsidR="00AD5A79" w:rsidRPr="00AD5A79" w:rsidRDefault="00AD5A79" w:rsidP="00AD5A79">
      <w:pPr>
        <w:widowControl/>
        <w:ind w:left="51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сельсовет  муниципального района </w:t>
      </w:r>
    </w:p>
    <w:p w:rsidR="00AD5A79" w:rsidRPr="00AD5A79" w:rsidRDefault="00AD5A79" w:rsidP="00AD5A79">
      <w:pPr>
        <w:widowControl/>
        <w:ind w:left="43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</w:t>
      </w:r>
    </w:p>
    <w:p w:rsidR="00AD5A79" w:rsidRPr="00AD5A79" w:rsidRDefault="00AD5A79" w:rsidP="00AD5A79">
      <w:pPr>
        <w:widowControl/>
        <w:ind w:left="43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Башкортостан </w:t>
      </w:r>
    </w:p>
    <w:p w:rsidR="00AD5A79" w:rsidRPr="00AD5A79" w:rsidRDefault="00AD5A79" w:rsidP="00AD5A79">
      <w:pPr>
        <w:widowControl/>
        <w:ind w:left="43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«09» апреля 2019 года № 23-215</w:t>
      </w:r>
    </w:p>
    <w:p w:rsidR="00AD5A79" w:rsidRPr="00AD5A79" w:rsidRDefault="00AD5A79" w:rsidP="00AD5A79">
      <w:pPr>
        <w:widowControl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A79" w:rsidRPr="00AD5A79" w:rsidRDefault="00AD5A79" w:rsidP="00AD5A79">
      <w:pPr>
        <w:widowControl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A79" w:rsidRPr="00AD5A79" w:rsidRDefault="00AD5A79" w:rsidP="00AD5A79">
      <w:pPr>
        <w:widowControl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ИЗМЕНЕНИЯ,</w:t>
      </w:r>
    </w:p>
    <w:p w:rsidR="00AD5A79" w:rsidRPr="00AD5A79" w:rsidRDefault="00AD5A79" w:rsidP="00AD5A79">
      <w:pPr>
        <w:widowControl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вносимые в решение Совета сельского поселения </w:t>
      </w: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AD5A79" w:rsidRPr="00AD5A79" w:rsidRDefault="00AD5A79" w:rsidP="00AD5A79">
      <w:pPr>
        <w:widowControl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 августа 2018 года № 17-159 «Об определении арендной платы за земли, находящиеся в муниципальной собственности сельского поселения </w:t>
      </w: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</w:p>
    <w:p w:rsidR="00AD5A79" w:rsidRPr="00AD5A79" w:rsidRDefault="00AD5A79" w:rsidP="00AD5A79">
      <w:pPr>
        <w:widowControl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Башкортостан»</w:t>
      </w:r>
    </w:p>
    <w:p w:rsidR="00AD5A79" w:rsidRPr="00AD5A79" w:rsidRDefault="00AD5A79" w:rsidP="00AD5A79">
      <w:pPr>
        <w:widowControl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D5A79" w:rsidRPr="00AD5A79" w:rsidRDefault="00AD5A79" w:rsidP="00AD5A79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 Решения цифры «2018» заменить цифрами «2019».</w:t>
      </w:r>
    </w:p>
    <w:p w:rsidR="00AD5A79" w:rsidRPr="00AD5A79" w:rsidRDefault="00AD5A79" w:rsidP="00AD5A79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Правилах определения размера и внесения арендной платы </w:t>
      </w:r>
      <w:proofErr w:type="gram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AD5A79" w:rsidRPr="00AD5A79" w:rsidRDefault="00AD5A79" w:rsidP="00AD5A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земли, находящиеся в муниципальной собственности сельского поселения </w:t>
      </w: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Башкортостан, </w:t>
      </w:r>
      <w:proofErr w:type="gram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утвержденных</w:t>
      </w:r>
      <w:proofErr w:type="gram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указанным Решением:</w:t>
      </w:r>
    </w:p>
    <w:p w:rsidR="00AD5A79" w:rsidRPr="00AD5A79" w:rsidRDefault="00AD5A79" w:rsidP="00AD5A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1) в </w:t>
      </w:r>
      <w:hyperlink r:id="rId8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первом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подпункта "б" пункта 1.2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цифры "2018" заменить цифрами "2019";</w:t>
      </w:r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предложении втором </w:t>
      </w:r>
      <w:hyperlink r:id="rId10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1.8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"арендатором" заменить словом "арендодателем", слова "с арендодателем" заменить словами "с арендатором";</w:t>
      </w:r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hyperlink r:id="rId11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 1.10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дополнить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абзацем девятым следующего содержания:</w:t>
      </w:r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"с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</w:t>
      </w:r>
      <w:proofErr w:type="gram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.";</w:t>
      </w:r>
      <w:proofErr w:type="gramEnd"/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hyperlink r:id="rId13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дополнить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1.11.1 следующего содержания:</w:t>
      </w:r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"1.11.1. В случае</w:t>
      </w:r>
      <w:proofErr w:type="gram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</w:t>
      </w:r>
      <w:proofErr w:type="gram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.";</w:t>
      </w:r>
      <w:proofErr w:type="gramEnd"/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в </w:t>
      </w:r>
      <w:hyperlink r:id="rId14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третьем пункта 1.12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"меньше арендной платы" заменить словами "меньше либо </w:t>
      </w:r>
      <w:proofErr w:type="gram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равна</w:t>
      </w:r>
      <w:proofErr w:type="gram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арендной плате";</w:t>
      </w:r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в </w:t>
      </w:r>
      <w:hyperlink r:id="rId15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третьем пункта 1.13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"После устранения арендатором выявленных нарушений целевого использования земельного участка арендная плата рассчитывается в прежнем размере" заменить словами "После устранения </w:t>
      </w: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размере, а в случае изменения разрешенного использования земельного участка - согласно действующим формулам подпунктов</w:t>
      </w:r>
      <w:proofErr w:type="gram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"а" и "б" пункта 1.2 настоящих Правил";</w:t>
      </w:r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hyperlink r:id="rId16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 третий подпункта "а" пункта 2.2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"акт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proofErr w:type="gram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;"</w:t>
      </w:r>
      <w:proofErr w:type="gram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hyperlink r:id="rId17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Ставки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средние </w:t>
      </w:r>
      <w:hyperlink r:id="rId18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есте с &quot;Правилами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, &quot;Ставками арендной платы за земли, находя------------ Недействующая редакция{КонсультантПлюс}" w:history="1">
        <w:r w:rsidRPr="00AD5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ставки</w:t>
        </w:r>
      </w:hyperlink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 утвержденные указанным Решением, изложить в следующих редакциях:</w:t>
      </w:r>
    </w:p>
    <w:p w:rsidR="00AD5A79" w:rsidRPr="00AD5A79" w:rsidRDefault="00AD5A79" w:rsidP="00AD5A7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AD5A79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«СРЕДНИЕ СТАВКИ</w:t>
      </w:r>
    </w:p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арендной платы за земли, находящиеся в муниципальной собственности сельского поселения </w:t>
      </w:r>
      <w:proofErr w:type="spellStart"/>
      <w:r w:rsidRPr="00AD5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AD5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I. Арендная плата </w:t>
      </w:r>
    </w:p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земли сельскохозяйственного назначения (использования) на территории сельского поселения </w:t>
      </w: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3690"/>
      </w:tblGrid>
      <w:tr w:rsidR="00AD5A79" w:rsidRPr="00AD5A79" w:rsidTr="00165A8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(вид) земель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арендной платы, руб./</w:t>
            </w: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</w:tr>
      <w:tr w:rsidR="00AD5A79" w:rsidRPr="00AD5A79" w:rsidTr="00165A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D5A79" w:rsidRPr="00AD5A79" w:rsidTr="00165A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96,86</w:t>
            </w:r>
          </w:p>
        </w:tc>
      </w:tr>
    </w:tbl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II. Арендная плата </w:t>
      </w:r>
    </w:p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земельные участки в границах населенных пунктов и вне их черты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2880"/>
        <w:gridCol w:w="1899"/>
      </w:tblGrid>
      <w:tr w:rsidR="00AD5A79" w:rsidRPr="00AD5A79" w:rsidTr="00165A8B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(вид) 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Целевое назначение 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земель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ставка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арендной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платы</w:t>
            </w:r>
          </w:p>
        </w:tc>
      </w:tr>
      <w:tr w:rsidR="00AD5A79" w:rsidRPr="00AD5A79" w:rsidTr="00165A8B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D5A79" w:rsidRPr="00AD5A79" w:rsidTr="00165A8B">
        <w:trPr>
          <w:cantSplit/>
          <w:trHeight w:val="24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Земли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сельскохозяйственного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использования, земли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поселений – в границах сельских населенных пунктов и вне их черты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Граждане,     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Личное подсобное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хозяйство, выпас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скота, садоводство,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огородничество,      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животноводство,      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сенокошение;               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сельскохозяйственное 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производство          </w:t>
            </w:r>
            <w:proofErr w:type="gramEnd"/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68,90 рубля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D5A7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 га</w:t>
              </w:r>
            </w:smartTag>
          </w:p>
        </w:tc>
      </w:tr>
      <w:tr w:rsidR="00AD5A79" w:rsidRPr="00AD5A79" w:rsidTr="00165A8B">
        <w:trPr>
          <w:cantSplit/>
          <w:trHeight w:val="104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Земли поселений – в границах сельских 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Граждане,     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цели         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75,68 копейки</w:t>
            </w:r>
          </w:p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1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AD5A79" w:rsidRPr="00AD5A79" w:rsidTr="00165A8B">
        <w:trPr>
          <w:cantSplit/>
          <w:trHeight w:val="30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Граждане,      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радиотелевещание</w:t>
            </w:r>
            <w:proofErr w:type="spellEnd"/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105,61 копейки</w:t>
            </w:r>
          </w:p>
          <w:p w:rsidR="00AD5A79" w:rsidRPr="00AD5A79" w:rsidRDefault="00AD5A79" w:rsidP="00AD5A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1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AD5A79" w:rsidRPr="00AD5A79" w:rsidRDefault="00AD5A79" w:rsidP="00AD5A79">
      <w:pPr>
        <w:widowControl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AD5A79" w:rsidRPr="00AD5A79" w:rsidRDefault="00AD5A79" w:rsidP="00AD5A7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«СТАВКИ </w:t>
      </w:r>
    </w:p>
    <w:p w:rsidR="00AD5A79" w:rsidRPr="00AD5A79" w:rsidRDefault="00AD5A79" w:rsidP="00AD5A7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арендной платы за земли, находящиеся в муниципальной собственности сельского поселения </w:t>
      </w:r>
      <w:proofErr w:type="spellStart"/>
      <w:r w:rsidRPr="00AD5A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Кашкалашинский</w:t>
      </w:r>
      <w:proofErr w:type="spellEnd"/>
      <w:r w:rsidRPr="00AD5A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AD5A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Благоварский</w:t>
      </w:r>
      <w:proofErr w:type="spellEnd"/>
      <w:r w:rsidRPr="00AD5A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Y="146"/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927"/>
        <w:gridCol w:w="1974"/>
      </w:tblGrid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          </w:t>
            </w: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(виды деятельности арендатора)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AD5A79" w:rsidRPr="00AD5A79" w:rsidRDefault="00AD5A79" w:rsidP="00AD5A7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A79" w:rsidRPr="00AD5A79" w:rsidRDefault="00AD5A79" w:rsidP="00AD5A79">
      <w:pPr>
        <w:widowControl/>
        <w:spacing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200"/>
        <w:gridCol w:w="1701"/>
      </w:tblGrid>
      <w:tr w:rsidR="00AD5A79" w:rsidRPr="00AD5A79" w:rsidTr="00165A8B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размещения домов многоэтажной жилой застройки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размещения многоэтажных жилых домов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1,35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общежитий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0,73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2.1.1. Сельское поселение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Кашкалашинский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2.1.2. Для иных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ведения  личного  подсобного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хозяйства (приусадебный участок)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2.2.1. Сельское поселение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Кашкалашинский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1,24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2.2.2. Для иных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1,87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Автостоянки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гаражей вне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1,90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Садовые, огородные земельные участки: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Дачные земельные участки: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3,01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3,01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3,11</w:t>
            </w:r>
          </w:p>
        </w:tc>
      </w:tr>
      <w:tr w:rsidR="00AD5A79" w:rsidRPr="00AD5A79" w:rsidTr="00165A8B">
        <w:trPr>
          <w:trHeight w:val="6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рынков, торговых центров, торгово-сервисных комплексов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т.д.):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1,87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9,03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51,2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51,2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1,85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размещения автозаправочных станций: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25,9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предназначенные для размещения автостанций, автовокзалов: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2,80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2,80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2,07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размещения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автогазозаправочных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станций: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0,55</w:t>
            </w:r>
          </w:p>
        </w:tc>
      </w:tr>
      <w:tr w:rsidR="00AD5A79" w:rsidRPr="00AD5A79" w:rsidTr="00165A8B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2,59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дополнительного образования взрослых)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0,24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инвалидности, случаю потери кормильца, за выслугу </w:t>
            </w:r>
            <w:proofErr w:type="gramEnd"/>
          </w:p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специализированных детско-юношеских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0,24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организационно-правовых форм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5A79" w:rsidRPr="00AD5A79" w:rsidTr="00165A8B"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5A79" w:rsidRPr="00AD5A79" w:rsidTr="00165A8B"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5A79" w:rsidRPr="00AD5A79" w:rsidTr="00165A8B"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выставок, музеев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музыкальных, художественных и хореографических школ, клубных учреждений и библиотек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2,90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2,90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1,71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1,71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санаториев, курортов: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1,55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1,55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1,87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3,11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3,11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3,42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занятые производственными базами промышленности и строительства: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3,42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необщего пользования: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3,42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ДЭЗов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(РЭУ, ЖЭК)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объектов коммунального хозяйства (водоснабжения и канализации   (в том числе установка, ремонт и обслуживание водозаборных узлов)                                     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объектов тепловых пунктов, бойлерных,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районных котельных, центральных тепловых пунктов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2,6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мусороперерабатывающих (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мусоросжигающих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предприятий):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9.6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кладбищ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размещения железнодорожных вокзалов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 размещения  железнодорожных вокзалов и железнодорожных станций: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2,38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зданий, строений, сооружений, устрой</w:t>
            </w: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 тр</w:t>
            </w:r>
            <w:proofErr w:type="gram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для размещения железнодорожных путей общего пользования: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установления полос отвода и охранных </w:t>
            </w: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</w:t>
            </w:r>
            <w:proofErr w:type="gramEnd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железных дорог общего пользования: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                  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1,82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автомобильных дорог, их конструктивных элементов и дорожных сооружений: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1,98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1,98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1,98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1,76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1,98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размещения нефтепроводов, газопроводов, иных трубопроводов: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58,42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58,42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кабельных, радиорелейных и воздушных линий связи и линий радиофикации на трассах кабельных и 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воздушных линий связи и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радиофикации и соответствующих охранных зон линий связи: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зон: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прочих предприятий связи: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наземных сооружений и инфраструктуры спутниковой связи: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13.12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объектов обеспечения общественного порядка и безопасности: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войсковых частей: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военных городков, складов, антенн на фундаменте, военных учебных центров, военных аэродромов: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1,63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1,63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участки, занятые особо охраняемыми территориями и объектами, в том числе лесами, скверами, парками, садами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Земельные участки, имеющие особое природоохранное </w:t>
            </w: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нерестоохранных</w:t>
            </w:r>
            <w:proofErr w:type="spellEnd"/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полос):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1,98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занятые теплицами: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      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 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1,69</w:t>
            </w:r>
          </w:p>
        </w:tc>
      </w:tr>
      <w:tr w:rsidR="00AD5A79" w:rsidRPr="00AD5A79" w:rsidTr="00165A8B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</w:tr>
      <w:tr w:rsidR="00AD5A79" w:rsidRPr="00AD5A79" w:rsidTr="00165A8B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A79" w:rsidRPr="00AD5A79" w:rsidRDefault="00AD5A79" w:rsidP="00AD5A79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</w:p>
        </w:tc>
      </w:tr>
    </w:tbl>
    <w:p w:rsidR="00AD5A79" w:rsidRPr="00AD5A79" w:rsidRDefault="00AD5A79" w:rsidP="00AD5A79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».</w:t>
      </w:r>
    </w:p>
    <w:p w:rsidR="00AD5A79" w:rsidRPr="00AD5A79" w:rsidRDefault="00AD5A79" w:rsidP="00AD5A79">
      <w:pPr>
        <w:widowControl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280" w:rsidRDefault="00B60280">
      <w:bookmarkStart w:id="0" w:name="_GoBack"/>
      <w:bookmarkEnd w:id="0"/>
    </w:p>
    <w:sectPr w:rsidR="00B60280" w:rsidSect="007A5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 monospa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C2FBC"/>
    <w:multiLevelType w:val="multilevel"/>
    <w:tmpl w:val="D166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B04C1"/>
    <w:multiLevelType w:val="hybridMultilevel"/>
    <w:tmpl w:val="CA24862A"/>
    <w:lvl w:ilvl="0" w:tplc="E1924984">
      <w:start w:val="1"/>
      <w:numFmt w:val="decimal"/>
      <w:lvlText w:val="%1."/>
      <w:lvlJc w:val="left"/>
      <w:pPr>
        <w:ind w:left="720" w:hanging="360"/>
      </w:pPr>
      <w:rPr>
        <w:rFonts w:hint="default"/>
        <w:color w:val="4A55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2A83"/>
    <w:multiLevelType w:val="hybridMultilevel"/>
    <w:tmpl w:val="A9C2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A1694"/>
    <w:multiLevelType w:val="hybridMultilevel"/>
    <w:tmpl w:val="842854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>
    <w:nsid w:val="2B8832AC"/>
    <w:multiLevelType w:val="hybridMultilevel"/>
    <w:tmpl w:val="7D0CBDB6"/>
    <w:lvl w:ilvl="0" w:tplc="EC4E2D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62511"/>
    <w:multiLevelType w:val="hybridMultilevel"/>
    <w:tmpl w:val="A196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1298B"/>
    <w:multiLevelType w:val="hybridMultilevel"/>
    <w:tmpl w:val="C1988E40"/>
    <w:lvl w:ilvl="0" w:tplc="2E9EBE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7DC42D7"/>
    <w:multiLevelType w:val="hybridMultilevel"/>
    <w:tmpl w:val="BDB4149A"/>
    <w:lvl w:ilvl="0" w:tplc="7F6CCE0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14222"/>
    <w:multiLevelType w:val="hybridMultilevel"/>
    <w:tmpl w:val="DC0673D6"/>
    <w:lvl w:ilvl="0" w:tplc="6E38D34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60FC9"/>
    <w:multiLevelType w:val="hybridMultilevel"/>
    <w:tmpl w:val="5B681D00"/>
    <w:lvl w:ilvl="0" w:tplc="22A457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1DF1156"/>
    <w:multiLevelType w:val="hybridMultilevel"/>
    <w:tmpl w:val="9CAAB7B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60F96"/>
    <w:multiLevelType w:val="hybridMultilevel"/>
    <w:tmpl w:val="B8FC43B8"/>
    <w:lvl w:ilvl="0" w:tplc="B226C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0848B5"/>
    <w:multiLevelType w:val="hybridMultilevel"/>
    <w:tmpl w:val="BDA280BE"/>
    <w:lvl w:ilvl="0" w:tplc="0492D20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DC64FD"/>
    <w:multiLevelType w:val="hybridMultilevel"/>
    <w:tmpl w:val="8BFE2AA2"/>
    <w:lvl w:ilvl="0" w:tplc="25105B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 monospace" w:hAnsi=" monospace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03441"/>
    <w:multiLevelType w:val="multilevel"/>
    <w:tmpl w:val="AD7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12F8A"/>
    <w:multiLevelType w:val="hybridMultilevel"/>
    <w:tmpl w:val="5BE0374C"/>
    <w:lvl w:ilvl="0" w:tplc="C292F1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C37DE"/>
    <w:multiLevelType w:val="hybridMultilevel"/>
    <w:tmpl w:val="A0AA1380"/>
    <w:lvl w:ilvl="0" w:tplc="53E0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016E6"/>
    <w:multiLevelType w:val="multilevel"/>
    <w:tmpl w:val="7992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67A32"/>
    <w:multiLevelType w:val="hybridMultilevel"/>
    <w:tmpl w:val="5E7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D3D17"/>
    <w:multiLevelType w:val="multilevel"/>
    <w:tmpl w:val="CDA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23CE"/>
    <w:multiLevelType w:val="hybridMultilevel"/>
    <w:tmpl w:val="892CD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03B98"/>
    <w:multiLevelType w:val="multilevel"/>
    <w:tmpl w:val="EBF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03146"/>
    <w:multiLevelType w:val="hybridMultilevel"/>
    <w:tmpl w:val="82E4F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EE1DCC"/>
    <w:multiLevelType w:val="hybridMultilevel"/>
    <w:tmpl w:val="602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C7DDA"/>
    <w:multiLevelType w:val="hybridMultilevel"/>
    <w:tmpl w:val="8CC03378"/>
    <w:lvl w:ilvl="0" w:tplc="A3C89FB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F1647"/>
    <w:multiLevelType w:val="multilevel"/>
    <w:tmpl w:val="B03C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6"/>
  </w:num>
  <w:num w:numId="17">
    <w:abstractNumId w:val="22"/>
  </w:num>
  <w:num w:numId="18">
    <w:abstractNumId w:val="20"/>
  </w:num>
  <w:num w:numId="19">
    <w:abstractNumId w:val="9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</w:num>
  <w:num w:numId="26">
    <w:abstractNumId w:val="29"/>
  </w:num>
  <w:num w:numId="27">
    <w:abstractNumId w:val="25"/>
  </w:num>
  <w:num w:numId="28">
    <w:abstractNumId w:val="1"/>
  </w:num>
  <w:num w:numId="29">
    <w:abstractNumId w:val="18"/>
  </w:num>
  <w:num w:numId="30">
    <w:abstractNumId w:val="23"/>
  </w:num>
  <w:num w:numId="31">
    <w:abstractNumId w:val="2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08"/>
    <w:rsid w:val="00255E54"/>
    <w:rsid w:val="00673808"/>
    <w:rsid w:val="007A5033"/>
    <w:rsid w:val="00AD5A79"/>
    <w:rsid w:val="00B6028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AD5A79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AD5A79"/>
    <w:pPr>
      <w:keepNext/>
      <w:widowControl/>
      <w:spacing w:line="36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D5A79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D5A79"/>
    <w:pPr>
      <w:keepNext/>
      <w:widowControl/>
      <w:spacing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D5A79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AD5A79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AD5A79"/>
    <w:pPr>
      <w:keepNext/>
      <w:widowControl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7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D5A79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D5A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5A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5A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rsid w:val="00AD5A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AD5A7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AD5A79"/>
  </w:style>
  <w:style w:type="paragraph" w:customStyle="1" w:styleId="CharChar1CharChar1CharChar">
    <w:name w:val="Char Char Знак Знак1 Char Char1 Знак Знак Char Char Знак Знак Знак Знак"/>
    <w:basedOn w:val="a"/>
    <w:rsid w:val="00AD5A79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Normal (Web)"/>
    <w:basedOn w:val="a"/>
    <w:uiPriority w:val="99"/>
    <w:rsid w:val="00AD5A79"/>
    <w:pPr>
      <w:widowControl/>
    </w:pPr>
    <w:rPr>
      <w:rFonts w:ascii="Verdana" w:eastAsia="Times New Roman" w:hAnsi="Verdana" w:cs="Times New Roman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rsid w:val="00AD5A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5A79"/>
    <w:rPr>
      <w:rFonts w:ascii="Times New Roman" w:eastAsia="Times New Roman" w:hAnsi="Times New Roman" w:cs="Times New Roman"/>
      <w:lang w:eastAsia="ru-RU"/>
    </w:rPr>
  </w:style>
  <w:style w:type="paragraph" w:styleId="a6">
    <w:name w:val="Title"/>
    <w:basedOn w:val="a"/>
    <w:link w:val="a7"/>
    <w:qFormat/>
    <w:rsid w:val="00AD5A79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D5A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AD5A79"/>
    <w:pPr>
      <w:widowControl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D5A7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rsid w:val="00AD5A79"/>
    <w:pPr>
      <w:widowControl/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5A79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rsid w:val="00AD5A79"/>
    <w:pPr>
      <w:widowControl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AD5A79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rsid w:val="00AD5A79"/>
    <w:pPr>
      <w:widowControl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AD5A79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AD5A7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D5A79"/>
    <w:rPr>
      <w:rFonts w:ascii="Times New Roman" w:eastAsia="Times New Roman" w:hAnsi="Times New Roman" w:cs="Times New Roman"/>
      <w:lang w:eastAsia="ru-RU"/>
    </w:rPr>
  </w:style>
  <w:style w:type="paragraph" w:styleId="33">
    <w:name w:val="Body Text Indent 3"/>
    <w:basedOn w:val="a"/>
    <w:link w:val="34"/>
    <w:rsid w:val="00AD5A79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D5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D5A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">
    <w:name w:val="main_text"/>
    <w:basedOn w:val="a"/>
    <w:rsid w:val="00AD5A79"/>
    <w:pPr>
      <w:widowControl/>
      <w:spacing w:line="300" w:lineRule="atLeast"/>
      <w:ind w:firstLine="400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center">
    <w:name w:val="center"/>
    <w:basedOn w:val="a"/>
    <w:rsid w:val="00AD5A79"/>
    <w:pPr>
      <w:widowControl/>
      <w:spacing w:line="300" w:lineRule="atLeast"/>
      <w:jc w:val="center"/>
    </w:pPr>
    <w:rPr>
      <w:rFonts w:ascii="Verdana" w:eastAsia="Times New Roman" w:hAnsi="Verdana" w:cs="Times New Roman"/>
      <w:color w:val="000000"/>
      <w:lang w:eastAsia="ru-RU"/>
    </w:rPr>
  </w:style>
  <w:style w:type="paragraph" w:styleId="ac">
    <w:name w:val="List Paragraph"/>
    <w:basedOn w:val="a"/>
    <w:qFormat/>
    <w:rsid w:val="00AD5A79"/>
    <w:pPr>
      <w:widowControl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AD5A79"/>
    <w:pPr>
      <w:widowControl/>
      <w:spacing w:before="100" w:beforeAutospacing="1" w:after="11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ft">
    <w:name w:val="ft"/>
    <w:basedOn w:val="a0"/>
    <w:rsid w:val="00AD5A79"/>
  </w:style>
  <w:style w:type="paragraph" w:customStyle="1" w:styleId="12">
    <w:name w:val="1"/>
    <w:basedOn w:val="a"/>
    <w:next w:val="a"/>
    <w:semiHidden/>
    <w:rsid w:val="00AD5A79"/>
    <w:pPr>
      <w:widowControl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rsid w:val="00AD5A79"/>
    <w:pPr>
      <w:widowControl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D5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"/>
    <w:basedOn w:val="a"/>
    <w:rsid w:val="00AD5A79"/>
    <w:pPr>
      <w:widowControl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">
    <w:name w:val="Текст Знак"/>
    <w:link w:val="af0"/>
    <w:locked/>
    <w:rsid w:val="00AD5A79"/>
    <w:rPr>
      <w:lang w:val="x-none" w:eastAsia="x-none"/>
    </w:rPr>
  </w:style>
  <w:style w:type="paragraph" w:styleId="af0">
    <w:name w:val="Plain Text"/>
    <w:basedOn w:val="a"/>
    <w:link w:val="af"/>
    <w:rsid w:val="00AD5A79"/>
    <w:pPr>
      <w:widowControl/>
    </w:pPr>
    <w:rPr>
      <w:lang w:val="x-none" w:eastAsia="x-none"/>
    </w:rPr>
  </w:style>
  <w:style w:type="character" w:customStyle="1" w:styleId="14">
    <w:name w:val="Текст Знак1"/>
    <w:basedOn w:val="a0"/>
    <w:uiPriority w:val="99"/>
    <w:semiHidden/>
    <w:rsid w:val="00AD5A79"/>
    <w:rPr>
      <w:rFonts w:ascii="Consolas" w:hAnsi="Consolas"/>
      <w:sz w:val="21"/>
      <w:szCs w:val="21"/>
    </w:rPr>
  </w:style>
  <w:style w:type="paragraph" w:styleId="af1">
    <w:name w:val="No Spacing"/>
    <w:qFormat/>
    <w:rsid w:val="00AD5A79"/>
    <w:pPr>
      <w:widowControl/>
    </w:pPr>
    <w:rPr>
      <w:rFonts w:ascii="Calibri" w:eastAsia="Calibri" w:hAnsi="Calibri" w:cs="Times New Roman"/>
      <w:sz w:val="22"/>
      <w:szCs w:val="22"/>
    </w:rPr>
  </w:style>
  <w:style w:type="paragraph" w:customStyle="1" w:styleId="af2">
    <w:name w:val="Знак Знак Знак"/>
    <w:basedOn w:val="a"/>
    <w:rsid w:val="00AD5A79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rsid w:val="00AD5A79"/>
    <w:rPr>
      <w:color w:val="0000FF"/>
      <w:u w:val="single"/>
    </w:rPr>
  </w:style>
  <w:style w:type="paragraph" w:customStyle="1" w:styleId="msonormalcxspmiddle">
    <w:name w:val="msonormalcxspmiddle"/>
    <w:basedOn w:val="a"/>
    <w:rsid w:val="00AD5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8">
    <w:name w:val="fontstyle28"/>
    <w:basedOn w:val="a0"/>
    <w:rsid w:val="00AD5A79"/>
  </w:style>
  <w:style w:type="character" w:customStyle="1" w:styleId="51">
    <w:name w:val="Основной текст (5)_"/>
    <w:link w:val="52"/>
    <w:locked/>
    <w:rsid w:val="00AD5A79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D5A79"/>
    <w:pPr>
      <w:shd w:val="clear" w:color="auto" w:fill="FFFFFF"/>
      <w:spacing w:after="480" w:line="240" w:lineRule="atLeast"/>
      <w:ind w:hanging="360"/>
      <w:jc w:val="right"/>
    </w:pPr>
    <w:rPr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locked/>
    <w:rsid w:val="00AD5A79"/>
    <w:rPr>
      <w:sz w:val="23"/>
      <w:szCs w:val="23"/>
      <w:shd w:val="clear" w:color="auto" w:fill="FFFFFF"/>
      <w:lang w:bidi="ar-SA"/>
    </w:rPr>
  </w:style>
  <w:style w:type="paragraph" w:customStyle="1" w:styleId="s1">
    <w:name w:val="s_1"/>
    <w:basedOn w:val="a"/>
    <w:rsid w:val="00AD5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topleveltext">
    <w:name w:val="formattext topleveltext"/>
    <w:basedOn w:val="a"/>
    <w:rsid w:val="00AD5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3">
    <w:name w:val="s_3"/>
    <w:basedOn w:val="a"/>
    <w:rsid w:val="00AD5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Emphasis"/>
    <w:qFormat/>
    <w:rsid w:val="00AD5A79"/>
    <w:rPr>
      <w:i/>
      <w:iCs/>
    </w:rPr>
  </w:style>
  <w:style w:type="paragraph" w:customStyle="1" w:styleId="ConsPlusTitle">
    <w:name w:val="ConsPlusTitle"/>
    <w:uiPriority w:val="99"/>
    <w:rsid w:val="00AD5A7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ListParagraph">
    <w:name w:val="List Paragraph"/>
    <w:basedOn w:val="a"/>
    <w:rsid w:val="00AD5A79"/>
    <w:pPr>
      <w:widowControl/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character" w:customStyle="1" w:styleId="links8">
    <w:name w:val="link s_8"/>
    <w:rsid w:val="00AD5A79"/>
  </w:style>
  <w:style w:type="paragraph" w:customStyle="1" w:styleId="ConsPlusCell">
    <w:name w:val="ConsPlusCell"/>
    <w:uiPriority w:val="99"/>
    <w:rsid w:val="00AD5A7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Нижний колонтитул Знак"/>
    <w:link w:val="af6"/>
    <w:uiPriority w:val="99"/>
    <w:locked/>
    <w:rsid w:val="00AD5A79"/>
    <w:rPr>
      <w:rFonts w:ascii="Calibri" w:hAnsi="Calibri"/>
    </w:rPr>
  </w:style>
  <w:style w:type="paragraph" w:styleId="af6">
    <w:name w:val="footer"/>
    <w:basedOn w:val="a"/>
    <w:link w:val="af5"/>
    <w:uiPriority w:val="99"/>
    <w:rsid w:val="00AD5A79"/>
    <w:pPr>
      <w:widowControl/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5">
    <w:name w:val="Нижний колонтитул Знак1"/>
    <w:basedOn w:val="a0"/>
    <w:uiPriority w:val="99"/>
    <w:rsid w:val="00AD5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AD5A79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AD5A79"/>
    <w:pPr>
      <w:keepNext/>
      <w:widowControl/>
      <w:spacing w:line="36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D5A79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D5A79"/>
    <w:pPr>
      <w:keepNext/>
      <w:widowControl/>
      <w:spacing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D5A79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AD5A79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AD5A79"/>
    <w:pPr>
      <w:keepNext/>
      <w:widowControl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7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D5A79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D5A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5A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5A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rsid w:val="00AD5A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AD5A7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AD5A79"/>
  </w:style>
  <w:style w:type="paragraph" w:customStyle="1" w:styleId="CharChar1CharChar1CharChar">
    <w:name w:val="Char Char Знак Знак1 Char Char1 Знак Знак Char Char Знак Знак Знак Знак"/>
    <w:basedOn w:val="a"/>
    <w:rsid w:val="00AD5A79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Normal (Web)"/>
    <w:basedOn w:val="a"/>
    <w:uiPriority w:val="99"/>
    <w:rsid w:val="00AD5A79"/>
    <w:pPr>
      <w:widowControl/>
    </w:pPr>
    <w:rPr>
      <w:rFonts w:ascii="Verdana" w:eastAsia="Times New Roman" w:hAnsi="Verdana" w:cs="Times New Roman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rsid w:val="00AD5A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5A79"/>
    <w:rPr>
      <w:rFonts w:ascii="Times New Roman" w:eastAsia="Times New Roman" w:hAnsi="Times New Roman" w:cs="Times New Roman"/>
      <w:lang w:eastAsia="ru-RU"/>
    </w:rPr>
  </w:style>
  <w:style w:type="paragraph" w:styleId="a6">
    <w:name w:val="Title"/>
    <w:basedOn w:val="a"/>
    <w:link w:val="a7"/>
    <w:qFormat/>
    <w:rsid w:val="00AD5A79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D5A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AD5A79"/>
    <w:pPr>
      <w:widowControl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D5A7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rsid w:val="00AD5A79"/>
    <w:pPr>
      <w:widowControl/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5A79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rsid w:val="00AD5A79"/>
    <w:pPr>
      <w:widowControl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AD5A79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rsid w:val="00AD5A79"/>
    <w:pPr>
      <w:widowControl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AD5A79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AD5A7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D5A79"/>
    <w:rPr>
      <w:rFonts w:ascii="Times New Roman" w:eastAsia="Times New Roman" w:hAnsi="Times New Roman" w:cs="Times New Roman"/>
      <w:lang w:eastAsia="ru-RU"/>
    </w:rPr>
  </w:style>
  <w:style w:type="paragraph" w:styleId="33">
    <w:name w:val="Body Text Indent 3"/>
    <w:basedOn w:val="a"/>
    <w:link w:val="34"/>
    <w:rsid w:val="00AD5A79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D5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D5A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">
    <w:name w:val="main_text"/>
    <w:basedOn w:val="a"/>
    <w:rsid w:val="00AD5A79"/>
    <w:pPr>
      <w:widowControl/>
      <w:spacing w:line="300" w:lineRule="atLeast"/>
      <w:ind w:firstLine="400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center">
    <w:name w:val="center"/>
    <w:basedOn w:val="a"/>
    <w:rsid w:val="00AD5A79"/>
    <w:pPr>
      <w:widowControl/>
      <w:spacing w:line="300" w:lineRule="atLeast"/>
      <w:jc w:val="center"/>
    </w:pPr>
    <w:rPr>
      <w:rFonts w:ascii="Verdana" w:eastAsia="Times New Roman" w:hAnsi="Verdana" w:cs="Times New Roman"/>
      <w:color w:val="000000"/>
      <w:lang w:eastAsia="ru-RU"/>
    </w:rPr>
  </w:style>
  <w:style w:type="paragraph" w:styleId="ac">
    <w:name w:val="List Paragraph"/>
    <w:basedOn w:val="a"/>
    <w:qFormat/>
    <w:rsid w:val="00AD5A79"/>
    <w:pPr>
      <w:widowControl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AD5A79"/>
    <w:pPr>
      <w:widowControl/>
      <w:spacing w:before="100" w:beforeAutospacing="1" w:after="11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ft">
    <w:name w:val="ft"/>
    <w:basedOn w:val="a0"/>
    <w:rsid w:val="00AD5A79"/>
  </w:style>
  <w:style w:type="paragraph" w:customStyle="1" w:styleId="12">
    <w:name w:val="1"/>
    <w:basedOn w:val="a"/>
    <w:next w:val="a"/>
    <w:semiHidden/>
    <w:rsid w:val="00AD5A79"/>
    <w:pPr>
      <w:widowControl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rsid w:val="00AD5A79"/>
    <w:pPr>
      <w:widowControl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D5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"/>
    <w:basedOn w:val="a"/>
    <w:rsid w:val="00AD5A79"/>
    <w:pPr>
      <w:widowControl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">
    <w:name w:val="Текст Знак"/>
    <w:link w:val="af0"/>
    <w:locked/>
    <w:rsid w:val="00AD5A79"/>
    <w:rPr>
      <w:lang w:val="x-none" w:eastAsia="x-none"/>
    </w:rPr>
  </w:style>
  <w:style w:type="paragraph" w:styleId="af0">
    <w:name w:val="Plain Text"/>
    <w:basedOn w:val="a"/>
    <w:link w:val="af"/>
    <w:rsid w:val="00AD5A79"/>
    <w:pPr>
      <w:widowControl/>
    </w:pPr>
    <w:rPr>
      <w:lang w:val="x-none" w:eastAsia="x-none"/>
    </w:rPr>
  </w:style>
  <w:style w:type="character" w:customStyle="1" w:styleId="14">
    <w:name w:val="Текст Знак1"/>
    <w:basedOn w:val="a0"/>
    <w:uiPriority w:val="99"/>
    <w:semiHidden/>
    <w:rsid w:val="00AD5A79"/>
    <w:rPr>
      <w:rFonts w:ascii="Consolas" w:hAnsi="Consolas"/>
      <w:sz w:val="21"/>
      <w:szCs w:val="21"/>
    </w:rPr>
  </w:style>
  <w:style w:type="paragraph" w:styleId="af1">
    <w:name w:val="No Spacing"/>
    <w:qFormat/>
    <w:rsid w:val="00AD5A79"/>
    <w:pPr>
      <w:widowControl/>
    </w:pPr>
    <w:rPr>
      <w:rFonts w:ascii="Calibri" w:eastAsia="Calibri" w:hAnsi="Calibri" w:cs="Times New Roman"/>
      <w:sz w:val="22"/>
      <w:szCs w:val="22"/>
    </w:rPr>
  </w:style>
  <w:style w:type="paragraph" w:customStyle="1" w:styleId="af2">
    <w:name w:val="Знак Знак Знак"/>
    <w:basedOn w:val="a"/>
    <w:rsid w:val="00AD5A79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rsid w:val="00AD5A79"/>
    <w:rPr>
      <w:color w:val="0000FF"/>
      <w:u w:val="single"/>
    </w:rPr>
  </w:style>
  <w:style w:type="paragraph" w:customStyle="1" w:styleId="msonormalcxspmiddle">
    <w:name w:val="msonormalcxspmiddle"/>
    <w:basedOn w:val="a"/>
    <w:rsid w:val="00AD5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8">
    <w:name w:val="fontstyle28"/>
    <w:basedOn w:val="a0"/>
    <w:rsid w:val="00AD5A79"/>
  </w:style>
  <w:style w:type="character" w:customStyle="1" w:styleId="51">
    <w:name w:val="Основной текст (5)_"/>
    <w:link w:val="52"/>
    <w:locked/>
    <w:rsid w:val="00AD5A79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D5A79"/>
    <w:pPr>
      <w:shd w:val="clear" w:color="auto" w:fill="FFFFFF"/>
      <w:spacing w:after="480" w:line="240" w:lineRule="atLeast"/>
      <w:ind w:hanging="360"/>
      <w:jc w:val="right"/>
    </w:pPr>
    <w:rPr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locked/>
    <w:rsid w:val="00AD5A79"/>
    <w:rPr>
      <w:sz w:val="23"/>
      <w:szCs w:val="23"/>
      <w:shd w:val="clear" w:color="auto" w:fill="FFFFFF"/>
      <w:lang w:bidi="ar-SA"/>
    </w:rPr>
  </w:style>
  <w:style w:type="paragraph" w:customStyle="1" w:styleId="s1">
    <w:name w:val="s_1"/>
    <w:basedOn w:val="a"/>
    <w:rsid w:val="00AD5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topleveltext">
    <w:name w:val="formattext topleveltext"/>
    <w:basedOn w:val="a"/>
    <w:rsid w:val="00AD5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3">
    <w:name w:val="s_3"/>
    <w:basedOn w:val="a"/>
    <w:rsid w:val="00AD5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Emphasis"/>
    <w:qFormat/>
    <w:rsid w:val="00AD5A79"/>
    <w:rPr>
      <w:i/>
      <w:iCs/>
    </w:rPr>
  </w:style>
  <w:style w:type="paragraph" w:customStyle="1" w:styleId="ConsPlusTitle">
    <w:name w:val="ConsPlusTitle"/>
    <w:uiPriority w:val="99"/>
    <w:rsid w:val="00AD5A7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ListParagraph">
    <w:name w:val="List Paragraph"/>
    <w:basedOn w:val="a"/>
    <w:rsid w:val="00AD5A79"/>
    <w:pPr>
      <w:widowControl/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character" w:customStyle="1" w:styleId="links8">
    <w:name w:val="link s_8"/>
    <w:rsid w:val="00AD5A79"/>
  </w:style>
  <w:style w:type="paragraph" w:customStyle="1" w:styleId="ConsPlusCell">
    <w:name w:val="ConsPlusCell"/>
    <w:uiPriority w:val="99"/>
    <w:rsid w:val="00AD5A7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Нижний колонтитул Знак"/>
    <w:link w:val="af6"/>
    <w:uiPriority w:val="99"/>
    <w:locked/>
    <w:rsid w:val="00AD5A79"/>
    <w:rPr>
      <w:rFonts w:ascii="Calibri" w:hAnsi="Calibri"/>
    </w:rPr>
  </w:style>
  <w:style w:type="paragraph" w:styleId="af6">
    <w:name w:val="footer"/>
    <w:basedOn w:val="a"/>
    <w:link w:val="af5"/>
    <w:uiPriority w:val="99"/>
    <w:rsid w:val="00AD5A79"/>
    <w:pPr>
      <w:widowControl/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5">
    <w:name w:val="Нижний колонтитул Знак1"/>
    <w:basedOn w:val="a0"/>
    <w:uiPriority w:val="99"/>
    <w:rsid w:val="00AD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D015D2757F4E2F3E6516310DBAEB392BB04D7268AE90A146266A13D2084DB4A787A4B7EA4FDF53DA1CD06695EC1403B7B7934BEBB3B0CC021A43CHE3FM" TargetMode="External"/><Relationship Id="rId13" Type="http://schemas.openxmlformats.org/officeDocument/2006/relationships/hyperlink" Target="consultantplus://offline/ref=D1ED015D2757F4E2F3E6516310DBAEB392BB04D7268AE90A146266A13D2084DB4A787A4B7EA4FDF53CA5C5026F5EC1403B7B7934BEBB3B0CC021A43CHE3FM" TargetMode="External"/><Relationship Id="rId18" Type="http://schemas.openxmlformats.org/officeDocument/2006/relationships/hyperlink" Target="consultantplus://offline/ref=D1ED015D2757F4E2F3E6516310DBAEB392BB04D7268AE90A146266A13D2084DB4A787A4B7EA4FDF53DADC109685EC1403B7B7934BEBB3B0CC021A43CHE3F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D1ED015D2757F4E2F3E6516310DBAEB392BB04D7268AE90A146266A13D2084DB4A787A4B7EA4FDF53DA1CD096F5EC1403B7B7934BEBB3B0CC021A43CHE3FM" TargetMode="External"/><Relationship Id="rId17" Type="http://schemas.openxmlformats.org/officeDocument/2006/relationships/hyperlink" Target="consultantplus://offline/ref=D1ED015D2757F4E2F3E6516310DBAEB392BB04D7268AE90A146266A13D2084DB4A787A4B7EA4FDF53DA1CD096C5EC1403B7B7934BEBB3B0CC021A43CHE3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D015D2757F4E2F3E6516310DBAEB392BB04D7268AE90A146266A13D2084DB4A787A4B7EA4FDF53DA1CD05675EC1403B7B7934BEBB3B0CC021A43CHE3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ED015D2757F4E2F3E6516310DBAEB392BB04D7268AE90A146266A13D2084DB4A787A4B7EA4FDF53DA1CD096F5EC1403B7B7934BEBB3B0CC021A43CHE3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ED015D2757F4E2F3E6516310DBAEB392BB04D7268AE90A146266A13D2084DB4A787A4B7EA4FDF53DA1CD056D5EC1403B7B7934BEBB3B0CC021A43CHE3FM" TargetMode="External"/><Relationship Id="rId10" Type="http://schemas.openxmlformats.org/officeDocument/2006/relationships/hyperlink" Target="consultantplus://offline/ref=D1ED015D2757F4E2F3E6516310DBAEB392BB04D7268AE90A146266A13D2084DB4A787A4B7EA4FDF53CA5C5066C5EC1403B7B7934BEBB3B0CC021A43CHE3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D015D2757F4E2F3E6516310DBAEB392BB04D7268AE90A146266A13D2084DB4A787A4B7EA4FDF53DA1CD06685EC1403B7B7934BEBB3B0CC021A43CHE3FM" TargetMode="External"/><Relationship Id="rId14" Type="http://schemas.openxmlformats.org/officeDocument/2006/relationships/hyperlink" Target="consultantplus://offline/ref=D1ED015D2757F4E2F3E6516310DBAEB392BB04D7268AE90A146266A13D2084DB4A787A4B7EA4FDF53DA1CD02675EC1403B7B7934BEBB3B0CC021A43CHE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6059</Words>
  <Characters>34538</Characters>
  <Application>Microsoft Office Word</Application>
  <DocSecurity>0</DocSecurity>
  <Lines>287</Lines>
  <Paragraphs>81</Paragraphs>
  <ScaleCrop>false</ScaleCrop>
  <Company/>
  <LinksUpToDate>false</LinksUpToDate>
  <CharactersWithSpaces>40516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</cp:revision>
  <dcterms:created xsi:type="dcterms:W3CDTF">2019-05-06T12:47:00Z</dcterms:created>
  <dcterms:modified xsi:type="dcterms:W3CDTF">2019-05-06T12:47:00Z</dcterms:modified>
</cp:coreProperties>
</file>