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8A73DE" w:rsidRPr="008A73DE" w:rsidTr="008A73DE"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b/>
                <w:lang w:val="be-BY"/>
              </w:rPr>
            </w:pPr>
            <w:r w:rsidRPr="008A73DE">
              <w:rPr>
                <w:b/>
              </w:rPr>
              <w:t>Баш</w:t>
            </w:r>
            <w:proofErr w:type="gramStart"/>
            <w:r w:rsidRPr="008A73DE">
              <w:rPr>
                <w:b/>
                <w:lang w:val="be-BY"/>
              </w:rPr>
              <w:t>k</w:t>
            </w:r>
            <w:proofErr w:type="gramEnd"/>
            <w:r w:rsidRPr="008A73DE">
              <w:rPr>
                <w:b/>
                <w:lang w:val="be-BY"/>
              </w:rPr>
              <w:t>ортостан Республикаһы</w:t>
            </w:r>
          </w:p>
          <w:p w:rsidR="008A73DE" w:rsidRPr="008A73DE" w:rsidRDefault="008A73DE" w:rsidP="008A73DE">
            <w:pPr>
              <w:jc w:val="center"/>
              <w:rPr>
                <w:b/>
                <w:lang w:val="be-BY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rPr>
                <w:b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keepNext/>
              <w:jc w:val="center"/>
              <w:outlineLvl w:val="0"/>
              <w:rPr>
                <w:b/>
                <w:lang w:val="be-BY"/>
              </w:rPr>
            </w:pPr>
            <w:r w:rsidRPr="008A73DE">
              <w:rPr>
                <w:b/>
                <w:lang w:val="be-BY"/>
              </w:rPr>
              <w:t>Республика Башкортостан</w:t>
            </w:r>
          </w:p>
          <w:p w:rsidR="008A73DE" w:rsidRPr="008A73DE" w:rsidRDefault="008A73DE" w:rsidP="008A73DE">
            <w:pPr>
              <w:rPr>
                <w:b/>
                <w:caps/>
                <w:lang w:val="be-BY"/>
              </w:rPr>
            </w:pPr>
          </w:p>
        </w:tc>
      </w:tr>
      <w:tr w:rsidR="008A73DE" w:rsidRPr="008A73DE" w:rsidTr="008A73DE">
        <w:trPr>
          <w:trHeight w:val="1969"/>
        </w:trPr>
        <w:tc>
          <w:tcPr>
            <w:tcW w:w="454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rFonts w:ascii="Times New Roman Bash" w:hAnsi="Times New Roman Bash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468CD4" wp14:editId="07956727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635" b="254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73DE" w:rsidRDefault="008A73DE" w:rsidP="008A73D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3B13B51" wp14:editId="113D3DAA">
                                        <wp:extent cx="819150" cy="1104900"/>
                                        <wp:effectExtent l="0" t="0" r="0" b="0"/>
                                        <wp:docPr id="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5734ED0" wp14:editId="63A37A45">
                                        <wp:extent cx="828675" cy="866775"/>
                                        <wp:effectExtent l="0" t="0" r="9525" b="9525"/>
                                        <wp:docPr id="7" name="Рисунок 7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216.6pt;margin-top:.4pt;width:79.6pt;height:9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" filled="f" stroked="f">
                      <v:textbox>
                        <w:txbxContent>
                          <w:p w:rsidR="008A73DE" w:rsidRDefault="008A73DE" w:rsidP="008A73DE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B13B51" wp14:editId="113D3DAA">
                                  <wp:extent cx="819150" cy="110490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734ED0" wp14:editId="63A37A45">
                                  <wp:extent cx="828675" cy="866775"/>
                                  <wp:effectExtent l="0" t="0" r="9525" b="9525"/>
                                  <wp:docPr id="7" name="Рисунок 7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3DE">
              <w:rPr>
                <w:b/>
              </w:rPr>
              <w:t xml:space="preserve"> </w:t>
            </w:r>
            <w:r w:rsidRPr="008A73DE">
              <w:rPr>
                <w:b/>
                <w:sz w:val="22"/>
                <w:lang w:val="be-BY"/>
              </w:rPr>
              <w:t xml:space="preserve"> Благовар районы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>муниципаль районының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 xml:space="preserve"> </w:t>
            </w:r>
            <w:r w:rsidRPr="008A73DE">
              <w:rPr>
                <w:rFonts w:ascii="a_Helver(10%) Bashkir" w:hAnsi="a_Helver(10%) Bashkir"/>
                <w:b/>
                <w:sz w:val="22"/>
                <w:lang w:val="be-BY"/>
              </w:rPr>
              <w:t>Ҡ</w:t>
            </w:r>
            <w:r w:rsidRPr="008A73DE">
              <w:rPr>
                <w:b/>
                <w:sz w:val="22"/>
                <w:lang w:val="be-BY"/>
              </w:rPr>
              <w:t xml:space="preserve">ашкалаша ауыл </w:t>
            </w:r>
            <w:r w:rsidRPr="008A73DE">
              <w:rPr>
                <w:b/>
                <w:sz w:val="22"/>
              </w:rPr>
              <w:t>с</w:t>
            </w:r>
            <w:r w:rsidRPr="008A73DE">
              <w:rPr>
                <w:b/>
                <w:sz w:val="22"/>
                <w:lang w:val="be-BY"/>
              </w:rPr>
              <w:t xml:space="preserve">оветы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 xml:space="preserve">ауыл биләмәһе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  <w:lang w:val="be-BY"/>
              </w:rPr>
            </w:pPr>
            <w:proofErr w:type="spellStart"/>
            <w:r w:rsidRPr="008A73DE">
              <w:rPr>
                <w:b/>
                <w:sz w:val="22"/>
              </w:rPr>
              <w:t>хакимияте</w:t>
            </w:r>
            <w:proofErr w:type="spellEnd"/>
            <w:r w:rsidRPr="008A73DE">
              <w:rPr>
                <w:b/>
                <w:sz w:val="22"/>
              </w:rPr>
              <w:t xml:space="preserve"> </w:t>
            </w:r>
          </w:p>
          <w:p w:rsidR="008A73DE" w:rsidRPr="008A73DE" w:rsidRDefault="008A73DE" w:rsidP="008A73DE">
            <w:pPr>
              <w:jc w:val="center"/>
              <w:rPr>
                <w:sz w:val="18"/>
              </w:rPr>
            </w:pP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 xml:space="preserve">452747, </w:t>
            </w:r>
            <w:r w:rsidRPr="008A73DE">
              <w:rPr>
                <w:rFonts w:ascii="a_Helver(10%) Bashkir" w:hAnsi="a_Helver(10%) Bashkir"/>
                <w:sz w:val="18"/>
              </w:rPr>
              <w:t>Ҡ</w:t>
            </w:r>
            <w:r w:rsidRPr="008A73DE">
              <w:rPr>
                <w:sz w:val="18"/>
                <w:lang w:val="be-BY"/>
              </w:rPr>
              <w:t>ашкалаша ауылы,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 xml:space="preserve"> Совет урамы, 56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>Тел. 8(34747)2-84-38 факс 2-84-90</w:t>
            </w:r>
          </w:p>
          <w:p w:rsidR="008A73DE" w:rsidRPr="008A73DE" w:rsidRDefault="008A73DE" w:rsidP="008A73DE">
            <w:pPr>
              <w:jc w:val="center"/>
              <w:rPr>
                <w:sz w:val="20"/>
                <w:lang w:val="sq-AL"/>
              </w:rPr>
            </w:pPr>
            <w:r w:rsidRPr="008A73DE">
              <w:rPr>
                <w:sz w:val="22"/>
                <w:lang w:val="sq-AL"/>
              </w:rPr>
              <w:t>kashkalsp_blag@mail.ru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lang w:val="be-BY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double" w:sz="12" w:space="0" w:color="auto"/>
              <w:right w:val="nil"/>
            </w:tcBorders>
            <w:hideMark/>
          </w:tcPr>
          <w:p w:rsidR="008A73DE" w:rsidRPr="008A73DE" w:rsidRDefault="008A73DE" w:rsidP="008A73DE">
            <w:pPr>
              <w:ind w:left="119" w:firstLine="57"/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Администрация </w:t>
            </w:r>
          </w:p>
          <w:p w:rsidR="008A73DE" w:rsidRPr="008A73DE" w:rsidRDefault="008A73DE" w:rsidP="008A73DE">
            <w:pPr>
              <w:ind w:left="119" w:firstLine="57"/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>сельского поселения Кашкалашинский сельсовет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     </w:t>
            </w:r>
            <w:r w:rsidRPr="008A73DE">
              <w:rPr>
                <w:b/>
                <w:sz w:val="22"/>
                <w:lang w:val="be-BY"/>
              </w:rPr>
              <w:t xml:space="preserve">муниципального района </w:t>
            </w:r>
            <w:r w:rsidRPr="008A73DE">
              <w:rPr>
                <w:b/>
                <w:sz w:val="22"/>
              </w:rPr>
              <w:t xml:space="preserve">       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       Благовар</w:t>
            </w:r>
            <w:r w:rsidRPr="008A73DE">
              <w:rPr>
                <w:b/>
                <w:sz w:val="22"/>
                <w:lang w:val="be-BY"/>
              </w:rPr>
              <w:t xml:space="preserve">ский район 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16"/>
                <w:szCs w:val="16"/>
              </w:rPr>
            </w:pPr>
            <w:r w:rsidRPr="008A73DE">
              <w:rPr>
                <w:b/>
                <w:sz w:val="22"/>
              </w:rPr>
              <w:t xml:space="preserve">    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 xml:space="preserve">452747, село Кашкалаши, 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>ул.Советская, 56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>Тел. 8(34747)2-84-38 факс 2-84-90</w:t>
            </w:r>
          </w:p>
          <w:p w:rsidR="008A73DE" w:rsidRPr="008A73DE" w:rsidRDefault="008A73DE" w:rsidP="008A73DE">
            <w:pPr>
              <w:jc w:val="center"/>
              <w:rPr>
                <w:sz w:val="20"/>
                <w:lang w:val="be-BY"/>
              </w:rPr>
            </w:pPr>
            <w:r w:rsidRPr="008A73DE">
              <w:rPr>
                <w:sz w:val="22"/>
                <w:lang w:val="sq-AL"/>
              </w:rPr>
              <w:t>kashkalsp_blag@mail.ru</w:t>
            </w:r>
          </w:p>
        </w:tc>
      </w:tr>
    </w:tbl>
    <w:p w:rsidR="008A73DE" w:rsidRPr="008A73DE" w:rsidRDefault="008A73DE" w:rsidP="008A73DE">
      <w:pPr>
        <w:tabs>
          <w:tab w:val="center" w:pos="4677"/>
          <w:tab w:val="right" w:pos="9355"/>
        </w:tabs>
        <w:spacing w:line="360" w:lineRule="auto"/>
        <w:jc w:val="right"/>
        <w:rPr>
          <w:sz w:val="10"/>
        </w:rPr>
      </w:pP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</w:p>
    <w:p w:rsidR="008A73DE" w:rsidRPr="008A73DE" w:rsidRDefault="008A73DE" w:rsidP="008A73DE">
      <w:pPr>
        <w:rPr>
          <w:rFonts w:ascii="a_Helver Bashkir" w:hAnsi="a_Helver Bashkir"/>
        </w:rPr>
      </w:pPr>
      <w:r w:rsidRPr="008A73DE">
        <w:rPr>
          <w:rFonts w:ascii="a_Helver Bashkir" w:hAnsi="a_Helver Bashkir"/>
          <w:b/>
          <w:lang w:val="be-BY"/>
        </w:rPr>
        <w:t xml:space="preserve">  </w:t>
      </w:r>
      <w:r w:rsidRPr="008A73DE">
        <w:rPr>
          <w:rFonts w:ascii="a_Helver Bashkir" w:hAnsi="a_Helver Bashkir"/>
          <w:b/>
        </w:rPr>
        <w:t xml:space="preserve">       </w:t>
      </w:r>
      <w:r w:rsidRPr="008A73DE">
        <w:rPr>
          <w:rFonts w:ascii="a_Helver Bashkir" w:hAnsi="a_Helver Bashkir"/>
          <w:b/>
          <w:lang w:val="be-BY"/>
        </w:rPr>
        <w:t xml:space="preserve">   </w:t>
      </w:r>
      <w:r w:rsidRPr="008A73DE">
        <w:rPr>
          <w:rFonts w:ascii="a_Helver Bashkir" w:hAnsi="a_Helver Bashkir"/>
          <w:b/>
        </w:rPr>
        <w:t>Ҡ</w:t>
      </w:r>
      <w:r w:rsidRPr="008A73DE">
        <w:rPr>
          <w:rFonts w:ascii="a_Helver Bashkir" w:hAnsi="a_Helver Bashkir"/>
          <w:b/>
          <w:caps/>
          <w:lang w:val="be-BY"/>
        </w:rPr>
        <w:t>арар</w:t>
      </w:r>
      <w:r w:rsidRPr="008A73DE">
        <w:rPr>
          <w:rFonts w:ascii="a_Helver Bashkir" w:hAnsi="a_Helver Bashkir"/>
          <w:b/>
          <w:caps/>
          <w:lang w:val="be-BY"/>
        </w:rPr>
        <w:tab/>
      </w:r>
      <w:r w:rsidRPr="008A73DE">
        <w:rPr>
          <w:rFonts w:ascii="a_Helver Bashkir" w:hAnsi="a_Helver Bashkir"/>
          <w:b/>
          <w:lang w:val="be-BY"/>
        </w:rPr>
        <w:t xml:space="preserve">                                                                            </w:t>
      </w:r>
      <w:r w:rsidRPr="008A73DE">
        <w:rPr>
          <w:rFonts w:ascii="a_Helver Bashkir" w:hAnsi="a_Helver Bashkir"/>
          <w:b/>
          <w:caps/>
          <w:lang w:val="be-BY"/>
        </w:rPr>
        <w:t>постановление</w:t>
      </w:r>
    </w:p>
    <w:p w:rsidR="008A73DE" w:rsidRPr="008A73DE" w:rsidRDefault="008A73DE" w:rsidP="008A73DE">
      <w:pPr>
        <w:rPr>
          <w:rFonts w:ascii="a_Helver Bashkir" w:hAnsi="a_Helver Bashkir"/>
        </w:rPr>
      </w:pPr>
    </w:p>
    <w:p w:rsidR="008A73DE" w:rsidRPr="008A73DE" w:rsidRDefault="008A73DE" w:rsidP="008A73DE">
      <w:pPr>
        <w:tabs>
          <w:tab w:val="center" w:pos="4677"/>
          <w:tab w:val="right" w:pos="9355"/>
        </w:tabs>
        <w:rPr>
          <w:sz w:val="28"/>
        </w:rPr>
      </w:pPr>
      <w:r>
        <w:rPr>
          <w:sz w:val="28"/>
        </w:rPr>
        <w:t>1</w:t>
      </w:r>
      <w:r w:rsidR="002B5D30">
        <w:rPr>
          <w:sz w:val="28"/>
        </w:rPr>
        <w:t>8</w:t>
      </w:r>
      <w:r w:rsidRPr="008A73DE">
        <w:rPr>
          <w:sz w:val="28"/>
        </w:rPr>
        <w:t xml:space="preserve"> </w:t>
      </w:r>
      <w:r w:rsidR="00705E27">
        <w:rPr>
          <w:sz w:val="28"/>
        </w:rPr>
        <w:t>март</w:t>
      </w:r>
      <w:r w:rsidRPr="008A73DE">
        <w:rPr>
          <w:sz w:val="28"/>
        </w:rPr>
        <w:t xml:space="preserve"> 201</w:t>
      </w:r>
      <w:r w:rsidR="00705E27">
        <w:rPr>
          <w:sz w:val="28"/>
        </w:rPr>
        <w:t>9</w:t>
      </w:r>
      <w:r w:rsidRPr="008A73DE">
        <w:rPr>
          <w:sz w:val="28"/>
        </w:rPr>
        <w:t xml:space="preserve"> й</w:t>
      </w:r>
      <w:r w:rsidRPr="008A73DE">
        <w:rPr>
          <w:sz w:val="28"/>
        </w:rPr>
        <w:tab/>
        <w:t xml:space="preserve">№ </w:t>
      </w:r>
      <w:r>
        <w:rPr>
          <w:sz w:val="28"/>
        </w:rPr>
        <w:t>3</w:t>
      </w:r>
      <w:r w:rsidR="002B5D30">
        <w:rPr>
          <w:sz w:val="28"/>
        </w:rPr>
        <w:t>1</w:t>
      </w:r>
      <w:r w:rsidRPr="008A73DE">
        <w:rPr>
          <w:sz w:val="28"/>
        </w:rPr>
        <w:tab/>
      </w:r>
      <w:r>
        <w:rPr>
          <w:sz w:val="28"/>
        </w:rPr>
        <w:t>1</w:t>
      </w:r>
      <w:r w:rsidR="002B5D30">
        <w:rPr>
          <w:sz w:val="28"/>
        </w:rPr>
        <w:t>8</w:t>
      </w:r>
      <w:r>
        <w:rPr>
          <w:sz w:val="28"/>
        </w:rPr>
        <w:t xml:space="preserve"> </w:t>
      </w:r>
      <w:r w:rsidR="00705E27">
        <w:rPr>
          <w:sz w:val="28"/>
        </w:rPr>
        <w:t>марта</w:t>
      </w:r>
      <w:r w:rsidRPr="008A73DE">
        <w:rPr>
          <w:sz w:val="28"/>
        </w:rPr>
        <w:t xml:space="preserve"> 201</w:t>
      </w:r>
      <w:r w:rsidR="00705E27">
        <w:rPr>
          <w:sz w:val="28"/>
        </w:rPr>
        <w:t>9</w:t>
      </w:r>
      <w:r w:rsidRPr="008A73DE">
        <w:rPr>
          <w:sz w:val="28"/>
        </w:rPr>
        <w:t xml:space="preserve"> г.</w:t>
      </w:r>
    </w:p>
    <w:p w:rsidR="008A73DE" w:rsidRPr="008A73DE" w:rsidRDefault="008A73DE" w:rsidP="008A73DE">
      <w:pPr>
        <w:tabs>
          <w:tab w:val="center" w:pos="4677"/>
          <w:tab w:val="right" w:pos="9355"/>
        </w:tabs>
        <w:rPr>
          <w:sz w:val="28"/>
        </w:rPr>
      </w:pPr>
    </w:p>
    <w:p w:rsidR="00ED5957" w:rsidRPr="00ED5957" w:rsidRDefault="00ED5957" w:rsidP="00BF46CC">
      <w:pPr>
        <w:widowControl w:val="0"/>
        <w:spacing w:after="540"/>
        <w:ind w:right="160"/>
        <w:jc w:val="center"/>
        <w:rPr>
          <w:b/>
          <w:bCs/>
          <w:spacing w:val="4"/>
          <w:lang w:eastAsia="en-US"/>
        </w:rPr>
      </w:pPr>
      <w:r w:rsidRPr="00ED5957">
        <w:rPr>
          <w:b/>
          <w:bCs/>
          <w:color w:val="000000"/>
          <w:spacing w:val="4"/>
          <w:lang w:eastAsia="en-US"/>
        </w:rPr>
        <w:t xml:space="preserve">Об утверждении схемы размещения нестационарных торговых объектов на территории сельского поселения </w:t>
      </w:r>
      <w:proofErr w:type="spellStart"/>
      <w:r>
        <w:rPr>
          <w:b/>
          <w:bCs/>
          <w:color w:val="000000"/>
          <w:spacing w:val="4"/>
          <w:lang w:eastAsia="en-US"/>
        </w:rPr>
        <w:t>Кашкалашинский</w:t>
      </w:r>
      <w:proofErr w:type="spellEnd"/>
      <w:r w:rsidRPr="00ED5957">
        <w:rPr>
          <w:b/>
          <w:bCs/>
          <w:color w:val="000000"/>
          <w:spacing w:val="4"/>
          <w:lang w:eastAsia="en-US"/>
        </w:rPr>
        <w:t xml:space="preserve"> сельсовет муниципального района </w:t>
      </w:r>
      <w:proofErr w:type="spellStart"/>
      <w:r>
        <w:rPr>
          <w:b/>
          <w:bCs/>
          <w:color w:val="000000"/>
          <w:spacing w:val="4"/>
          <w:lang w:eastAsia="en-US"/>
        </w:rPr>
        <w:t>Благоварский</w:t>
      </w:r>
      <w:proofErr w:type="spellEnd"/>
      <w:r>
        <w:rPr>
          <w:b/>
          <w:bCs/>
          <w:color w:val="000000"/>
          <w:spacing w:val="4"/>
          <w:lang w:eastAsia="en-US"/>
        </w:rPr>
        <w:t xml:space="preserve"> </w:t>
      </w:r>
      <w:r w:rsidRPr="00ED5957">
        <w:rPr>
          <w:b/>
          <w:bCs/>
          <w:color w:val="000000"/>
          <w:spacing w:val="4"/>
          <w:lang w:eastAsia="en-US"/>
        </w:rPr>
        <w:t xml:space="preserve"> район Республики Башкортостан</w:t>
      </w:r>
    </w:p>
    <w:p w:rsidR="00ED5957" w:rsidRPr="00ED5957" w:rsidRDefault="00ED5957" w:rsidP="00BF46CC">
      <w:pPr>
        <w:widowControl w:val="0"/>
        <w:ind w:left="140" w:right="40" w:firstLine="540"/>
        <w:jc w:val="both"/>
        <w:rPr>
          <w:spacing w:val="2"/>
          <w:sz w:val="23"/>
          <w:szCs w:val="23"/>
          <w:lang w:eastAsia="en-US"/>
        </w:rPr>
      </w:pPr>
      <w:proofErr w:type="gramStart"/>
      <w:r w:rsidRPr="00ED5957">
        <w:rPr>
          <w:color w:val="000000"/>
          <w:spacing w:val="2"/>
          <w:sz w:val="23"/>
          <w:szCs w:val="23"/>
          <w:lang w:eastAsia="en-US"/>
        </w:rPr>
        <w:t xml:space="preserve">В соответствии со ст. 10 Федерального закона от 28 декабря 2009 г. № ЗВ1-ФЗ «Об основах государственного регулирования торговой деятельности в Российской Федерации», на основании постановления Правительства Республики Башкортостан от 11 апреля 2011 г, № 98 «О порядке разработки и утверждения органами местного самоуправления схемы размещения нестационарных торговых объектов на территории Республики Башкортостан», и руководствуясь п. 10 </w:t>
      </w:r>
      <w:r>
        <w:rPr>
          <w:color w:val="000000"/>
          <w:spacing w:val="2"/>
          <w:sz w:val="23"/>
          <w:szCs w:val="23"/>
          <w:lang w:eastAsia="en-US"/>
        </w:rPr>
        <w:t>ч.1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ст</w:t>
      </w:r>
      <w:r>
        <w:rPr>
          <w:color w:val="000000"/>
          <w:spacing w:val="2"/>
          <w:sz w:val="23"/>
          <w:szCs w:val="23"/>
          <w:lang w:eastAsia="en-US"/>
        </w:rPr>
        <w:t>.</w:t>
      </w:r>
      <w:r w:rsidRPr="00ED5957">
        <w:rPr>
          <w:color w:val="000000"/>
          <w:spacing w:val="2"/>
          <w:sz w:val="23"/>
          <w:szCs w:val="23"/>
          <w:lang w:eastAsia="en-US"/>
        </w:rPr>
        <w:t>4, ч</w:t>
      </w:r>
      <w:proofErr w:type="gramEnd"/>
      <w:r w:rsidRPr="00ED5957">
        <w:rPr>
          <w:color w:val="000000"/>
          <w:spacing w:val="2"/>
          <w:sz w:val="23"/>
          <w:szCs w:val="23"/>
          <w:lang w:eastAsia="en-US"/>
        </w:rPr>
        <w:t>.</w:t>
      </w:r>
      <w:r>
        <w:rPr>
          <w:color w:val="000000"/>
          <w:spacing w:val="2"/>
          <w:sz w:val="23"/>
          <w:szCs w:val="23"/>
          <w:lang w:eastAsia="en-US"/>
        </w:rPr>
        <w:t xml:space="preserve"> </w:t>
      </w:r>
      <w:proofErr w:type="gramStart"/>
      <w:r w:rsidRPr="00ED5957">
        <w:rPr>
          <w:color w:val="000000"/>
          <w:spacing w:val="2"/>
          <w:sz w:val="23"/>
          <w:szCs w:val="23"/>
          <w:lang w:eastAsia="en-US"/>
        </w:rPr>
        <w:t>б</w:t>
      </w:r>
      <w:proofErr w:type="gramEnd"/>
      <w:r w:rsidRPr="00ED5957">
        <w:rPr>
          <w:color w:val="000000"/>
          <w:spacing w:val="2"/>
          <w:sz w:val="23"/>
          <w:szCs w:val="23"/>
          <w:lang w:eastAsia="en-US"/>
        </w:rPr>
        <w:t xml:space="preserve"> ст.43 Федерального  закона «Об общих принципах организации местного самоуправления в Рос</w:t>
      </w:r>
      <w:r>
        <w:rPr>
          <w:color w:val="000000"/>
          <w:spacing w:val="2"/>
          <w:sz w:val="23"/>
          <w:szCs w:val="23"/>
          <w:lang w:eastAsia="en-US"/>
        </w:rPr>
        <w:t>сийской Федерации» № 131-ФЗ от 06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октября 2003г.</w:t>
      </w:r>
    </w:p>
    <w:p w:rsidR="00ED5957" w:rsidRDefault="00ED5957" w:rsidP="00ED5957">
      <w:pPr>
        <w:widowControl w:val="0"/>
        <w:spacing w:after="146" w:line="240" w:lineRule="exact"/>
        <w:ind w:left="3580"/>
        <w:rPr>
          <w:b/>
          <w:bCs/>
          <w:color w:val="000000"/>
          <w:spacing w:val="4"/>
          <w:lang w:eastAsia="en-US"/>
        </w:rPr>
      </w:pPr>
      <w:r w:rsidRPr="00ED5957">
        <w:rPr>
          <w:b/>
          <w:bCs/>
          <w:color w:val="000000"/>
          <w:spacing w:val="4"/>
          <w:lang w:eastAsia="en-US"/>
        </w:rPr>
        <w:t>ПОСТАНОВЛЯЮ:</w:t>
      </w:r>
    </w:p>
    <w:p w:rsidR="00BF46CC" w:rsidRDefault="00BF46CC" w:rsidP="00BF46CC">
      <w:pPr>
        <w:widowControl w:val="0"/>
        <w:spacing w:line="240" w:lineRule="exact"/>
        <w:jc w:val="both"/>
        <w:rPr>
          <w:bCs/>
          <w:spacing w:val="4"/>
          <w:lang w:eastAsia="en-US"/>
        </w:rPr>
      </w:pPr>
      <w:r w:rsidRPr="00BF46CC">
        <w:rPr>
          <w:bCs/>
          <w:spacing w:val="4"/>
          <w:lang w:eastAsia="en-US"/>
        </w:rPr>
        <w:t>1.</w:t>
      </w:r>
      <w:r w:rsidRPr="00BF46CC">
        <w:rPr>
          <w:bCs/>
          <w:spacing w:val="4"/>
          <w:lang w:eastAsia="en-US"/>
        </w:rPr>
        <w:tab/>
        <w:t xml:space="preserve">Утвердить Положение о порядке размещения нестационарных торговых объектов на территории сельского поселения </w:t>
      </w:r>
      <w:proofErr w:type="spellStart"/>
      <w:r w:rsidRPr="00BF46CC">
        <w:rPr>
          <w:bCs/>
          <w:spacing w:val="4"/>
          <w:lang w:eastAsia="en-US"/>
        </w:rPr>
        <w:t>Кашкалашинский</w:t>
      </w:r>
      <w:proofErr w:type="spellEnd"/>
      <w:r w:rsidRPr="00BF46CC">
        <w:rPr>
          <w:bCs/>
          <w:spacing w:val="4"/>
          <w:lang w:eastAsia="en-US"/>
        </w:rPr>
        <w:t xml:space="preserve"> сельсовет муниципального района </w:t>
      </w:r>
      <w:proofErr w:type="spellStart"/>
      <w:r w:rsidRPr="00BF46CC">
        <w:rPr>
          <w:bCs/>
          <w:spacing w:val="4"/>
          <w:lang w:eastAsia="en-US"/>
        </w:rPr>
        <w:t>Благоварский</w:t>
      </w:r>
      <w:proofErr w:type="spellEnd"/>
      <w:r w:rsidRPr="00BF46CC">
        <w:rPr>
          <w:bCs/>
          <w:spacing w:val="4"/>
          <w:lang w:eastAsia="en-US"/>
        </w:rPr>
        <w:t xml:space="preserve"> район Республики Башкортостан </w:t>
      </w:r>
    </w:p>
    <w:p w:rsidR="00BF46CC" w:rsidRPr="00BF46CC" w:rsidRDefault="00BF46CC" w:rsidP="00BF46CC">
      <w:pPr>
        <w:widowControl w:val="0"/>
        <w:spacing w:line="240" w:lineRule="exact"/>
        <w:jc w:val="both"/>
        <w:rPr>
          <w:bCs/>
          <w:spacing w:val="4"/>
          <w:lang w:eastAsia="en-US"/>
        </w:rPr>
      </w:pPr>
      <w:r w:rsidRPr="00BF46CC">
        <w:rPr>
          <w:bCs/>
          <w:spacing w:val="4"/>
          <w:lang w:eastAsia="en-US"/>
        </w:rPr>
        <w:t>(приложени</w:t>
      </w:r>
      <w:r>
        <w:rPr>
          <w:bCs/>
          <w:spacing w:val="4"/>
          <w:lang w:eastAsia="en-US"/>
        </w:rPr>
        <w:t>е</w:t>
      </w:r>
      <w:r w:rsidRPr="00BF46CC">
        <w:rPr>
          <w:bCs/>
          <w:spacing w:val="4"/>
          <w:lang w:eastAsia="en-US"/>
        </w:rPr>
        <w:t xml:space="preserve"> № 1).</w:t>
      </w:r>
    </w:p>
    <w:p w:rsidR="00ED5957" w:rsidRPr="00ED5957" w:rsidRDefault="00BF46CC" w:rsidP="00BF46CC">
      <w:pPr>
        <w:widowControl w:val="0"/>
        <w:tabs>
          <w:tab w:val="left" w:pos="994"/>
        </w:tabs>
        <w:spacing w:line="298" w:lineRule="exact"/>
        <w:ind w:right="40"/>
        <w:jc w:val="both"/>
        <w:rPr>
          <w:spacing w:val="2"/>
          <w:sz w:val="23"/>
          <w:szCs w:val="23"/>
          <w:lang w:eastAsia="en-US"/>
        </w:rPr>
      </w:pPr>
      <w:r>
        <w:rPr>
          <w:color w:val="000000"/>
          <w:spacing w:val="2"/>
          <w:sz w:val="23"/>
          <w:szCs w:val="23"/>
          <w:lang w:eastAsia="en-US"/>
        </w:rPr>
        <w:t xml:space="preserve">2. 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 xml:space="preserve">Утвердить схему размещения нестационарных торговых объектов на территории сельского поселения </w:t>
      </w:r>
      <w:proofErr w:type="spellStart"/>
      <w:r w:rsidR="00ED5957" w:rsidRPr="00ED5957">
        <w:rPr>
          <w:color w:val="000000"/>
          <w:spacing w:val="2"/>
          <w:sz w:val="23"/>
          <w:szCs w:val="23"/>
          <w:lang w:eastAsia="en-US"/>
        </w:rPr>
        <w:t>Кашкалашинский</w:t>
      </w:r>
      <w:proofErr w:type="spellEnd"/>
      <w:r w:rsidR="00ED5957" w:rsidRPr="00ED5957">
        <w:rPr>
          <w:color w:val="000000"/>
          <w:spacing w:val="2"/>
          <w:sz w:val="23"/>
          <w:szCs w:val="23"/>
          <w:lang w:eastAsia="en-US"/>
        </w:rPr>
        <w:t xml:space="preserve"> сельсовет муниципального района </w:t>
      </w:r>
      <w:proofErr w:type="spellStart"/>
      <w:r w:rsidR="00ED5957" w:rsidRPr="00ED5957">
        <w:rPr>
          <w:color w:val="000000"/>
          <w:spacing w:val="2"/>
          <w:sz w:val="23"/>
          <w:szCs w:val="23"/>
          <w:lang w:eastAsia="en-US"/>
        </w:rPr>
        <w:t>Благоварский</w:t>
      </w:r>
      <w:proofErr w:type="spellEnd"/>
      <w:r w:rsidR="00ED5957" w:rsidRPr="00ED5957">
        <w:rPr>
          <w:color w:val="000000"/>
          <w:spacing w:val="2"/>
          <w:sz w:val="23"/>
          <w:szCs w:val="23"/>
          <w:lang w:eastAsia="en-US"/>
        </w:rPr>
        <w:t xml:space="preserve"> район Республики Башкортостан (приложение №</w:t>
      </w:r>
      <w:r>
        <w:rPr>
          <w:color w:val="000000"/>
          <w:spacing w:val="2"/>
          <w:sz w:val="23"/>
          <w:szCs w:val="23"/>
          <w:lang w:eastAsia="en-US"/>
        </w:rPr>
        <w:t>2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>).</w:t>
      </w:r>
    </w:p>
    <w:p w:rsidR="00ED5957" w:rsidRPr="00ED5957" w:rsidRDefault="00BF46CC" w:rsidP="00ED5957">
      <w:pPr>
        <w:widowControl w:val="0"/>
        <w:tabs>
          <w:tab w:val="left" w:pos="994"/>
        </w:tabs>
        <w:spacing w:line="298" w:lineRule="exact"/>
        <w:ind w:right="40"/>
        <w:jc w:val="both"/>
        <w:rPr>
          <w:spacing w:val="2"/>
          <w:sz w:val="23"/>
          <w:szCs w:val="23"/>
          <w:lang w:eastAsia="en-US"/>
        </w:rPr>
      </w:pPr>
      <w:r>
        <w:rPr>
          <w:color w:val="000000"/>
          <w:spacing w:val="2"/>
          <w:sz w:val="23"/>
          <w:szCs w:val="23"/>
          <w:lang w:eastAsia="en-US"/>
        </w:rPr>
        <w:t>3</w:t>
      </w:r>
      <w:r w:rsidR="00ED5957">
        <w:rPr>
          <w:color w:val="000000"/>
          <w:spacing w:val="2"/>
          <w:sz w:val="23"/>
          <w:szCs w:val="23"/>
          <w:lang w:eastAsia="en-US"/>
        </w:rPr>
        <w:t xml:space="preserve">. 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>Утвердить Форму разрешения на размещение нестационарного торгового объекта (приложение №</w:t>
      </w:r>
      <w:r>
        <w:rPr>
          <w:color w:val="000000"/>
          <w:spacing w:val="2"/>
          <w:sz w:val="23"/>
          <w:szCs w:val="23"/>
          <w:lang w:eastAsia="en-US"/>
        </w:rPr>
        <w:t>3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>).</w:t>
      </w:r>
    </w:p>
    <w:p w:rsidR="00ED5957" w:rsidRPr="00ED5957" w:rsidRDefault="00BF46CC" w:rsidP="00BF46CC">
      <w:pPr>
        <w:widowControl w:val="0"/>
        <w:tabs>
          <w:tab w:val="left" w:pos="994"/>
        </w:tabs>
        <w:jc w:val="both"/>
        <w:rPr>
          <w:spacing w:val="2"/>
          <w:sz w:val="23"/>
          <w:szCs w:val="23"/>
          <w:lang w:eastAsia="en-US"/>
        </w:rPr>
      </w:pPr>
      <w:r>
        <w:rPr>
          <w:color w:val="000000"/>
          <w:spacing w:val="2"/>
          <w:sz w:val="23"/>
          <w:szCs w:val="23"/>
          <w:lang w:eastAsia="en-US"/>
        </w:rPr>
        <w:t>4</w:t>
      </w:r>
      <w:r w:rsidR="00ED5957">
        <w:rPr>
          <w:color w:val="000000"/>
          <w:spacing w:val="2"/>
          <w:sz w:val="23"/>
          <w:szCs w:val="23"/>
          <w:lang w:eastAsia="en-US"/>
        </w:rPr>
        <w:t xml:space="preserve">. 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>Признать утратившим силу постановления главы сельского поселения</w:t>
      </w:r>
      <w:r>
        <w:rPr>
          <w:color w:val="000000"/>
          <w:spacing w:val="2"/>
          <w:sz w:val="23"/>
          <w:szCs w:val="23"/>
          <w:lang w:eastAsia="en-US"/>
        </w:rPr>
        <w:t xml:space="preserve"> </w:t>
      </w:r>
      <w:proofErr w:type="spellStart"/>
      <w:r w:rsidR="00ED5957" w:rsidRPr="00ED5957">
        <w:rPr>
          <w:color w:val="000000"/>
          <w:spacing w:val="2"/>
          <w:sz w:val="23"/>
          <w:szCs w:val="23"/>
          <w:lang w:eastAsia="en-US"/>
        </w:rPr>
        <w:t>Кашкалашинский</w:t>
      </w:r>
      <w:proofErr w:type="spellEnd"/>
      <w:r w:rsidR="00ED5957" w:rsidRPr="00ED5957">
        <w:rPr>
          <w:color w:val="000000"/>
          <w:spacing w:val="2"/>
          <w:sz w:val="23"/>
          <w:szCs w:val="23"/>
          <w:lang w:eastAsia="en-US"/>
        </w:rPr>
        <w:t xml:space="preserve"> сельсовет муниципального района </w:t>
      </w:r>
      <w:proofErr w:type="spellStart"/>
      <w:r w:rsidR="00ED5957" w:rsidRPr="00ED5957">
        <w:rPr>
          <w:color w:val="000000"/>
          <w:spacing w:val="2"/>
          <w:sz w:val="23"/>
          <w:szCs w:val="23"/>
          <w:lang w:eastAsia="en-US"/>
        </w:rPr>
        <w:t>Благоварский</w:t>
      </w:r>
      <w:proofErr w:type="spellEnd"/>
      <w:r>
        <w:rPr>
          <w:color w:val="000000"/>
          <w:spacing w:val="2"/>
          <w:sz w:val="23"/>
          <w:szCs w:val="23"/>
          <w:lang w:eastAsia="en-US"/>
        </w:rPr>
        <w:t xml:space="preserve"> район, Республики Башкортостан 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>от</w:t>
      </w:r>
      <w:r w:rsidR="00ED5957">
        <w:rPr>
          <w:color w:val="000000"/>
          <w:spacing w:val="2"/>
          <w:sz w:val="23"/>
          <w:szCs w:val="23"/>
          <w:lang w:eastAsia="en-US"/>
        </w:rPr>
        <w:t xml:space="preserve"> 06.11.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>201</w:t>
      </w:r>
      <w:r w:rsidR="00ED5957">
        <w:rPr>
          <w:color w:val="000000"/>
          <w:spacing w:val="2"/>
          <w:sz w:val="23"/>
          <w:szCs w:val="23"/>
          <w:lang w:eastAsia="en-US"/>
        </w:rPr>
        <w:t>3 № 31а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 xml:space="preserve"> «Об утверждении схемы размещения нестационарных торговых объектов»</w:t>
      </w:r>
      <w:r w:rsidR="00ED5957">
        <w:rPr>
          <w:color w:val="000000"/>
          <w:spacing w:val="2"/>
          <w:sz w:val="23"/>
          <w:szCs w:val="23"/>
          <w:lang w:eastAsia="en-US"/>
        </w:rPr>
        <w:t>.</w:t>
      </w:r>
    </w:p>
    <w:p w:rsidR="00DE416A" w:rsidRDefault="00BF46CC" w:rsidP="00BF46CC">
      <w:pPr>
        <w:jc w:val="both"/>
      </w:pPr>
      <w:r>
        <w:t>5</w:t>
      </w:r>
      <w:r w:rsidR="00DE416A">
        <w:t xml:space="preserve">. Настоящее постановление обнародовать на информационном стенде сельского поселения </w:t>
      </w:r>
      <w:proofErr w:type="spellStart"/>
      <w:r w:rsidR="00DE416A">
        <w:t>Кашкалашинский</w:t>
      </w:r>
      <w:proofErr w:type="spellEnd"/>
      <w:r w:rsidR="00DE416A">
        <w:t xml:space="preserve"> сельсовет по адресу: с. </w:t>
      </w:r>
      <w:proofErr w:type="spellStart"/>
      <w:r w:rsidR="00DE416A">
        <w:t>Кашкалаши</w:t>
      </w:r>
      <w:proofErr w:type="spellEnd"/>
      <w:r w:rsidR="00DE416A">
        <w:t xml:space="preserve">, ул. </w:t>
      </w:r>
      <w:proofErr w:type="gramStart"/>
      <w:r w:rsidR="00DE416A">
        <w:t>Советская</w:t>
      </w:r>
      <w:proofErr w:type="gramEnd"/>
      <w:r w:rsidR="00DE416A">
        <w:t>, 56 и разместить на официальном сайте сельского поселения.</w:t>
      </w:r>
    </w:p>
    <w:p w:rsidR="00566359" w:rsidRDefault="00BF46CC" w:rsidP="00BF46CC">
      <w:pPr>
        <w:spacing w:before="240"/>
        <w:jc w:val="both"/>
      </w:pPr>
      <w:r>
        <w:t>6</w:t>
      </w:r>
      <w:r w:rsidR="00DE416A">
        <w:t xml:space="preserve">. </w:t>
      </w:r>
      <w:proofErr w:type="gramStart"/>
      <w:r w:rsidR="00DE416A">
        <w:t>Контроль за</w:t>
      </w:r>
      <w:proofErr w:type="gramEnd"/>
      <w:r w:rsidR="00DE416A">
        <w:t xml:space="preserve"> исполнением настоящего постановления оставляю за собой.</w:t>
      </w:r>
    </w:p>
    <w:p w:rsidR="00BF46CC" w:rsidRDefault="00BF46CC" w:rsidP="00BF46CC">
      <w:pPr>
        <w:spacing w:before="240"/>
        <w:jc w:val="both"/>
        <w:rPr>
          <w:sz w:val="28"/>
          <w:szCs w:val="28"/>
        </w:rPr>
      </w:pPr>
    </w:p>
    <w:p w:rsidR="00566359" w:rsidRPr="00DE416A" w:rsidRDefault="00566359" w:rsidP="00566359">
      <w:pPr>
        <w:ind w:firstLine="426"/>
      </w:pPr>
      <w:r w:rsidRPr="00DE416A">
        <w:t>Глава сельского поселения</w:t>
      </w:r>
    </w:p>
    <w:p w:rsidR="00566359" w:rsidRPr="00DE416A" w:rsidRDefault="00566359" w:rsidP="00566359">
      <w:pPr>
        <w:ind w:firstLine="426"/>
      </w:pPr>
      <w:proofErr w:type="spellStart"/>
      <w:r w:rsidRPr="00DE416A">
        <w:t>Кашкалашинский</w:t>
      </w:r>
      <w:proofErr w:type="spellEnd"/>
      <w:r w:rsidRPr="00DE416A">
        <w:t xml:space="preserve"> сельсовет                                           </w:t>
      </w:r>
      <w:proofErr w:type="spellStart"/>
      <w:r w:rsidRPr="00DE416A">
        <w:t>Б.И.</w:t>
      </w:r>
      <w:r w:rsidR="009B475E" w:rsidRPr="00DE416A">
        <w:t>Бикмеев</w:t>
      </w:r>
      <w:proofErr w:type="spellEnd"/>
    </w:p>
    <w:p w:rsidR="00566359" w:rsidRDefault="00566359" w:rsidP="00566359">
      <w:pPr>
        <w:ind w:left="720"/>
        <w:rPr>
          <w:sz w:val="28"/>
          <w:szCs w:val="28"/>
        </w:rPr>
      </w:pPr>
    </w:p>
    <w:p w:rsidR="00BF46CC" w:rsidRPr="00BF46CC" w:rsidRDefault="00BF46CC" w:rsidP="00BF46CC">
      <w:pPr>
        <w:tabs>
          <w:tab w:val="left" w:pos="7167"/>
        </w:tabs>
        <w:ind w:left="5103"/>
        <w:rPr>
          <w:lang w:eastAsia="en-US"/>
        </w:rPr>
      </w:pPr>
      <w:r w:rsidRPr="00BF46CC">
        <w:rPr>
          <w:lang w:eastAsia="en-US"/>
        </w:rPr>
        <w:lastRenderedPageBreak/>
        <w:t>Приложение № 1</w:t>
      </w:r>
    </w:p>
    <w:p w:rsidR="00BF46CC" w:rsidRPr="00BF46CC" w:rsidRDefault="00BF46CC" w:rsidP="00BF46CC">
      <w:pPr>
        <w:tabs>
          <w:tab w:val="left" w:pos="7167"/>
        </w:tabs>
        <w:ind w:left="5103"/>
        <w:rPr>
          <w:lang w:eastAsia="en-US"/>
        </w:rPr>
      </w:pPr>
      <w:r w:rsidRPr="00BF46CC">
        <w:rPr>
          <w:lang w:eastAsia="en-US"/>
        </w:rPr>
        <w:t>к постановлению администрации  сельского поселен</w:t>
      </w:r>
      <w:r>
        <w:rPr>
          <w:lang w:eastAsia="en-US"/>
        </w:rPr>
        <w:t xml:space="preserve">ия </w:t>
      </w:r>
      <w:proofErr w:type="spellStart"/>
      <w:r>
        <w:rPr>
          <w:lang w:eastAsia="en-US"/>
        </w:rPr>
        <w:t>Кашкалашинский</w:t>
      </w:r>
      <w:proofErr w:type="spellEnd"/>
      <w:r>
        <w:rPr>
          <w:lang w:eastAsia="en-US"/>
        </w:rPr>
        <w:t xml:space="preserve"> сельсовет от 18.03</w:t>
      </w:r>
      <w:r w:rsidRPr="00BF46CC">
        <w:rPr>
          <w:lang w:eastAsia="en-US"/>
        </w:rPr>
        <w:t>.201</w:t>
      </w:r>
      <w:r>
        <w:rPr>
          <w:lang w:eastAsia="en-US"/>
        </w:rPr>
        <w:t>9</w:t>
      </w:r>
      <w:r w:rsidRPr="00BF46CC">
        <w:rPr>
          <w:lang w:eastAsia="en-US"/>
        </w:rPr>
        <w:t xml:space="preserve">  № 31</w:t>
      </w:r>
    </w:p>
    <w:p w:rsidR="00BF46CC" w:rsidRPr="00BF46CC" w:rsidRDefault="00BF46CC" w:rsidP="00BF46CC">
      <w:pPr>
        <w:jc w:val="right"/>
        <w:rPr>
          <w:sz w:val="22"/>
          <w:lang w:eastAsia="en-US"/>
        </w:rPr>
      </w:pPr>
    </w:p>
    <w:p w:rsidR="00BF46CC" w:rsidRPr="00BF46CC" w:rsidRDefault="00BF46CC" w:rsidP="00BF46CC">
      <w:pPr>
        <w:jc w:val="right"/>
        <w:rPr>
          <w:sz w:val="22"/>
          <w:lang w:eastAsia="en-US"/>
        </w:rPr>
      </w:pPr>
    </w:p>
    <w:p w:rsidR="00BF46CC" w:rsidRPr="00BF46CC" w:rsidRDefault="00BF46CC" w:rsidP="00BF46CC">
      <w:pPr>
        <w:ind w:firstLine="426"/>
        <w:jc w:val="center"/>
        <w:rPr>
          <w:b/>
          <w:lang w:eastAsia="en-US"/>
        </w:rPr>
      </w:pPr>
      <w:r w:rsidRPr="00BF46CC">
        <w:rPr>
          <w:b/>
          <w:lang w:eastAsia="en-US"/>
        </w:rPr>
        <w:t>ПОЛОЖЕНИЕ</w:t>
      </w:r>
    </w:p>
    <w:p w:rsidR="00BF46CC" w:rsidRPr="00BF46CC" w:rsidRDefault="00BF46CC" w:rsidP="00BF46CC">
      <w:pPr>
        <w:ind w:firstLine="426"/>
        <w:jc w:val="center"/>
        <w:rPr>
          <w:b/>
          <w:lang w:eastAsia="en-US"/>
        </w:rPr>
      </w:pPr>
      <w:r w:rsidRPr="00BF46CC">
        <w:rPr>
          <w:b/>
          <w:lang w:eastAsia="en-US"/>
        </w:rPr>
        <w:t xml:space="preserve">о порядке размещения нестационарных торговых объектов на территории сельского поселения </w:t>
      </w:r>
      <w:proofErr w:type="spellStart"/>
      <w:r w:rsidRPr="00BF46CC">
        <w:rPr>
          <w:b/>
          <w:lang w:eastAsia="en-US"/>
        </w:rPr>
        <w:t>Кашкалашинский</w:t>
      </w:r>
      <w:proofErr w:type="spellEnd"/>
      <w:r w:rsidRPr="00BF46CC">
        <w:rPr>
          <w:b/>
          <w:lang w:eastAsia="en-US"/>
        </w:rPr>
        <w:t xml:space="preserve"> сельсовет </w:t>
      </w:r>
    </w:p>
    <w:p w:rsidR="00BF46CC" w:rsidRPr="00BF46CC" w:rsidRDefault="00BF46CC" w:rsidP="00BF46CC">
      <w:pPr>
        <w:ind w:firstLine="426"/>
        <w:jc w:val="center"/>
        <w:rPr>
          <w:b/>
          <w:lang w:eastAsia="en-US"/>
        </w:rPr>
      </w:pPr>
      <w:r w:rsidRPr="00BF46CC">
        <w:rPr>
          <w:b/>
          <w:lang w:eastAsia="en-US"/>
        </w:rPr>
        <w:t xml:space="preserve">муниципального района </w:t>
      </w:r>
      <w:proofErr w:type="spellStart"/>
      <w:r w:rsidRPr="00BF46CC">
        <w:rPr>
          <w:b/>
          <w:lang w:eastAsia="en-US"/>
        </w:rPr>
        <w:t>Благоварский</w:t>
      </w:r>
      <w:proofErr w:type="spellEnd"/>
      <w:r w:rsidRPr="00BF46CC">
        <w:rPr>
          <w:b/>
          <w:lang w:eastAsia="en-US"/>
        </w:rPr>
        <w:t xml:space="preserve"> район Республики Башкортостан</w:t>
      </w:r>
    </w:p>
    <w:p w:rsidR="00BF46CC" w:rsidRPr="00BF46CC" w:rsidRDefault="00BF46CC" w:rsidP="00BF46CC">
      <w:pPr>
        <w:ind w:firstLine="426"/>
        <w:jc w:val="center"/>
        <w:rPr>
          <w:b/>
          <w:lang w:eastAsia="en-US"/>
        </w:rPr>
      </w:pPr>
    </w:p>
    <w:p w:rsidR="00BF46CC" w:rsidRPr="00BF46CC" w:rsidRDefault="00BF46CC" w:rsidP="00BF46CC">
      <w:pPr>
        <w:ind w:firstLine="426"/>
        <w:jc w:val="both"/>
        <w:rPr>
          <w:lang w:eastAsia="en-US"/>
        </w:rPr>
      </w:pPr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r w:rsidRPr="00BF46CC">
        <w:rPr>
          <w:lang w:eastAsia="en-US"/>
        </w:rPr>
        <w:t xml:space="preserve">        Настоящее Положение принято в целях обеспечения жителей сельского поселения </w:t>
      </w:r>
      <w:proofErr w:type="spellStart"/>
      <w:r w:rsidRPr="00BF46CC">
        <w:rPr>
          <w:lang w:eastAsia="en-US"/>
        </w:rPr>
        <w:t>Кашкалашинский</w:t>
      </w:r>
      <w:proofErr w:type="spellEnd"/>
      <w:r w:rsidRPr="00BF46CC">
        <w:rPr>
          <w:lang w:eastAsia="en-US"/>
        </w:rPr>
        <w:t xml:space="preserve"> сельсовет муниципального района </w:t>
      </w:r>
      <w:proofErr w:type="spellStart"/>
      <w:r w:rsidRPr="00BF46CC">
        <w:rPr>
          <w:lang w:eastAsia="en-US"/>
        </w:rPr>
        <w:t>Благоварский</w:t>
      </w:r>
      <w:proofErr w:type="spellEnd"/>
      <w:r w:rsidRPr="00BF46CC">
        <w:rPr>
          <w:lang w:eastAsia="en-US"/>
        </w:rPr>
        <w:t xml:space="preserve"> район Республики Башкортостан услугами розничной торговли и общественного питания и устанавливает основы размещения и порядка организации работы нестационарных торговых объектов на территории поселения.</w:t>
      </w:r>
    </w:p>
    <w:p w:rsidR="00BF46CC" w:rsidRPr="00BF46CC" w:rsidRDefault="00BF46CC" w:rsidP="00BF46CC">
      <w:pPr>
        <w:widowControl w:val="0"/>
        <w:numPr>
          <w:ilvl w:val="0"/>
          <w:numId w:val="14"/>
        </w:numPr>
        <w:suppressAutoHyphens/>
        <w:ind w:firstLine="426"/>
        <w:jc w:val="both"/>
        <w:rPr>
          <w:b/>
          <w:lang w:eastAsia="en-US"/>
        </w:rPr>
      </w:pPr>
      <w:r w:rsidRPr="00BF46CC">
        <w:rPr>
          <w:b/>
          <w:lang w:eastAsia="en-US"/>
        </w:rPr>
        <w:t>Общие положения.</w:t>
      </w:r>
    </w:p>
    <w:p w:rsidR="00BF46CC" w:rsidRPr="00BF46CC" w:rsidRDefault="00BF46CC" w:rsidP="00BF46CC">
      <w:pPr>
        <w:widowControl w:val="0"/>
        <w:numPr>
          <w:ilvl w:val="1"/>
          <w:numId w:val="14"/>
        </w:numPr>
        <w:tabs>
          <w:tab w:val="left" w:pos="851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Нестационарные торговые объекты являются дополнением к стационарной сети организаций потребительского рынка товаров и услуг, не требующих особых условий хранения, производства, продажи, оказания услуг.</w:t>
      </w:r>
    </w:p>
    <w:p w:rsidR="00BF46CC" w:rsidRPr="00BF46CC" w:rsidRDefault="00BF46CC" w:rsidP="00BF46CC">
      <w:pPr>
        <w:widowControl w:val="0"/>
        <w:numPr>
          <w:ilvl w:val="1"/>
          <w:numId w:val="14"/>
        </w:numPr>
        <w:tabs>
          <w:tab w:val="left" w:pos="851"/>
        </w:tabs>
        <w:suppressAutoHyphens/>
        <w:ind w:left="0" w:firstLine="0"/>
        <w:jc w:val="both"/>
        <w:rPr>
          <w:lang w:eastAsia="en-US"/>
        </w:rPr>
      </w:pPr>
      <w:proofErr w:type="gramStart"/>
      <w:r w:rsidRPr="00BF46CC">
        <w:rPr>
          <w:lang w:eastAsia="en-US"/>
        </w:rPr>
        <w:t xml:space="preserve">Размещение нестационарных торговых объектов осуществляется в соответствии с утвержденной сельским поселением </w:t>
      </w:r>
      <w:proofErr w:type="spellStart"/>
      <w:r w:rsidRPr="00BF46CC">
        <w:rPr>
          <w:lang w:eastAsia="en-US"/>
        </w:rPr>
        <w:t>Кашкалашинский</w:t>
      </w:r>
      <w:proofErr w:type="spellEnd"/>
      <w:r w:rsidRPr="00BF46CC">
        <w:rPr>
          <w:lang w:eastAsia="en-US"/>
        </w:rPr>
        <w:t xml:space="preserve"> сельсовет муниципального района </w:t>
      </w:r>
      <w:proofErr w:type="spellStart"/>
      <w:r w:rsidRPr="00BF46CC">
        <w:rPr>
          <w:lang w:eastAsia="en-US"/>
        </w:rPr>
        <w:t>Благоварский</w:t>
      </w:r>
      <w:proofErr w:type="spellEnd"/>
      <w:r w:rsidRPr="00BF46CC">
        <w:rPr>
          <w:lang w:eastAsia="en-US"/>
        </w:rPr>
        <w:t xml:space="preserve"> район Республики Башкортостан схемой их размещения в виде  адресных перечней с указанием специализации в местах с низкой обеспеченностью  стационарными предприятиями потребительского рынка товаров и услуг, в зонах отдыха и на иных территориях с учетом требований законодательства Российской Федерации.</w:t>
      </w:r>
      <w:proofErr w:type="gramEnd"/>
    </w:p>
    <w:p w:rsidR="00BF46CC" w:rsidRPr="00BF46CC" w:rsidRDefault="00BF46CC" w:rsidP="00BF46CC">
      <w:pPr>
        <w:widowControl w:val="0"/>
        <w:numPr>
          <w:ilvl w:val="1"/>
          <w:numId w:val="14"/>
        </w:numPr>
        <w:tabs>
          <w:tab w:val="left" w:pos="851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Перечень мест размещения нестационарных торговых объектов на территории сельского поселения разрабатывается и утверждается постановлением сельской администрацией и содержит:</w:t>
      </w:r>
    </w:p>
    <w:p w:rsidR="00BF46CC" w:rsidRPr="00BF46CC" w:rsidRDefault="00BF46CC" w:rsidP="00BF46CC">
      <w:pPr>
        <w:widowControl w:val="0"/>
        <w:numPr>
          <w:ilvl w:val="0"/>
          <w:numId w:val="15"/>
        </w:numPr>
        <w:tabs>
          <w:tab w:val="left" w:pos="851"/>
        </w:tabs>
        <w:suppressAutoHyphens/>
        <w:ind w:firstLine="426"/>
        <w:jc w:val="both"/>
        <w:rPr>
          <w:lang w:eastAsia="en-US"/>
        </w:rPr>
      </w:pPr>
      <w:r w:rsidRPr="00BF46CC">
        <w:rPr>
          <w:lang w:eastAsia="en-US"/>
        </w:rPr>
        <w:t>адреса (месторасположение);</w:t>
      </w:r>
    </w:p>
    <w:p w:rsidR="00BF46CC" w:rsidRPr="00BF46CC" w:rsidRDefault="00BF46CC" w:rsidP="00BF46CC">
      <w:pPr>
        <w:widowControl w:val="0"/>
        <w:numPr>
          <w:ilvl w:val="0"/>
          <w:numId w:val="15"/>
        </w:numPr>
        <w:tabs>
          <w:tab w:val="left" w:pos="851"/>
        </w:tabs>
        <w:suppressAutoHyphens/>
        <w:ind w:firstLine="426"/>
        <w:jc w:val="both"/>
        <w:rPr>
          <w:lang w:eastAsia="en-US"/>
        </w:rPr>
      </w:pPr>
      <w:r w:rsidRPr="00BF46CC">
        <w:rPr>
          <w:lang w:eastAsia="en-US"/>
        </w:rPr>
        <w:t>размеры площади мест размещения;</w:t>
      </w:r>
    </w:p>
    <w:p w:rsidR="00BF46CC" w:rsidRPr="00BF46CC" w:rsidRDefault="00BF46CC" w:rsidP="00BF46CC">
      <w:pPr>
        <w:widowControl w:val="0"/>
        <w:numPr>
          <w:ilvl w:val="0"/>
          <w:numId w:val="15"/>
        </w:numPr>
        <w:tabs>
          <w:tab w:val="left" w:pos="851"/>
        </w:tabs>
        <w:suppressAutoHyphens/>
        <w:ind w:firstLine="426"/>
        <w:jc w:val="both"/>
        <w:rPr>
          <w:lang w:eastAsia="en-US"/>
        </w:rPr>
      </w:pPr>
      <w:r w:rsidRPr="00BF46CC">
        <w:rPr>
          <w:lang w:eastAsia="en-US"/>
        </w:rPr>
        <w:t>общее количество мест размещения нестационарных объектов</w:t>
      </w:r>
    </w:p>
    <w:p w:rsidR="00BF46CC" w:rsidRPr="00BF46CC" w:rsidRDefault="00BF46CC" w:rsidP="00BF46CC">
      <w:pPr>
        <w:widowControl w:val="0"/>
        <w:numPr>
          <w:ilvl w:val="0"/>
          <w:numId w:val="15"/>
        </w:numPr>
        <w:tabs>
          <w:tab w:val="left" w:pos="851"/>
        </w:tabs>
        <w:suppressAutoHyphens/>
        <w:ind w:firstLine="426"/>
        <w:jc w:val="both"/>
        <w:rPr>
          <w:lang w:eastAsia="en-US"/>
        </w:rPr>
      </w:pPr>
      <w:r w:rsidRPr="00BF46CC">
        <w:rPr>
          <w:lang w:eastAsia="en-US"/>
        </w:rPr>
        <w:t>специализацию торговой деятельности; срок осуществления деятельности.</w:t>
      </w:r>
    </w:p>
    <w:p w:rsidR="00BF46CC" w:rsidRPr="00BF46CC" w:rsidRDefault="00BF46CC" w:rsidP="00BF46CC">
      <w:pPr>
        <w:widowControl w:val="0"/>
        <w:numPr>
          <w:ilvl w:val="0"/>
          <w:numId w:val="14"/>
        </w:numPr>
        <w:suppressAutoHyphens/>
        <w:ind w:firstLine="426"/>
        <w:jc w:val="both"/>
        <w:rPr>
          <w:b/>
          <w:lang w:eastAsia="en-US"/>
        </w:rPr>
      </w:pPr>
      <w:r w:rsidRPr="00BF46CC">
        <w:rPr>
          <w:b/>
          <w:lang w:eastAsia="en-US"/>
        </w:rPr>
        <w:t>Основные понятия и их определения.</w:t>
      </w:r>
    </w:p>
    <w:p w:rsidR="00BF46CC" w:rsidRPr="00BF46CC" w:rsidRDefault="00BF46CC" w:rsidP="00BF46CC">
      <w:pPr>
        <w:jc w:val="both"/>
        <w:rPr>
          <w:lang w:eastAsia="en-US"/>
        </w:rPr>
      </w:pPr>
      <w:r w:rsidRPr="00BF46CC">
        <w:rPr>
          <w:lang w:eastAsia="en-US"/>
        </w:rPr>
        <w:t>2.1. В целях настоящего Положения применяются следующие основные понятия:</w:t>
      </w:r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r w:rsidRPr="00BF46CC">
        <w:rPr>
          <w:lang w:eastAsia="en-US"/>
        </w:rPr>
        <w:t>- розничная торговля – вид предпринимательской деятельности в сфере торговли, связанный с реализацией товаров потребительского назначения непосредственно потребителю для личного, семейного, домашнего использования, не связанного с предпринимательством;</w:t>
      </w:r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proofErr w:type="gramStart"/>
      <w:r w:rsidRPr="00BF46CC">
        <w:rPr>
          <w:lang w:eastAsia="en-US"/>
        </w:rPr>
        <w:t xml:space="preserve">- мелкорозничная торговая сеть – торговая сеть, осуществляющая розничную торговлю через павильоны, киоски, палатки, </w:t>
      </w:r>
      <w:proofErr w:type="spellStart"/>
      <w:r w:rsidRPr="00BF46CC">
        <w:rPr>
          <w:lang w:eastAsia="en-US"/>
        </w:rPr>
        <w:t>тонары</w:t>
      </w:r>
      <w:proofErr w:type="spellEnd"/>
      <w:r w:rsidRPr="00BF46CC">
        <w:rPr>
          <w:lang w:eastAsia="en-US"/>
        </w:rPr>
        <w:t>, остановочно-торговые модули, а также передвижные (нестационарные) средства развозной и разностной торговли: торговые автоматы, автолавки, автомагазины, тележки, переносные лотки, корзины и иные специальные приспособления;</w:t>
      </w:r>
      <w:proofErr w:type="gramEnd"/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r w:rsidRPr="00BF46CC">
        <w:rPr>
          <w:lang w:eastAsia="en-US"/>
        </w:rPr>
        <w:t>- нестационарная торговая сеть – торговая сеть, функционирующая на принципах развозной и разностной торговли. Нестационарную торговую сеть, представляют палатки, автолавки, автоцистерны, а также иные объекты организации торговли, не относимые к стационарной торговой сети;</w:t>
      </w:r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r w:rsidRPr="00BF46CC">
        <w:rPr>
          <w:lang w:eastAsia="en-US"/>
        </w:rPr>
        <w:t>- услуги общественного питания – услуги по удовлетворению потребностей населения в питании и проведении досуга;</w:t>
      </w:r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r w:rsidRPr="00BF46CC">
        <w:rPr>
          <w:lang w:eastAsia="en-US"/>
        </w:rPr>
        <w:lastRenderedPageBreak/>
        <w:t>- субъект торговли – юридическое лицо или индивидуальный предприниматель, занимающийся торговлей и зарегистрированные в установленном порядке;</w:t>
      </w:r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r w:rsidRPr="00BF46CC">
        <w:rPr>
          <w:lang w:eastAsia="en-US"/>
        </w:rPr>
        <w:t>- схема дислокации нестационарных объектов мелкорозничной торговой сети и общественного питания – специально установленные места с указанием конкретного адреса размещения торговых объектов;</w:t>
      </w:r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r w:rsidRPr="00BF46CC">
        <w:rPr>
          <w:lang w:eastAsia="en-US"/>
        </w:rPr>
        <w:t>- открытая площадка – специально оборудованное для торговли или общественного питания место, расположенное на земельном участке;</w:t>
      </w:r>
    </w:p>
    <w:p w:rsidR="00BF46CC" w:rsidRPr="00BF46CC" w:rsidRDefault="00BF46CC" w:rsidP="00BF46CC">
      <w:pPr>
        <w:ind w:firstLine="426"/>
        <w:jc w:val="both"/>
        <w:rPr>
          <w:lang w:eastAsia="en-US"/>
        </w:rPr>
      </w:pPr>
      <w:r w:rsidRPr="00BF46CC">
        <w:rPr>
          <w:lang w:eastAsia="en-US"/>
        </w:rPr>
        <w:t>- сезонное (летнее) кафе нестационарный объект сезонной торговли, направленный на оказание услуги по удовлетворению потребностей населения в питании и проведении досуга, непосредственно примыкающий стационарному объекту общественного питания или торговли или отдельно стоящий.</w:t>
      </w:r>
    </w:p>
    <w:p w:rsidR="00BF46CC" w:rsidRPr="00BF46CC" w:rsidRDefault="00BF46CC" w:rsidP="00BF46CC">
      <w:pPr>
        <w:widowControl w:val="0"/>
        <w:numPr>
          <w:ilvl w:val="0"/>
          <w:numId w:val="14"/>
        </w:numPr>
        <w:suppressAutoHyphens/>
        <w:ind w:firstLine="426"/>
        <w:jc w:val="both"/>
        <w:rPr>
          <w:b/>
          <w:lang w:eastAsia="en-US"/>
        </w:rPr>
      </w:pPr>
      <w:r w:rsidRPr="00BF46CC">
        <w:rPr>
          <w:b/>
          <w:lang w:eastAsia="en-US"/>
        </w:rPr>
        <w:t>Общие требования к оборудованию временных нестационарных объектов.</w:t>
      </w:r>
    </w:p>
    <w:p w:rsidR="00BF46CC" w:rsidRPr="00BF46CC" w:rsidRDefault="00BF46CC" w:rsidP="00C60F77">
      <w:pPr>
        <w:widowControl w:val="0"/>
        <w:numPr>
          <w:ilvl w:val="1"/>
          <w:numId w:val="14"/>
        </w:numPr>
        <w:tabs>
          <w:tab w:val="left" w:pos="851"/>
          <w:tab w:val="left" w:pos="7167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Размещение и планировка нестационарных торговых объектов, их техническая оснащенность должны отвечать санитарным, противопожарным, экологическим правилам, правилам продажи отдельных видов товаров, соответствовать требованиям безопасности для жизни и здоровья людей, условий приема, хранения и реализации товаров, а также обеспечивать условия труда и правила личной гигиены работников.</w:t>
      </w:r>
    </w:p>
    <w:p w:rsidR="00BF46CC" w:rsidRPr="00BF46CC" w:rsidRDefault="00BF46CC" w:rsidP="00C60F77">
      <w:pPr>
        <w:widowControl w:val="0"/>
        <w:numPr>
          <w:ilvl w:val="1"/>
          <w:numId w:val="14"/>
        </w:numPr>
        <w:tabs>
          <w:tab w:val="left" w:pos="851"/>
          <w:tab w:val="left" w:pos="7167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В местах осуществления деятельности нестационарных объектов должны быть обеспечены требования безопасности дорожного движения, движения пешеходов и свободного доступа покупателей к местам торговли.</w:t>
      </w:r>
    </w:p>
    <w:p w:rsidR="00BF46CC" w:rsidRPr="00BF46CC" w:rsidRDefault="00BF46CC" w:rsidP="00C60F77">
      <w:pPr>
        <w:widowControl w:val="0"/>
        <w:numPr>
          <w:ilvl w:val="1"/>
          <w:numId w:val="14"/>
        </w:numPr>
        <w:tabs>
          <w:tab w:val="left" w:pos="851"/>
          <w:tab w:val="left" w:pos="7167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При установке летнего кафе применяется быстровозводимые сборно-разборные модульные комплексы, выполненные из легких металлических конструкций, с применением любых современных материалов, путем анкерного крепления конструкций.</w:t>
      </w:r>
    </w:p>
    <w:p w:rsidR="00BF46CC" w:rsidRPr="00BF46CC" w:rsidRDefault="00BF46CC" w:rsidP="00C60F77">
      <w:pPr>
        <w:widowControl w:val="0"/>
        <w:numPr>
          <w:ilvl w:val="1"/>
          <w:numId w:val="14"/>
        </w:numPr>
        <w:tabs>
          <w:tab w:val="left" w:pos="851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При оборудовании нестационарных объектов исключается применение кирпича, блоков, рулонной и шиферной кровли.</w:t>
      </w:r>
    </w:p>
    <w:p w:rsidR="00BF46CC" w:rsidRPr="00BF46CC" w:rsidRDefault="00BF46CC" w:rsidP="00C60F77">
      <w:pPr>
        <w:widowControl w:val="0"/>
        <w:numPr>
          <w:ilvl w:val="1"/>
          <w:numId w:val="14"/>
        </w:numPr>
        <w:tabs>
          <w:tab w:val="left" w:pos="851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Нестационарные торговые объекты должны иметь вывеску, определяющую профиль предприятия, информационную табличку с указанием зарегистрированного названия, формы собственности и режима работы.</w:t>
      </w:r>
    </w:p>
    <w:p w:rsidR="00BF46CC" w:rsidRPr="00BF46CC" w:rsidRDefault="00BF46CC" w:rsidP="00C60F77">
      <w:pPr>
        <w:widowControl w:val="0"/>
        <w:numPr>
          <w:ilvl w:val="1"/>
          <w:numId w:val="14"/>
        </w:numPr>
        <w:tabs>
          <w:tab w:val="left" w:pos="851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Каждый объект нестационарной торговли оборудуется емкостью (контейнером, урной) для сбора отходов.</w:t>
      </w:r>
    </w:p>
    <w:p w:rsidR="00BF46CC" w:rsidRPr="00BF46CC" w:rsidRDefault="00BF46CC" w:rsidP="00C60F77">
      <w:pPr>
        <w:widowControl w:val="0"/>
        <w:numPr>
          <w:ilvl w:val="1"/>
          <w:numId w:val="14"/>
        </w:numPr>
        <w:tabs>
          <w:tab w:val="left" w:pos="851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Заявители обязаны:</w:t>
      </w:r>
    </w:p>
    <w:p w:rsidR="00BF46CC" w:rsidRPr="00BF46CC" w:rsidRDefault="00BF46CC" w:rsidP="00BF46CC">
      <w:pPr>
        <w:tabs>
          <w:tab w:val="left" w:pos="851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– обеспечить полное сохранение зеленых насаждений, произрастающих на прилегающей   территории;</w:t>
      </w:r>
    </w:p>
    <w:p w:rsidR="00BF46CC" w:rsidRPr="00BF46CC" w:rsidRDefault="00BF46CC" w:rsidP="00BF46CC">
      <w:pPr>
        <w:tabs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- производить уборку и благоустройство прилегающей к объекту территории.</w:t>
      </w:r>
    </w:p>
    <w:p w:rsidR="00BF46CC" w:rsidRPr="00BF46CC" w:rsidRDefault="00BF46CC" w:rsidP="00C60F77">
      <w:pPr>
        <w:tabs>
          <w:tab w:val="left" w:pos="7167"/>
        </w:tabs>
        <w:jc w:val="both"/>
        <w:rPr>
          <w:lang w:eastAsia="en-US"/>
        </w:rPr>
      </w:pPr>
      <w:r w:rsidRPr="00BF46CC">
        <w:rPr>
          <w:lang w:eastAsia="en-US"/>
        </w:rPr>
        <w:t>3.8. Сезонные объекты подлежат обязательному полному демонтажу по окончании каждого сезона в течение 3 дней с последующим восстановлением благоустройства и озеленения.</w:t>
      </w:r>
    </w:p>
    <w:p w:rsidR="00BF46CC" w:rsidRPr="00BF46CC" w:rsidRDefault="00C60F77" w:rsidP="00C60F77">
      <w:pPr>
        <w:widowControl w:val="0"/>
        <w:tabs>
          <w:tab w:val="left" w:pos="851"/>
          <w:tab w:val="left" w:pos="7167"/>
        </w:tabs>
        <w:suppressAutoHyphens/>
        <w:ind w:left="1779"/>
        <w:jc w:val="both"/>
        <w:rPr>
          <w:b/>
          <w:lang w:eastAsia="en-US"/>
        </w:rPr>
      </w:pPr>
      <w:r>
        <w:rPr>
          <w:b/>
          <w:lang w:eastAsia="en-US"/>
        </w:rPr>
        <w:t xml:space="preserve">4. </w:t>
      </w:r>
      <w:r w:rsidR="00BF46CC" w:rsidRPr="00BF46CC">
        <w:rPr>
          <w:b/>
          <w:lang w:eastAsia="en-US"/>
        </w:rPr>
        <w:t>Требования к организации сезонных (летних) кафе.</w:t>
      </w:r>
    </w:p>
    <w:p w:rsidR="00BF46CC" w:rsidRPr="00BF46CC" w:rsidRDefault="00BF46CC" w:rsidP="00C60F77">
      <w:pPr>
        <w:pStyle w:val="aa"/>
        <w:widowControl w:val="0"/>
        <w:numPr>
          <w:ilvl w:val="1"/>
          <w:numId w:val="16"/>
        </w:numPr>
        <w:tabs>
          <w:tab w:val="left" w:pos="851"/>
          <w:tab w:val="left" w:pos="7167"/>
        </w:tabs>
        <w:suppressAutoHyphens/>
        <w:jc w:val="both"/>
        <w:rPr>
          <w:lang w:eastAsia="en-US"/>
        </w:rPr>
      </w:pPr>
      <w:r w:rsidRPr="00BF46CC">
        <w:rPr>
          <w:lang w:eastAsia="en-US"/>
        </w:rPr>
        <w:t>Сезонное (летнее) кафе организует хозяйствующий субъект, имеющий стационарный объект общественного питания (производственный цех), при наличии в нем условий для обработки тары, инвентаря и приготовления полуфабрикатов продукции, реализуемой в сезонном (летнем) кафе, или имеющий договор на поставку готовой продукции и полуфабрикатов.</w:t>
      </w:r>
    </w:p>
    <w:p w:rsidR="00BF46CC" w:rsidRPr="00BF46CC" w:rsidRDefault="00BF46CC" w:rsidP="00C60F77">
      <w:pPr>
        <w:widowControl w:val="0"/>
        <w:numPr>
          <w:ilvl w:val="1"/>
          <w:numId w:val="16"/>
        </w:numPr>
        <w:tabs>
          <w:tab w:val="left" w:pos="851"/>
          <w:tab w:val="left" w:pos="7167"/>
        </w:tabs>
        <w:suppressAutoHyphens/>
        <w:ind w:left="0" w:firstLine="0"/>
        <w:jc w:val="both"/>
        <w:rPr>
          <w:lang w:eastAsia="en-US"/>
        </w:rPr>
      </w:pPr>
      <w:r w:rsidRPr="00BF46CC">
        <w:rPr>
          <w:lang w:eastAsia="en-US"/>
        </w:rPr>
        <w:t>На нестационарные объекты общественного питания распространяются требования санитарно-эпидемиологических правил к организациям общественного питания с учетом особенностей: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 xml:space="preserve">- при отсутствии централизованного водоснабжения и отсутствии централизованного водоснабжения и отсутствии централизованной системы канализации обеспечивается бесперебойная доставка и использование воды, отвечающей требованиям качества воды централизованного водоснабжения, и обеспечивается вывоз жидких стоков с </w:t>
      </w:r>
      <w:r w:rsidRPr="00BF46CC">
        <w:rPr>
          <w:lang w:eastAsia="en-US"/>
        </w:rPr>
        <w:lastRenderedPageBreak/>
        <w:t>последующей дезинфекцией емкостей для питьевой воды и емкостей для стоков в установленном санитарными правилами порядке;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- в ассортимент реализуемой продукции могут включаться готовые пищевые продукты промышленного производства, изделия из полуфабрикатов высокой степени готовности;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- для обслуживания потребителей используются одноразовая посуда и приборы, разрешенные к использованию в установленном порядке;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 xml:space="preserve"> - приготовление блюд на мангалах, жаровнях, решетках осуществляется с использованием древесного угля;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- осуществление жарки блюд на мангалах, жаровнях, решетках, непосредственно перед реализацией;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- приготовление горячих напитков и готовых блюд быстрого приготовления осуществляется с использованием бутилированной воды промышленного производства, отвечающей гигиеническим требованиям санитарных правил;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- проведение регулярной санитарной обработки, и обеспечение условий для соблюдения персоналом правил личной гигиены в соответствии с требованиями санитарных правил;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 xml:space="preserve">- осуществление производственного </w:t>
      </w:r>
      <w:proofErr w:type="gramStart"/>
      <w:r w:rsidRPr="00BF46CC">
        <w:rPr>
          <w:lang w:eastAsia="en-US"/>
        </w:rPr>
        <w:t>контроля за</w:t>
      </w:r>
      <w:proofErr w:type="gramEnd"/>
      <w:r w:rsidRPr="00BF46CC">
        <w:rPr>
          <w:lang w:eastAsia="en-US"/>
        </w:rPr>
        <w:t xml:space="preserve"> качеством и безопасностью продукции в соответствии с действующими санитарными правилами.</w:t>
      </w:r>
    </w:p>
    <w:p w:rsidR="00BF46CC" w:rsidRPr="00BF46CC" w:rsidRDefault="00BF46CC" w:rsidP="00BF46CC">
      <w:pPr>
        <w:tabs>
          <w:tab w:val="left" w:pos="85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4.3. Музыкальное сопровождение во временных сезонных (летних) кафе, расположенных в жилой зоне, ограничено периодом работы в дневное и вечернее время с  10.00 до 23.00 часов.</w:t>
      </w:r>
    </w:p>
    <w:p w:rsidR="00BF46CC" w:rsidRPr="00BF46CC" w:rsidRDefault="00BF46CC" w:rsidP="00BF46CC">
      <w:pPr>
        <w:tabs>
          <w:tab w:val="left" w:pos="85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 xml:space="preserve">4.4. При организации летнего кафе необходимо наличие туалета (биотуалета), умывальной раковины. Расстояние от летнего кафе до туалета (биотуалета) не должно быть менее 20 и более </w:t>
      </w:r>
      <w:smartTag w:uri="urn:schemas-microsoft-com:office:smarttags" w:element="metricconverter">
        <w:smartTagPr>
          <w:attr w:name="ProductID" w:val="50 метров"/>
        </w:smartTagPr>
        <w:r w:rsidRPr="00BF46CC">
          <w:rPr>
            <w:lang w:eastAsia="en-US"/>
          </w:rPr>
          <w:t>50 метров</w:t>
        </w:r>
      </w:smartTag>
      <w:r w:rsidRPr="00BF46CC">
        <w:rPr>
          <w:lang w:eastAsia="en-US"/>
        </w:rPr>
        <w:t>. Допускается использование туалетов близлежащих организаций после заключения соответствующих договоров.</w:t>
      </w:r>
    </w:p>
    <w:p w:rsidR="00BF46CC" w:rsidRPr="00BF46CC" w:rsidRDefault="00BF46CC" w:rsidP="00BF46CC">
      <w:pPr>
        <w:tabs>
          <w:tab w:val="left" w:pos="7167"/>
        </w:tabs>
        <w:ind w:firstLine="426"/>
        <w:jc w:val="both"/>
        <w:rPr>
          <w:lang w:eastAsia="en-US"/>
        </w:rPr>
      </w:pPr>
    </w:p>
    <w:p w:rsidR="00BF46CC" w:rsidRPr="00BF46CC" w:rsidRDefault="00C60F77" w:rsidP="00BF46CC">
      <w:pPr>
        <w:tabs>
          <w:tab w:val="left" w:pos="851"/>
          <w:tab w:val="left" w:pos="1134"/>
          <w:tab w:val="left" w:pos="7167"/>
        </w:tabs>
        <w:suppressAutoHyphens/>
        <w:ind w:left="1212"/>
        <w:jc w:val="both"/>
        <w:rPr>
          <w:b/>
          <w:lang w:eastAsia="en-US"/>
        </w:rPr>
      </w:pPr>
      <w:r>
        <w:rPr>
          <w:b/>
          <w:lang w:eastAsia="en-US"/>
        </w:rPr>
        <w:t>5</w:t>
      </w:r>
      <w:r w:rsidR="00BF46CC" w:rsidRPr="00BF46CC">
        <w:rPr>
          <w:b/>
          <w:lang w:eastAsia="en-US"/>
        </w:rPr>
        <w:t>.Требования к организации нестационарных торговых объектов.</w:t>
      </w:r>
    </w:p>
    <w:p w:rsidR="00BF46CC" w:rsidRPr="00BF46CC" w:rsidRDefault="00BF46CC" w:rsidP="00BF46CC">
      <w:pPr>
        <w:tabs>
          <w:tab w:val="left" w:pos="85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 xml:space="preserve"> Хранение запаса товара осуществляется на поддонах в пределах торговой палатки.</w:t>
      </w:r>
    </w:p>
    <w:p w:rsidR="00C60F77" w:rsidRDefault="00C60F77" w:rsidP="00C60F77">
      <w:pPr>
        <w:widowControl w:val="0"/>
        <w:tabs>
          <w:tab w:val="left" w:pos="851"/>
          <w:tab w:val="left" w:pos="1701"/>
          <w:tab w:val="left" w:pos="7167"/>
        </w:tabs>
        <w:suppressAutoHyphens/>
        <w:jc w:val="both"/>
        <w:rPr>
          <w:lang w:eastAsia="en-US"/>
        </w:rPr>
      </w:pPr>
      <w:r>
        <w:rPr>
          <w:lang w:eastAsia="en-US"/>
        </w:rPr>
        <w:t>5.1.</w:t>
      </w:r>
      <w:r w:rsidR="00BF46CC" w:rsidRPr="00BF46CC">
        <w:rPr>
          <w:lang w:eastAsia="en-US"/>
        </w:rPr>
        <w:t xml:space="preserve"> Торговля бахчевыми культурами в развал осуществляется при наличии специализированного павильона для продажи бахчевых культур.</w:t>
      </w:r>
    </w:p>
    <w:p w:rsidR="00BF46CC" w:rsidRPr="00BF46CC" w:rsidRDefault="00C60F77" w:rsidP="00C60F77">
      <w:pPr>
        <w:widowControl w:val="0"/>
        <w:tabs>
          <w:tab w:val="left" w:pos="851"/>
          <w:tab w:val="left" w:pos="1701"/>
          <w:tab w:val="left" w:pos="7167"/>
        </w:tabs>
        <w:suppressAutoHyphens/>
        <w:jc w:val="both"/>
        <w:rPr>
          <w:lang w:eastAsia="en-US"/>
        </w:rPr>
      </w:pPr>
      <w:r>
        <w:rPr>
          <w:lang w:eastAsia="en-US"/>
        </w:rPr>
        <w:t>5.2.</w:t>
      </w:r>
      <w:r w:rsidR="00BF46CC" w:rsidRPr="00BF46CC">
        <w:rPr>
          <w:lang w:eastAsia="en-US"/>
        </w:rPr>
        <w:t xml:space="preserve"> Объекты нестационарной торговли оборудуются поверенным в установленном порядке вес измерительным оборудованием.</w:t>
      </w:r>
    </w:p>
    <w:p w:rsidR="00BF46CC" w:rsidRPr="00BF46CC" w:rsidRDefault="00BF46CC" w:rsidP="00BF46CC">
      <w:pPr>
        <w:tabs>
          <w:tab w:val="left" w:pos="851"/>
          <w:tab w:val="left" w:pos="7167"/>
        </w:tabs>
        <w:ind w:firstLine="426"/>
        <w:jc w:val="both"/>
        <w:rPr>
          <w:lang w:eastAsia="en-US"/>
        </w:rPr>
      </w:pPr>
    </w:p>
    <w:p w:rsidR="00BF46CC" w:rsidRPr="00BF46CC" w:rsidRDefault="00C60F77" w:rsidP="00BF46CC">
      <w:pPr>
        <w:tabs>
          <w:tab w:val="left" w:pos="851"/>
          <w:tab w:val="left" w:pos="7167"/>
        </w:tabs>
        <w:suppressAutoHyphens/>
        <w:ind w:left="1212"/>
        <w:jc w:val="both"/>
        <w:rPr>
          <w:b/>
          <w:lang w:eastAsia="en-US"/>
        </w:rPr>
      </w:pPr>
      <w:r>
        <w:rPr>
          <w:b/>
          <w:lang w:eastAsia="en-US"/>
        </w:rPr>
        <w:t>6</w:t>
      </w:r>
      <w:r w:rsidR="00BF46CC" w:rsidRPr="00BF46CC">
        <w:rPr>
          <w:b/>
          <w:lang w:eastAsia="en-US"/>
        </w:rPr>
        <w:t>.Порядок продажи товаров.</w:t>
      </w:r>
    </w:p>
    <w:p w:rsidR="00BF46CC" w:rsidRPr="00BF46CC" w:rsidRDefault="00C60F77" w:rsidP="00C60F77">
      <w:pPr>
        <w:widowControl w:val="0"/>
        <w:tabs>
          <w:tab w:val="left" w:pos="851"/>
          <w:tab w:val="left" w:pos="1701"/>
          <w:tab w:val="left" w:pos="7167"/>
        </w:tabs>
        <w:suppressAutoHyphens/>
        <w:jc w:val="both"/>
        <w:rPr>
          <w:lang w:eastAsia="en-US"/>
        </w:rPr>
      </w:pPr>
      <w:r>
        <w:rPr>
          <w:lang w:eastAsia="en-US"/>
        </w:rPr>
        <w:t>6.1.</w:t>
      </w:r>
      <w:r w:rsidR="00BF46CC" w:rsidRPr="00BF46CC">
        <w:rPr>
          <w:lang w:eastAsia="en-US"/>
        </w:rPr>
        <w:t>Все продаваемые товары должны отвечать требованиям безопасности и сопровождаться документами, указывающими источник их поступления, а также подтверждающими качество и их безопасность.</w:t>
      </w:r>
    </w:p>
    <w:p w:rsidR="00BF46CC" w:rsidRPr="00BF46CC" w:rsidRDefault="00C60F77" w:rsidP="00C60F77">
      <w:pPr>
        <w:widowControl w:val="0"/>
        <w:tabs>
          <w:tab w:val="left" w:pos="851"/>
          <w:tab w:val="left" w:pos="1701"/>
          <w:tab w:val="left" w:pos="7167"/>
        </w:tabs>
        <w:suppressAutoHyphens/>
        <w:jc w:val="both"/>
        <w:rPr>
          <w:lang w:eastAsia="en-US"/>
        </w:rPr>
      </w:pPr>
      <w:r>
        <w:rPr>
          <w:lang w:eastAsia="en-US"/>
        </w:rPr>
        <w:t>6.2.</w:t>
      </w:r>
      <w:r w:rsidR="00BF46CC" w:rsidRPr="00BF46CC">
        <w:rPr>
          <w:lang w:eastAsia="en-US"/>
        </w:rPr>
        <w:t xml:space="preserve"> Образцы всех находящихся в продаже продовольственных и непродовольственных товаров должны быть снабжены единообразными и четко оформленными ценниками с указанием наименования товара, его сорта, цены за вес или единицу товара, подписью материально ответственного лица, печатью юридического лица или индивидуального предпринимателя, датой оформления ценника.</w:t>
      </w:r>
    </w:p>
    <w:p w:rsidR="00BF46CC" w:rsidRPr="00BF46CC" w:rsidRDefault="00C60F77" w:rsidP="00C60F77">
      <w:pPr>
        <w:widowControl w:val="0"/>
        <w:tabs>
          <w:tab w:val="left" w:pos="851"/>
          <w:tab w:val="left" w:pos="1701"/>
          <w:tab w:val="left" w:pos="7167"/>
        </w:tabs>
        <w:suppressAutoHyphens/>
        <w:jc w:val="both"/>
        <w:rPr>
          <w:lang w:eastAsia="en-US"/>
        </w:rPr>
      </w:pPr>
      <w:r>
        <w:rPr>
          <w:lang w:eastAsia="en-US"/>
        </w:rPr>
        <w:t>6.3.</w:t>
      </w:r>
      <w:r w:rsidR="00BF46CC" w:rsidRPr="00BF46CC">
        <w:rPr>
          <w:lang w:eastAsia="en-US"/>
        </w:rPr>
        <w:t xml:space="preserve"> На каждом нестационарном торговом объекте в течение всего времени работы должны находиться и предъявляться по требованию органов государственного контроля (надзора) следующие документы:</w:t>
      </w:r>
    </w:p>
    <w:p w:rsidR="00BF46CC" w:rsidRPr="00BF46CC" w:rsidRDefault="00BF46CC" w:rsidP="00BF46CC">
      <w:pPr>
        <w:tabs>
          <w:tab w:val="left" w:pos="851"/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– личная медицинская книжка продавца установленного порядка;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>- документы, подтверждающие происхождение, качество и безопасность реализуемой продукции;</w:t>
      </w:r>
    </w:p>
    <w:p w:rsidR="00BF46CC" w:rsidRPr="00BF46CC" w:rsidRDefault="00BF46CC" w:rsidP="00BF46CC">
      <w:pPr>
        <w:tabs>
          <w:tab w:val="left" w:pos="1701"/>
          <w:tab w:val="left" w:pos="7167"/>
        </w:tabs>
        <w:ind w:firstLine="426"/>
        <w:jc w:val="both"/>
        <w:rPr>
          <w:lang w:eastAsia="en-US"/>
        </w:rPr>
      </w:pPr>
      <w:r w:rsidRPr="00BF46CC">
        <w:rPr>
          <w:lang w:eastAsia="en-US"/>
        </w:rPr>
        <w:t xml:space="preserve">- книга отзывов и предложений, прошитая, пронумерованная и заверенная руководителем юридического лица или индивидуального предпринимателя.  </w:t>
      </w:r>
    </w:p>
    <w:p w:rsidR="00BF46CC" w:rsidRDefault="00BF46CC" w:rsidP="00566359">
      <w:pPr>
        <w:ind w:left="720"/>
        <w:rPr>
          <w:sz w:val="28"/>
          <w:szCs w:val="28"/>
        </w:rPr>
      </w:pPr>
    </w:p>
    <w:p w:rsidR="00ED5957" w:rsidRPr="00ED5957" w:rsidRDefault="00ED5957" w:rsidP="00ED5957">
      <w:pPr>
        <w:tabs>
          <w:tab w:val="left" w:pos="7167"/>
        </w:tabs>
        <w:ind w:left="5103"/>
        <w:rPr>
          <w:lang w:eastAsia="en-US"/>
        </w:rPr>
      </w:pPr>
      <w:r w:rsidRPr="00ED5957">
        <w:rPr>
          <w:lang w:eastAsia="en-US"/>
        </w:rPr>
        <w:lastRenderedPageBreak/>
        <w:t xml:space="preserve">Приложение № </w:t>
      </w:r>
      <w:r w:rsidR="00C60F77">
        <w:rPr>
          <w:lang w:eastAsia="en-US"/>
        </w:rPr>
        <w:t>2</w:t>
      </w:r>
    </w:p>
    <w:p w:rsidR="00ED5957" w:rsidRPr="00ED5957" w:rsidRDefault="00ED5957" w:rsidP="00ED5957">
      <w:pPr>
        <w:tabs>
          <w:tab w:val="left" w:pos="7167"/>
        </w:tabs>
        <w:ind w:left="5103"/>
        <w:rPr>
          <w:lang w:eastAsia="en-US"/>
        </w:rPr>
      </w:pPr>
      <w:r w:rsidRPr="00ED5957">
        <w:rPr>
          <w:lang w:eastAsia="en-US"/>
        </w:rPr>
        <w:t>к постановлению администрации  сельского поселен</w:t>
      </w:r>
      <w:r>
        <w:rPr>
          <w:lang w:eastAsia="en-US"/>
        </w:rPr>
        <w:t xml:space="preserve">ия </w:t>
      </w:r>
      <w:proofErr w:type="spellStart"/>
      <w:r>
        <w:rPr>
          <w:lang w:eastAsia="en-US"/>
        </w:rPr>
        <w:t>Кашкалашинский</w:t>
      </w:r>
      <w:proofErr w:type="spellEnd"/>
      <w:r>
        <w:rPr>
          <w:lang w:eastAsia="en-US"/>
        </w:rPr>
        <w:t xml:space="preserve"> сельсовет от 18.03</w:t>
      </w:r>
      <w:r w:rsidRPr="00ED5957">
        <w:rPr>
          <w:lang w:eastAsia="en-US"/>
        </w:rPr>
        <w:t>.201</w:t>
      </w:r>
      <w:r>
        <w:rPr>
          <w:lang w:eastAsia="en-US"/>
        </w:rPr>
        <w:t>9</w:t>
      </w:r>
      <w:r w:rsidRPr="00ED5957">
        <w:rPr>
          <w:lang w:eastAsia="en-US"/>
        </w:rPr>
        <w:t xml:space="preserve">  № 31</w:t>
      </w:r>
    </w:p>
    <w:p w:rsidR="00ED5957" w:rsidRPr="00ED5957" w:rsidRDefault="00ED5957" w:rsidP="00ED5957">
      <w:pPr>
        <w:tabs>
          <w:tab w:val="left" w:pos="7167"/>
        </w:tabs>
        <w:ind w:left="720"/>
        <w:rPr>
          <w:lang w:eastAsia="en-US"/>
        </w:rPr>
      </w:pPr>
    </w:p>
    <w:p w:rsidR="00ED5957" w:rsidRPr="00ED5957" w:rsidRDefault="00ED5957" w:rsidP="00ED5957">
      <w:pPr>
        <w:tabs>
          <w:tab w:val="left" w:pos="7167"/>
        </w:tabs>
        <w:ind w:left="720"/>
        <w:jc w:val="right"/>
        <w:rPr>
          <w:lang w:eastAsia="en-US"/>
        </w:rPr>
      </w:pPr>
    </w:p>
    <w:p w:rsidR="00ED5957" w:rsidRPr="00ED5957" w:rsidRDefault="00ED5957" w:rsidP="00ED5957">
      <w:pPr>
        <w:tabs>
          <w:tab w:val="left" w:pos="7167"/>
        </w:tabs>
        <w:ind w:left="720"/>
        <w:jc w:val="center"/>
        <w:rPr>
          <w:b/>
          <w:lang w:eastAsia="en-US"/>
        </w:rPr>
      </w:pPr>
      <w:r w:rsidRPr="00ED5957">
        <w:rPr>
          <w:b/>
          <w:lang w:eastAsia="en-US"/>
        </w:rPr>
        <w:t xml:space="preserve">Схема </w:t>
      </w:r>
    </w:p>
    <w:p w:rsidR="00ED5957" w:rsidRPr="00ED5957" w:rsidRDefault="00ED5957" w:rsidP="00ED5957">
      <w:pPr>
        <w:tabs>
          <w:tab w:val="left" w:pos="7167"/>
        </w:tabs>
        <w:ind w:left="720"/>
        <w:jc w:val="center"/>
        <w:rPr>
          <w:b/>
          <w:lang w:eastAsia="en-US"/>
        </w:rPr>
      </w:pPr>
      <w:r w:rsidRPr="00ED5957">
        <w:rPr>
          <w:b/>
          <w:lang w:eastAsia="en-US"/>
        </w:rPr>
        <w:t xml:space="preserve">размещения нестационарных торговых объектов на территории сельского поселения </w:t>
      </w:r>
      <w:proofErr w:type="spellStart"/>
      <w:r w:rsidRPr="00ED5957">
        <w:rPr>
          <w:b/>
          <w:lang w:eastAsia="en-US"/>
        </w:rPr>
        <w:t>Кашкалашинский</w:t>
      </w:r>
      <w:proofErr w:type="spellEnd"/>
      <w:r w:rsidRPr="00ED5957">
        <w:rPr>
          <w:b/>
          <w:lang w:eastAsia="en-US"/>
        </w:rPr>
        <w:t xml:space="preserve"> сельсовет муниципального района </w:t>
      </w:r>
      <w:proofErr w:type="spellStart"/>
      <w:r w:rsidRPr="00ED5957">
        <w:rPr>
          <w:b/>
          <w:lang w:eastAsia="en-US"/>
        </w:rPr>
        <w:t>Благоварский</w:t>
      </w:r>
      <w:proofErr w:type="spellEnd"/>
      <w:r w:rsidRPr="00ED5957">
        <w:rPr>
          <w:b/>
          <w:lang w:eastAsia="en-US"/>
        </w:rPr>
        <w:t xml:space="preserve"> район Республики Башкортостан</w:t>
      </w:r>
    </w:p>
    <w:p w:rsidR="00ED5957" w:rsidRPr="00ED5957" w:rsidRDefault="00ED5957" w:rsidP="00ED5957">
      <w:pPr>
        <w:tabs>
          <w:tab w:val="left" w:pos="7167"/>
        </w:tabs>
        <w:ind w:left="720"/>
        <w:jc w:val="center"/>
        <w:rPr>
          <w:lang w:eastAsia="en-US"/>
        </w:rPr>
      </w:pP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734"/>
        <w:gridCol w:w="1526"/>
        <w:gridCol w:w="1134"/>
        <w:gridCol w:w="1701"/>
        <w:gridCol w:w="1418"/>
        <w:gridCol w:w="2126"/>
      </w:tblGrid>
      <w:tr w:rsidR="00ED5957" w:rsidRPr="00ED5957" w:rsidTr="00BF46C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957" w:rsidRPr="00ED5957" w:rsidRDefault="00ED5957" w:rsidP="00ED5957">
            <w:pPr>
              <w:tabs>
                <w:tab w:val="left" w:pos="7167"/>
              </w:tabs>
              <w:jc w:val="center"/>
              <w:rPr>
                <w:sz w:val="16"/>
                <w:szCs w:val="16"/>
                <w:lang w:eastAsia="en-US"/>
              </w:rPr>
            </w:pPr>
            <w:r w:rsidRPr="00ED5957">
              <w:rPr>
                <w:sz w:val="16"/>
                <w:szCs w:val="16"/>
                <w:lang w:eastAsia="en-US"/>
              </w:rPr>
              <w:t>№</w:t>
            </w:r>
            <w:proofErr w:type="gramStart"/>
            <w:r w:rsidRPr="00ED5957">
              <w:rPr>
                <w:sz w:val="16"/>
                <w:szCs w:val="16"/>
                <w:lang w:eastAsia="en-US"/>
              </w:rPr>
              <w:t>п</w:t>
            </w:r>
            <w:proofErr w:type="gramEnd"/>
            <w:r w:rsidRPr="00ED5957">
              <w:rPr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957" w:rsidRPr="00ED5957" w:rsidRDefault="00BF46CC" w:rsidP="00ED5957">
            <w:pPr>
              <w:tabs>
                <w:tab w:val="left" w:pos="7167"/>
              </w:tabs>
              <w:jc w:val="center"/>
              <w:rPr>
                <w:sz w:val="16"/>
                <w:szCs w:val="16"/>
                <w:lang w:eastAsia="en-US"/>
              </w:rPr>
            </w:pPr>
            <w:r w:rsidRPr="00ED5957">
              <w:rPr>
                <w:sz w:val="16"/>
                <w:szCs w:val="16"/>
                <w:lang w:eastAsia="en-US"/>
              </w:rPr>
              <w:t>Местонахождение нестационарного торгового объекта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957" w:rsidRPr="00ED5957" w:rsidRDefault="00BF46CC" w:rsidP="00ED5957">
            <w:pPr>
              <w:tabs>
                <w:tab w:val="left" w:pos="7167"/>
              </w:tabs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Нестационарный торговый объект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957" w:rsidRPr="00ED5957" w:rsidRDefault="00ED5957" w:rsidP="00ED5957">
            <w:pPr>
              <w:tabs>
                <w:tab w:val="left" w:pos="7167"/>
              </w:tabs>
              <w:jc w:val="center"/>
              <w:rPr>
                <w:sz w:val="16"/>
                <w:szCs w:val="16"/>
                <w:lang w:eastAsia="en-US"/>
              </w:rPr>
            </w:pPr>
            <w:r w:rsidRPr="00ED5957">
              <w:rPr>
                <w:sz w:val="16"/>
                <w:szCs w:val="16"/>
                <w:lang w:eastAsia="en-US"/>
              </w:rPr>
              <w:t xml:space="preserve">Площадь </w:t>
            </w:r>
            <w:proofErr w:type="spellStart"/>
            <w:r w:rsidRPr="00ED5957">
              <w:rPr>
                <w:sz w:val="16"/>
                <w:szCs w:val="16"/>
                <w:lang w:eastAsia="en-US"/>
              </w:rPr>
              <w:t>зем</w:t>
            </w:r>
            <w:proofErr w:type="spellEnd"/>
            <w:r w:rsidRPr="00ED5957">
              <w:rPr>
                <w:sz w:val="16"/>
                <w:szCs w:val="16"/>
                <w:lang w:eastAsia="en-US"/>
              </w:rPr>
              <w:t xml:space="preserve">. участка </w:t>
            </w:r>
            <w:proofErr w:type="spellStart"/>
            <w:r w:rsidRPr="00ED5957">
              <w:rPr>
                <w:sz w:val="16"/>
                <w:szCs w:val="16"/>
                <w:lang w:eastAsia="en-US"/>
              </w:rPr>
              <w:t>кв.м</w:t>
            </w:r>
            <w:proofErr w:type="spellEnd"/>
            <w:r w:rsidRPr="00ED5957">
              <w:rPr>
                <w:sz w:val="16"/>
                <w:szCs w:val="16"/>
                <w:lang w:eastAsia="en-US"/>
              </w:rPr>
              <w:t>.</w:t>
            </w:r>
          </w:p>
          <w:p w:rsidR="00ED5957" w:rsidRPr="00ED5957" w:rsidRDefault="00ED5957" w:rsidP="00ED5957">
            <w:pPr>
              <w:tabs>
                <w:tab w:val="left" w:pos="7167"/>
              </w:tabs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ED5957">
              <w:rPr>
                <w:sz w:val="16"/>
                <w:szCs w:val="16"/>
                <w:lang w:eastAsia="en-US"/>
              </w:rPr>
              <w:t>торг</w:t>
            </w:r>
            <w:proofErr w:type="gramStart"/>
            <w:r w:rsidRPr="00ED5957">
              <w:rPr>
                <w:sz w:val="16"/>
                <w:szCs w:val="16"/>
                <w:lang w:eastAsia="en-US"/>
              </w:rPr>
              <w:t>.о</w:t>
            </w:r>
            <w:proofErr w:type="gramEnd"/>
            <w:r w:rsidRPr="00ED5957">
              <w:rPr>
                <w:sz w:val="16"/>
                <w:szCs w:val="16"/>
                <w:lang w:eastAsia="en-US"/>
              </w:rPr>
              <w:t>бъекта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957" w:rsidRPr="00ED5957" w:rsidRDefault="00ED5957" w:rsidP="00ED5957">
            <w:pPr>
              <w:tabs>
                <w:tab w:val="left" w:pos="7167"/>
              </w:tabs>
              <w:jc w:val="center"/>
              <w:rPr>
                <w:sz w:val="16"/>
                <w:szCs w:val="16"/>
                <w:lang w:eastAsia="en-US"/>
              </w:rPr>
            </w:pPr>
            <w:r w:rsidRPr="00ED5957">
              <w:rPr>
                <w:sz w:val="16"/>
                <w:szCs w:val="16"/>
                <w:lang w:eastAsia="en-US"/>
              </w:rPr>
              <w:t>Специализация нестационарного торгового объекта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957" w:rsidRPr="00ED5957" w:rsidRDefault="00BF46CC" w:rsidP="00ED5957">
            <w:pPr>
              <w:tabs>
                <w:tab w:val="left" w:pos="7167"/>
              </w:tabs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Период размещения</w:t>
            </w:r>
            <w:r w:rsidR="00ED5957" w:rsidRPr="00ED5957">
              <w:rPr>
                <w:sz w:val="16"/>
                <w:szCs w:val="16"/>
                <w:lang w:eastAsia="en-US"/>
              </w:rPr>
              <w:t xml:space="preserve"> торгового объекта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957" w:rsidRPr="00ED5957" w:rsidRDefault="00BF46CC" w:rsidP="00BF46CC">
            <w:pPr>
              <w:tabs>
                <w:tab w:val="left" w:pos="7167"/>
              </w:tabs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Требование к нестационарному торговому </w:t>
            </w:r>
            <w:proofErr w:type="gramStart"/>
            <w:r>
              <w:rPr>
                <w:sz w:val="16"/>
                <w:szCs w:val="16"/>
                <w:lang w:eastAsia="en-US"/>
              </w:rPr>
              <w:t>объекту</w:t>
            </w:r>
            <w:proofErr w:type="gramEnd"/>
            <w:r>
              <w:rPr>
                <w:sz w:val="16"/>
                <w:szCs w:val="16"/>
                <w:lang w:eastAsia="en-US"/>
              </w:rPr>
              <w:t xml:space="preserve"> планируемому к размещению</w:t>
            </w:r>
          </w:p>
        </w:tc>
      </w:tr>
      <w:tr w:rsidR="00ED5957" w:rsidRPr="00ED5957" w:rsidTr="00BF46CC">
        <w:trPr>
          <w:trHeight w:val="8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957" w:rsidRPr="00BF46CC" w:rsidRDefault="00ED5957" w:rsidP="00ED5957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957" w:rsidRPr="00BF46CC" w:rsidRDefault="00BF46CC" w:rsidP="00ED5957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 xml:space="preserve">С. </w:t>
            </w:r>
            <w:proofErr w:type="spellStart"/>
            <w:r w:rsidRPr="00BF46CC">
              <w:rPr>
                <w:sz w:val="20"/>
                <w:szCs w:val="20"/>
                <w:lang w:eastAsia="en-US"/>
              </w:rPr>
              <w:t>Кашкалаши</w:t>
            </w:r>
            <w:proofErr w:type="spellEnd"/>
            <w:r w:rsidRPr="00BF46CC">
              <w:rPr>
                <w:sz w:val="20"/>
                <w:szCs w:val="20"/>
                <w:lang w:eastAsia="en-US"/>
              </w:rPr>
              <w:t>, ул. Советская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957" w:rsidRPr="00BF46CC" w:rsidRDefault="00BF46CC" w:rsidP="00ED5957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Торговый 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957" w:rsidRPr="00BF46CC" w:rsidRDefault="00BF46CC" w:rsidP="00ED5957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957" w:rsidRPr="00BF46CC" w:rsidRDefault="00BF46CC" w:rsidP="00ED5957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Продовольственные товары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957" w:rsidRPr="00BF46CC" w:rsidRDefault="00BF46CC" w:rsidP="00ED5957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По договору аренды земельного участка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957" w:rsidRPr="00BF46CC" w:rsidRDefault="00BF46CC" w:rsidP="00ED5957">
            <w:pPr>
              <w:widowControl w:val="0"/>
              <w:suppressAutoHyphens/>
              <w:jc w:val="center"/>
              <w:rPr>
                <w:rFonts w:eastAsia="DejaVu Sans"/>
                <w:color w:val="000000"/>
                <w:kern w:val="2"/>
                <w:sz w:val="20"/>
                <w:szCs w:val="20"/>
                <w:lang w:eastAsia="en-US"/>
              </w:rPr>
            </w:pPr>
            <w:r w:rsidRPr="00BF46CC">
              <w:rPr>
                <w:rFonts w:eastAsia="DejaVu Sans"/>
                <w:color w:val="000000"/>
                <w:kern w:val="2"/>
                <w:sz w:val="20"/>
                <w:szCs w:val="20"/>
                <w:lang w:eastAsia="en-US"/>
              </w:rPr>
              <w:t>Соблюдение правил торговли, санитарных правил, закон РФ «О защите прав потребителей»</w:t>
            </w:r>
          </w:p>
        </w:tc>
      </w:tr>
      <w:tr w:rsidR="00BF46CC" w:rsidRPr="00ED5957" w:rsidTr="00BF46CC">
        <w:trPr>
          <w:trHeight w:val="8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CC" w:rsidRPr="00BF46CC" w:rsidRDefault="00BF46CC" w:rsidP="00ED5957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CC" w:rsidRDefault="00BF46CC" w:rsidP="00ED5957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Д. Западный, </w:t>
            </w:r>
          </w:p>
          <w:p w:rsidR="00BF46CC" w:rsidRPr="00BF46CC" w:rsidRDefault="00BF46CC" w:rsidP="00ED5957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ул. Центральная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CC" w:rsidRPr="00BF46CC" w:rsidRDefault="00BF46CC" w:rsidP="00B17E65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Торговый 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CC" w:rsidRPr="00BF46CC" w:rsidRDefault="00BF46CC" w:rsidP="00B17E65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CC" w:rsidRPr="00BF46CC" w:rsidRDefault="00BF46CC" w:rsidP="00B17E65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Продовольственные товары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CC" w:rsidRPr="00BF46CC" w:rsidRDefault="00BF46CC" w:rsidP="00B17E65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По договору аренды земельного участка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CC" w:rsidRPr="00BF46CC" w:rsidRDefault="00BF46CC" w:rsidP="00B17E65">
            <w:pPr>
              <w:widowControl w:val="0"/>
              <w:suppressAutoHyphens/>
              <w:jc w:val="center"/>
              <w:rPr>
                <w:rFonts w:eastAsia="DejaVu Sans"/>
                <w:color w:val="000000"/>
                <w:kern w:val="2"/>
                <w:sz w:val="20"/>
                <w:szCs w:val="20"/>
                <w:lang w:eastAsia="en-US"/>
              </w:rPr>
            </w:pPr>
            <w:r w:rsidRPr="00BF46CC">
              <w:rPr>
                <w:rFonts w:eastAsia="DejaVu Sans"/>
                <w:color w:val="000000"/>
                <w:kern w:val="2"/>
                <w:sz w:val="20"/>
                <w:szCs w:val="20"/>
                <w:lang w:eastAsia="en-US"/>
              </w:rPr>
              <w:t>Соблюдение правил торговли, санитарных правил, закон РФ «О защите прав потребителей»</w:t>
            </w:r>
          </w:p>
        </w:tc>
      </w:tr>
      <w:tr w:rsidR="00BF46CC" w:rsidRPr="00ED5957" w:rsidTr="00BF46CC">
        <w:trPr>
          <w:trHeight w:val="8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CC" w:rsidRPr="00BF46CC" w:rsidRDefault="00BF46CC" w:rsidP="00ED5957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CC" w:rsidRDefault="00BF46CC" w:rsidP="00ED5957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Д. Восточный,</w:t>
            </w:r>
          </w:p>
          <w:p w:rsidR="00BF46CC" w:rsidRPr="00BF46CC" w:rsidRDefault="00BF46CC" w:rsidP="00ED5957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ул. Центральная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CC" w:rsidRPr="00BF46CC" w:rsidRDefault="00BF46CC" w:rsidP="00B17E65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Торговый 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CC" w:rsidRPr="00BF46CC" w:rsidRDefault="00BF46CC" w:rsidP="00B17E65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CC" w:rsidRPr="00BF46CC" w:rsidRDefault="00BF46CC" w:rsidP="00B17E65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Продовольственные товары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CC" w:rsidRPr="00BF46CC" w:rsidRDefault="00BF46CC" w:rsidP="00B17E65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По договору аренды земельного участка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CC" w:rsidRPr="00BF46CC" w:rsidRDefault="00BF46CC" w:rsidP="00B17E65">
            <w:pPr>
              <w:widowControl w:val="0"/>
              <w:suppressAutoHyphens/>
              <w:jc w:val="center"/>
              <w:rPr>
                <w:rFonts w:eastAsia="DejaVu Sans"/>
                <w:color w:val="000000"/>
                <w:kern w:val="2"/>
                <w:sz w:val="20"/>
                <w:szCs w:val="20"/>
                <w:lang w:eastAsia="en-US"/>
              </w:rPr>
            </w:pPr>
            <w:r w:rsidRPr="00BF46CC">
              <w:rPr>
                <w:rFonts w:eastAsia="DejaVu Sans"/>
                <w:color w:val="000000"/>
                <w:kern w:val="2"/>
                <w:sz w:val="20"/>
                <w:szCs w:val="20"/>
                <w:lang w:eastAsia="en-US"/>
              </w:rPr>
              <w:t>Соблюдение правил торговли, санитарных правил, закон РФ «О защите прав потребителей»</w:t>
            </w:r>
          </w:p>
        </w:tc>
      </w:tr>
    </w:tbl>
    <w:p w:rsidR="00ED5957" w:rsidRPr="00ED5957" w:rsidRDefault="00ED5957" w:rsidP="00ED5957">
      <w:pPr>
        <w:widowControl w:val="0"/>
        <w:suppressAutoHyphens/>
        <w:rPr>
          <w:rFonts w:eastAsia="DejaVu Sans"/>
          <w:color w:val="000000"/>
          <w:kern w:val="2"/>
          <w:lang w:eastAsia="en-US"/>
        </w:rPr>
      </w:pPr>
    </w:p>
    <w:p w:rsidR="00ED5957" w:rsidRPr="00ED5957" w:rsidRDefault="00ED5957" w:rsidP="00ED5957">
      <w:pPr>
        <w:widowControl w:val="0"/>
        <w:suppressAutoHyphens/>
        <w:rPr>
          <w:rFonts w:eastAsia="DejaVu Sans"/>
          <w:color w:val="000000"/>
          <w:kern w:val="2"/>
          <w:sz w:val="28"/>
          <w:szCs w:val="28"/>
          <w:lang w:eastAsia="en-US"/>
        </w:rPr>
      </w:pPr>
    </w:p>
    <w:p w:rsidR="00ED5957" w:rsidRPr="00ED5957" w:rsidRDefault="00ED5957" w:rsidP="00ED5957">
      <w:pPr>
        <w:widowControl w:val="0"/>
        <w:suppressAutoHyphens/>
        <w:rPr>
          <w:rFonts w:eastAsia="DejaVu Sans"/>
          <w:color w:val="000000"/>
          <w:kern w:val="2"/>
          <w:sz w:val="28"/>
          <w:szCs w:val="28"/>
          <w:lang w:eastAsia="en-US"/>
        </w:rPr>
      </w:pPr>
    </w:p>
    <w:p w:rsidR="00ED5957" w:rsidRPr="00ED5957" w:rsidRDefault="00ED5957" w:rsidP="00ED5957">
      <w:pPr>
        <w:widowControl w:val="0"/>
        <w:suppressAutoHyphens/>
        <w:rPr>
          <w:rFonts w:eastAsia="DejaVu Sans"/>
          <w:color w:val="000000"/>
          <w:kern w:val="2"/>
          <w:sz w:val="28"/>
          <w:szCs w:val="28"/>
          <w:lang w:eastAsia="en-US"/>
        </w:rPr>
      </w:pPr>
    </w:p>
    <w:p w:rsidR="00DE416A" w:rsidRDefault="00DE416A" w:rsidP="00566359">
      <w:pPr>
        <w:ind w:left="720"/>
        <w:rPr>
          <w:sz w:val="28"/>
          <w:szCs w:val="28"/>
        </w:rPr>
      </w:pPr>
    </w:p>
    <w:p w:rsidR="00ED5957" w:rsidRDefault="00ED5957" w:rsidP="00566359">
      <w:pPr>
        <w:ind w:left="720"/>
        <w:rPr>
          <w:sz w:val="28"/>
          <w:szCs w:val="28"/>
        </w:rPr>
      </w:pPr>
    </w:p>
    <w:p w:rsidR="00ED5957" w:rsidRDefault="00ED5957" w:rsidP="00566359">
      <w:pPr>
        <w:ind w:left="720"/>
        <w:rPr>
          <w:sz w:val="28"/>
          <w:szCs w:val="28"/>
        </w:rPr>
      </w:pPr>
    </w:p>
    <w:p w:rsidR="007B1173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 xml:space="preserve">Глава сельского поселения </w:t>
      </w:r>
    </w:p>
    <w:p w:rsidR="007B1173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proofErr w:type="spellStart"/>
      <w:r w:rsidRPr="00ED5957">
        <w:rPr>
          <w:rFonts w:eastAsia="DejaVu Sans"/>
          <w:color w:val="000000"/>
          <w:kern w:val="2"/>
          <w:lang w:eastAsia="en-US"/>
        </w:rPr>
        <w:t>Кашкалашинский</w:t>
      </w:r>
      <w:proofErr w:type="spellEnd"/>
      <w:r w:rsidRPr="00ED5957">
        <w:rPr>
          <w:rFonts w:eastAsia="DejaVu Sans"/>
          <w:color w:val="000000"/>
          <w:kern w:val="2"/>
          <w:lang w:eastAsia="en-US"/>
        </w:rPr>
        <w:t xml:space="preserve"> сельсовет</w:t>
      </w:r>
      <w:r w:rsidRPr="00ED5957">
        <w:rPr>
          <w:rFonts w:eastAsia="DejaVu Sans"/>
          <w:color w:val="000000"/>
          <w:kern w:val="2"/>
        </w:rPr>
        <w:t xml:space="preserve">  __________________ </w:t>
      </w:r>
      <w:proofErr w:type="spellStart"/>
      <w:r>
        <w:rPr>
          <w:rFonts w:eastAsia="DejaVu Sans"/>
          <w:color w:val="000000"/>
          <w:kern w:val="2"/>
        </w:rPr>
        <w:t>Б.И.Бикмеев</w:t>
      </w:r>
      <w:proofErr w:type="spellEnd"/>
    </w:p>
    <w:p w:rsidR="007B1173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7B1173" w:rsidRPr="00ED5957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7B1173" w:rsidRPr="00ED5957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  <w:lang w:eastAsia="en-US"/>
        </w:rPr>
      </w:pPr>
      <w:r w:rsidRPr="00ED5957">
        <w:rPr>
          <w:rFonts w:eastAsia="DejaVu Sans"/>
          <w:color w:val="000000"/>
          <w:kern w:val="2"/>
        </w:rPr>
        <w:t>М.П.</w:t>
      </w:r>
    </w:p>
    <w:p w:rsidR="00ED5957" w:rsidRDefault="00ED5957" w:rsidP="00566359">
      <w:pPr>
        <w:ind w:left="720"/>
        <w:rPr>
          <w:sz w:val="28"/>
          <w:szCs w:val="28"/>
        </w:rPr>
      </w:pPr>
    </w:p>
    <w:p w:rsidR="00ED5957" w:rsidRDefault="00ED5957" w:rsidP="00566359">
      <w:pPr>
        <w:ind w:left="720"/>
        <w:rPr>
          <w:sz w:val="28"/>
          <w:szCs w:val="28"/>
        </w:rPr>
      </w:pPr>
    </w:p>
    <w:p w:rsidR="00ED5957" w:rsidRDefault="00ED5957" w:rsidP="00566359">
      <w:pPr>
        <w:ind w:left="720"/>
        <w:rPr>
          <w:sz w:val="28"/>
          <w:szCs w:val="28"/>
        </w:rPr>
      </w:pPr>
    </w:p>
    <w:p w:rsidR="00ED5957" w:rsidRDefault="00ED5957" w:rsidP="00566359">
      <w:pPr>
        <w:ind w:left="720"/>
        <w:rPr>
          <w:sz w:val="28"/>
          <w:szCs w:val="28"/>
        </w:rPr>
      </w:pPr>
    </w:p>
    <w:p w:rsidR="00ED5957" w:rsidRDefault="00ED5957" w:rsidP="00566359">
      <w:pPr>
        <w:ind w:left="720"/>
        <w:rPr>
          <w:sz w:val="28"/>
          <w:szCs w:val="28"/>
        </w:rPr>
      </w:pPr>
    </w:p>
    <w:p w:rsidR="00ED5957" w:rsidRDefault="00ED5957" w:rsidP="00566359">
      <w:pPr>
        <w:ind w:left="720"/>
        <w:rPr>
          <w:sz w:val="28"/>
          <w:szCs w:val="28"/>
        </w:rPr>
      </w:pPr>
    </w:p>
    <w:p w:rsidR="00ED5957" w:rsidRDefault="00ED5957" w:rsidP="00566359">
      <w:pPr>
        <w:ind w:left="720"/>
        <w:rPr>
          <w:sz w:val="28"/>
          <w:szCs w:val="28"/>
        </w:rPr>
      </w:pPr>
    </w:p>
    <w:p w:rsidR="00ED5957" w:rsidRDefault="00ED5957" w:rsidP="00566359">
      <w:pPr>
        <w:ind w:left="720"/>
        <w:rPr>
          <w:sz w:val="28"/>
          <w:szCs w:val="28"/>
        </w:rPr>
      </w:pPr>
    </w:p>
    <w:p w:rsidR="00ED5957" w:rsidRDefault="00ED5957" w:rsidP="00566359">
      <w:pPr>
        <w:ind w:left="720"/>
        <w:rPr>
          <w:sz w:val="28"/>
          <w:szCs w:val="28"/>
        </w:rPr>
      </w:pPr>
    </w:p>
    <w:p w:rsidR="00ED5957" w:rsidRDefault="00ED5957" w:rsidP="00566359">
      <w:pPr>
        <w:ind w:left="720"/>
        <w:rPr>
          <w:sz w:val="28"/>
          <w:szCs w:val="28"/>
        </w:rPr>
      </w:pPr>
    </w:p>
    <w:p w:rsidR="00ED5957" w:rsidRDefault="00ED5957" w:rsidP="00566359">
      <w:pPr>
        <w:ind w:left="720"/>
        <w:rPr>
          <w:sz w:val="28"/>
          <w:szCs w:val="28"/>
        </w:rPr>
      </w:pPr>
    </w:p>
    <w:p w:rsidR="00ED5957" w:rsidRPr="00ED5957" w:rsidRDefault="00ED5957" w:rsidP="00ED5957">
      <w:pPr>
        <w:tabs>
          <w:tab w:val="left" w:pos="7167"/>
        </w:tabs>
        <w:ind w:left="5103"/>
        <w:rPr>
          <w:lang w:eastAsia="en-US"/>
        </w:rPr>
      </w:pPr>
      <w:r w:rsidRPr="00ED5957">
        <w:rPr>
          <w:lang w:eastAsia="en-US"/>
        </w:rPr>
        <w:t xml:space="preserve">Приложение № </w:t>
      </w:r>
      <w:r w:rsidR="00C60F77">
        <w:rPr>
          <w:lang w:eastAsia="en-US"/>
        </w:rPr>
        <w:t>3</w:t>
      </w:r>
    </w:p>
    <w:p w:rsidR="00ED5957" w:rsidRPr="00ED5957" w:rsidRDefault="00ED5957" w:rsidP="00ED5957">
      <w:pPr>
        <w:tabs>
          <w:tab w:val="left" w:pos="7167"/>
        </w:tabs>
        <w:ind w:left="5103"/>
        <w:rPr>
          <w:lang w:eastAsia="en-US"/>
        </w:rPr>
      </w:pPr>
      <w:r w:rsidRPr="00ED5957">
        <w:rPr>
          <w:lang w:eastAsia="en-US"/>
        </w:rPr>
        <w:t>к постановлению администрации  сельского поселен</w:t>
      </w:r>
      <w:r>
        <w:rPr>
          <w:lang w:eastAsia="en-US"/>
        </w:rPr>
        <w:t xml:space="preserve">ия </w:t>
      </w:r>
      <w:proofErr w:type="spellStart"/>
      <w:r>
        <w:rPr>
          <w:lang w:eastAsia="en-US"/>
        </w:rPr>
        <w:t>Кашкалашинский</w:t>
      </w:r>
      <w:proofErr w:type="spellEnd"/>
      <w:r>
        <w:rPr>
          <w:lang w:eastAsia="en-US"/>
        </w:rPr>
        <w:t xml:space="preserve"> сельсовет от 18.03</w:t>
      </w:r>
      <w:r w:rsidRPr="00ED5957">
        <w:rPr>
          <w:lang w:eastAsia="en-US"/>
        </w:rPr>
        <w:t>.201</w:t>
      </w:r>
      <w:r>
        <w:rPr>
          <w:lang w:eastAsia="en-US"/>
        </w:rPr>
        <w:t>9</w:t>
      </w:r>
      <w:r w:rsidRPr="00ED5957">
        <w:rPr>
          <w:lang w:eastAsia="en-US"/>
        </w:rPr>
        <w:t xml:space="preserve">  № 31</w:t>
      </w:r>
    </w:p>
    <w:p w:rsidR="00ED5957" w:rsidRDefault="00ED5957" w:rsidP="00ED5957">
      <w:pPr>
        <w:ind w:firstLine="426"/>
        <w:jc w:val="center"/>
      </w:pPr>
    </w:p>
    <w:p w:rsidR="00ED5957" w:rsidRPr="00ED5957" w:rsidRDefault="00ED5957" w:rsidP="00ED5957">
      <w:pPr>
        <w:ind w:firstLine="426"/>
        <w:jc w:val="center"/>
        <w:rPr>
          <w:lang w:eastAsia="en-US"/>
        </w:rPr>
      </w:pPr>
      <w:r w:rsidRPr="00ED5957">
        <w:br/>
        <w:t>Форма</w:t>
      </w:r>
      <w:r w:rsidRPr="00ED5957">
        <w:br/>
        <w:t>разрешения на размещение</w:t>
      </w:r>
      <w:r w:rsidRPr="00ED5957">
        <w:br/>
        <w:t>сезонных нестационарных объектов уличной торговли</w:t>
      </w:r>
      <w:r w:rsidRPr="00ED5957">
        <w:br/>
        <w:t xml:space="preserve">Администрация сельского поселения </w:t>
      </w:r>
      <w:proofErr w:type="spellStart"/>
      <w:r w:rsidRPr="00ED5957">
        <w:rPr>
          <w:lang w:eastAsia="en-US"/>
        </w:rPr>
        <w:t>Кашкалашинский</w:t>
      </w:r>
      <w:proofErr w:type="spellEnd"/>
      <w:r w:rsidRPr="00ED5957">
        <w:rPr>
          <w:lang w:eastAsia="en-US"/>
        </w:rPr>
        <w:t xml:space="preserve"> сельсовет</w:t>
      </w:r>
    </w:p>
    <w:p w:rsidR="00ED5957" w:rsidRPr="00ED5957" w:rsidRDefault="00ED5957" w:rsidP="00ED5957">
      <w:pPr>
        <w:ind w:firstLine="426"/>
        <w:jc w:val="center"/>
        <w:rPr>
          <w:lang w:eastAsia="en-US"/>
        </w:rPr>
      </w:pPr>
      <w:r w:rsidRPr="00ED5957">
        <w:rPr>
          <w:lang w:eastAsia="en-US"/>
        </w:rPr>
        <w:t xml:space="preserve">муниципального района </w:t>
      </w:r>
      <w:proofErr w:type="spellStart"/>
      <w:r w:rsidRPr="00ED5957">
        <w:rPr>
          <w:lang w:eastAsia="en-US"/>
        </w:rPr>
        <w:t>Благоварский</w:t>
      </w:r>
      <w:proofErr w:type="spellEnd"/>
      <w:r w:rsidRPr="00ED5957">
        <w:rPr>
          <w:lang w:eastAsia="en-US"/>
        </w:rPr>
        <w:t xml:space="preserve"> район Республики Башкортостан</w:t>
      </w:r>
    </w:p>
    <w:p w:rsidR="00ED5957" w:rsidRPr="00ED5957" w:rsidRDefault="00ED5957" w:rsidP="00ED5957">
      <w:pPr>
        <w:widowControl w:val="0"/>
        <w:suppressAutoHyphens/>
        <w:spacing w:before="100" w:beforeAutospacing="1" w:after="100" w:afterAutospacing="1"/>
        <w:jc w:val="center"/>
        <w:rPr>
          <w:rFonts w:eastAsia="DejaVu Sans"/>
          <w:color w:val="000000"/>
          <w:kern w:val="2"/>
        </w:rPr>
      </w:pPr>
    </w:p>
    <w:p w:rsidR="00ED5957" w:rsidRPr="00ED5957" w:rsidRDefault="00ED5957" w:rsidP="00ED5957">
      <w:pPr>
        <w:widowControl w:val="0"/>
        <w:suppressAutoHyphens/>
        <w:spacing w:before="100" w:beforeAutospacing="1" w:after="100" w:afterAutospacing="1"/>
        <w:jc w:val="center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РАЗРЕШЕНИЕ № __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Выдано ___________________________________________________________________</w:t>
      </w:r>
    </w:p>
    <w:p w:rsidR="00ED5957" w:rsidRPr="00ED5957" w:rsidRDefault="00ED5957" w:rsidP="00ED5957">
      <w:pPr>
        <w:widowControl w:val="0"/>
        <w:suppressAutoHyphens/>
        <w:ind w:firstLine="426"/>
        <w:jc w:val="center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(Ф.И.О. индивидуального предпринимателя или наименование юридического лица)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Юридический адрес_____________________</w:t>
      </w:r>
      <w:bookmarkStart w:id="0" w:name="_GoBack"/>
      <w:bookmarkEnd w:id="0"/>
      <w:r w:rsidRPr="00ED5957">
        <w:rPr>
          <w:rFonts w:eastAsia="DejaVu Sans"/>
          <w:color w:val="000000"/>
          <w:kern w:val="2"/>
        </w:rPr>
        <w:t>____________________________________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Свидетельство о регистрации в налоговом органе N ___________выдано (когда, кем)__________________________________________________________________________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Вид деятельности___________________________________________________________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Место расположения объекта_________________________________________________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Срок Разрешения___________________________________________________________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 xml:space="preserve">Глава сельского поселения </w:t>
      </w:r>
      <w:proofErr w:type="spellStart"/>
      <w:r w:rsidRPr="00ED5957">
        <w:rPr>
          <w:rFonts w:eastAsia="DejaVu Sans"/>
          <w:color w:val="000000"/>
          <w:kern w:val="2"/>
          <w:lang w:eastAsia="en-US"/>
        </w:rPr>
        <w:t>Кашкалашинский</w:t>
      </w:r>
      <w:proofErr w:type="spellEnd"/>
      <w:r w:rsidRPr="00ED5957">
        <w:rPr>
          <w:rFonts w:eastAsia="DejaVu Sans"/>
          <w:color w:val="000000"/>
          <w:kern w:val="2"/>
          <w:lang w:eastAsia="en-US"/>
        </w:rPr>
        <w:t xml:space="preserve"> сельсовет</w:t>
      </w:r>
      <w:r w:rsidRPr="00ED5957">
        <w:rPr>
          <w:rFonts w:eastAsia="DejaVu Sans"/>
          <w:color w:val="000000"/>
          <w:kern w:val="2"/>
        </w:rPr>
        <w:t xml:space="preserve"> </w:t>
      </w:r>
      <w:r w:rsidRPr="00ED5957">
        <w:rPr>
          <w:rFonts w:eastAsia="DejaVu Sans"/>
          <w:color w:val="000000"/>
          <w:kern w:val="2"/>
          <w:u w:val="single"/>
        </w:rPr>
        <w:t>Ф.И.О.</w:t>
      </w:r>
      <w:r w:rsidRPr="00ED5957">
        <w:rPr>
          <w:rFonts w:eastAsia="DejaVu Sans"/>
          <w:color w:val="000000"/>
          <w:kern w:val="2"/>
        </w:rPr>
        <w:t xml:space="preserve"> _________________________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М.П.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Дата выдачи Разрешения __________________________________________________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>Разрешение продлено до____________________________________________ 20___ г.</w:t>
      </w:r>
    </w:p>
    <w:p w:rsidR="00ED5957" w:rsidRPr="00ED5957" w:rsidRDefault="00ED5957" w:rsidP="00ED5957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CA3DB4" w:rsidRDefault="00CA3DB4" w:rsidP="00CA3DB4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 xml:space="preserve">Глава сельского поселения </w:t>
      </w:r>
    </w:p>
    <w:p w:rsidR="00CA3DB4" w:rsidRDefault="00CA3DB4" w:rsidP="00CA3DB4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proofErr w:type="spellStart"/>
      <w:r w:rsidRPr="00ED5957">
        <w:rPr>
          <w:rFonts w:eastAsia="DejaVu Sans"/>
          <w:color w:val="000000"/>
          <w:kern w:val="2"/>
          <w:lang w:eastAsia="en-US"/>
        </w:rPr>
        <w:t>Кашкалашинский</w:t>
      </w:r>
      <w:proofErr w:type="spellEnd"/>
      <w:r w:rsidRPr="00ED5957">
        <w:rPr>
          <w:rFonts w:eastAsia="DejaVu Sans"/>
          <w:color w:val="000000"/>
          <w:kern w:val="2"/>
          <w:lang w:eastAsia="en-US"/>
        </w:rPr>
        <w:t xml:space="preserve"> сельсовет</w:t>
      </w:r>
      <w:r w:rsidRPr="00ED5957">
        <w:rPr>
          <w:rFonts w:eastAsia="DejaVu Sans"/>
          <w:color w:val="000000"/>
          <w:kern w:val="2"/>
        </w:rPr>
        <w:t xml:space="preserve">  __________________ </w:t>
      </w:r>
      <w:proofErr w:type="spellStart"/>
      <w:r>
        <w:rPr>
          <w:rFonts w:eastAsia="DejaVu Sans"/>
          <w:color w:val="000000"/>
          <w:kern w:val="2"/>
        </w:rPr>
        <w:t>Б.И.Бикмеев</w:t>
      </w:r>
      <w:proofErr w:type="spellEnd"/>
    </w:p>
    <w:p w:rsidR="00CA3DB4" w:rsidRDefault="00CA3DB4" w:rsidP="00CA3DB4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CA3DB4" w:rsidRPr="00ED5957" w:rsidRDefault="00CA3DB4" w:rsidP="00CA3DB4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ED5957" w:rsidRPr="00ED5957" w:rsidRDefault="00CA3DB4" w:rsidP="00CA3DB4">
      <w:pPr>
        <w:widowControl w:val="0"/>
        <w:suppressAutoHyphens/>
        <w:rPr>
          <w:rFonts w:eastAsia="DejaVu Sans"/>
          <w:color w:val="000000"/>
          <w:kern w:val="2"/>
          <w:lang w:eastAsia="en-US"/>
        </w:rPr>
      </w:pPr>
      <w:r w:rsidRPr="00ED5957">
        <w:rPr>
          <w:rFonts w:eastAsia="DejaVu Sans"/>
          <w:color w:val="000000"/>
          <w:kern w:val="2"/>
        </w:rPr>
        <w:t>М.</w:t>
      </w:r>
      <w:proofErr w:type="gramStart"/>
      <w:r w:rsidRPr="00ED5957">
        <w:rPr>
          <w:rFonts w:eastAsia="DejaVu Sans"/>
          <w:color w:val="000000"/>
          <w:kern w:val="2"/>
        </w:rPr>
        <w:t>П</w:t>
      </w:r>
      <w:proofErr w:type="gramEnd"/>
    </w:p>
    <w:p w:rsidR="00ED5957" w:rsidRPr="00ED5957" w:rsidRDefault="00ED5957" w:rsidP="00ED5957">
      <w:pPr>
        <w:widowControl w:val="0"/>
        <w:suppressAutoHyphens/>
        <w:rPr>
          <w:rFonts w:eastAsia="DejaVu Sans"/>
          <w:color w:val="000000"/>
          <w:kern w:val="2"/>
          <w:lang w:eastAsia="en-US"/>
        </w:rPr>
      </w:pPr>
    </w:p>
    <w:p w:rsidR="00ED5957" w:rsidRPr="00ED5957" w:rsidRDefault="00ED5957" w:rsidP="00ED5957">
      <w:pPr>
        <w:rPr>
          <w:lang w:eastAsia="en-US"/>
        </w:rPr>
      </w:pPr>
    </w:p>
    <w:p w:rsidR="00ED5957" w:rsidRPr="00ED5957" w:rsidRDefault="00ED5957" w:rsidP="00ED5957">
      <w:pPr>
        <w:jc w:val="center"/>
        <w:rPr>
          <w:lang w:eastAsia="en-US"/>
        </w:rPr>
      </w:pPr>
    </w:p>
    <w:p w:rsidR="00ED5957" w:rsidRPr="00ED5957" w:rsidRDefault="00ED5957" w:rsidP="00ED5957">
      <w:pPr>
        <w:jc w:val="right"/>
        <w:rPr>
          <w:lang w:eastAsia="en-US"/>
        </w:rPr>
      </w:pPr>
    </w:p>
    <w:p w:rsidR="00ED5957" w:rsidRPr="00ED5957" w:rsidRDefault="00ED5957" w:rsidP="00ED5957">
      <w:pPr>
        <w:widowControl w:val="0"/>
        <w:suppressAutoHyphens/>
        <w:jc w:val="center"/>
        <w:rPr>
          <w:rFonts w:eastAsia="DejaVu Sans"/>
          <w:color w:val="000000"/>
          <w:kern w:val="2"/>
          <w:lang w:eastAsia="en-US"/>
        </w:rPr>
      </w:pPr>
    </w:p>
    <w:p w:rsidR="00ED5957" w:rsidRPr="00ED5957" w:rsidRDefault="00ED5957" w:rsidP="00ED5957">
      <w:pPr>
        <w:widowControl w:val="0"/>
        <w:rPr>
          <w:rFonts w:ascii="Courier New" w:eastAsia="Courier New" w:hAnsi="Courier New" w:cs="Courier New"/>
          <w:lang w:eastAsia="en-US"/>
        </w:rPr>
      </w:pPr>
    </w:p>
    <w:p w:rsidR="00ED5957" w:rsidRDefault="00ED5957" w:rsidP="00566359">
      <w:pPr>
        <w:ind w:left="720"/>
        <w:rPr>
          <w:sz w:val="28"/>
          <w:szCs w:val="28"/>
        </w:rPr>
      </w:pPr>
    </w:p>
    <w:sectPr w:rsidR="00ED5957" w:rsidSect="008A7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Helver(10%) Bashkir">
    <w:altName w:val="a_Helver Bashkir"/>
    <w:charset w:val="CC"/>
    <w:family w:val="swiss"/>
    <w:pitch w:val="variable"/>
    <w:sig w:usb0="00000001" w:usb1="00000000" w:usb2="00000000" w:usb3="00000000" w:csb0="00000005" w:csb1="00000000"/>
  </w:font>
  <w:font w:name="a_Helver Bashkir">
    <w:panose1 w:val="020B0504020202020204"/>
    <w:charset w:val="CC"/>
    <w:family w:val="swiss"/>
    <w:pitch w:val="variable"/>
    <w:sig w:usb0="80000207" w:usb1="00000000" w:usb2="00000000" w:usb3="00000000" w:csb0="00000005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8A8"/>
    <w:multiLevelType w:val="hybridMultilevel"/>
    <w:tmpl w:val="60CCE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0017A"/>
    <w:multiLevelType w:val="hybridMultilevel"/>
    <w:tmpl w:val="8830FE68"/>
    <w:lvl w:ilvl="0" w:tplc="A5122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312C6"/>
    <w:multiLevelType w:val="multilevel"/>
    <w:tmpl w:val="AF803A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A462AF1"/>
    <w:multiLevelType w:val="multilevel"/>
    <w:tmpl w:val="2E3C1B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9D1AC7"/>
    <w:multiLevelType w:val="multilevel"/>
    <w:tmpl w:val="E31AE2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4519C8"/>
    <w:multiLevelType w:val="hybridMultilevel"/>
    <w:tmpl w:val="967A483E"/>
    <w:lvl w:ilvl="0" w:tplc="0A4C566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2534CE"/>
    <w:multiLevelType w:val="hybridMultilevel"/>
    <w:tmpl w:val="C554D6F2"/>
    <w:lvl w:ilvl="0" w:tplc="8822FF9C">
      <w:start w:val="1"/>
      <w:numFmt w:val="decimal"/>
      <w:lvlText w:val="%1."/>
      <w:lvlJc w:val="left"/>
      <w:pPr>
        <w:ind w:left="720" w:hanging="360"/>
      </w:pPr>
      <w:rPr>
        <w:rFonts w:hint="default"/>
        <w:color w:val="3C3C3C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33B8F"/>
    <w:multiLevelType w:val="multilevel"/>
    <w:tmpl w:val="4E5699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4C5AC6"/>
    <w:multiLevelType w:val="hybridMultilevel"/>
    <w:tmpl w:val="EE26C1CC"/>
    <w:lvl w:ilvl="0" w:tplc="D6E0F6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477746C"/>
    <w:multiLevelType w:val="multilevel"/>
    <w:tmpl w:val="392EE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60335A"/>
    <w:multiLevelType w:val="multilevel"/>
    <w:tmpl w:val="6D6404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FE1B89"/>
    <w:multiLevelType w:val="multilevel"/>
    <w:tmpl w:val="66D8D482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2">
    <w:nsid w:val="5F994933"/>
    <w:multiLevelType w:val="multilevel"/>
    <w:tmpl w:val="E3585D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AC5221"/>
    <w:multiLevelType w:val="multilevel"/>
    <w:tmpl w:val="12B62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860E1C"/>
    <w:multiLevelType w:val="multilevel"/>
    <w:tmpl w:val="E990C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FF035C"/>
    <w:multiLevelType w:val="multilevel"/>
    <w:tmpl w:val="03F41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4"/>
  </w:num>
  <w:num w:numId="5">
    <w:abstractNumId w:val="9"/>
  </w:num>
  <w:num w:numId="6">
    <w:abstractNumId w:val="7"/>
  </w:num>
  <w:num w:numId="7">
    <w:abstractNumId w:val="15"/>
  </w:num>
  <w:num w:numId="8">
    <w:abstractNumId w:val="4"/>
  </w:num>
  <w:num w:numId="9">
    <w:abstractNumId w:val="5"/>
  </w:num>
  <w:num w:numId="10">
    <w:abstractNumId w:val="13"/>
  </w:num>
  <w:num w:numId="11">
    <w:abstractNumId w:val="12"/>
  </w:num>
  <w:num w:numId="12">
    <w:abstractNumId w:val="10"/>
  </w:num>
  <w:num w:numId="13">
    <w:abstractNumId w:val="3"/>
  </w:num>
  <w:num w:numId="14">
    <w:abstractNumId w:val="11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39A"/>
    <w:rsid w:val="000631E1"/>
    <w:rsid w:val="0009366C"/>
    <w:rsid w:val="000C2779"/>
    <w:rsid w:val="000E7AD1"/>
    <w:rsid w:val="00185440"/>
    <w:rsid w:val="001B6F2F"/>
    <w:rsid w:val="00255E54"/>
    <w:rsid w:val="00296856"/>
    <w:rsid w:val="002B5D30"/>
    <w:rsid w:val="002E4507"/>
    <w:rsid w:val="002F2DE9"/>
    <w:rsid w:val="004379DB"/>
    <w:rsid w:val="004E299E"/>
    <w:rsid w:val="00566359"/>
    <w:rsid w:val="005C0128"/>
    <w:rsid w:val="005E2EB8"/>
    <w:rsid w:val="005F71B4"/>
    <w:rsid w:val="00705E27"/>
    <w:rsid w:val="007B1173"/>
    <w:rsid w:val="008A73DE"/>
    <w:rsid w:val="0093162C"/>
    <w:rsid w:val="009434A6"/>
    <w:rsid w:val="00945E68"/>
    <w:rsid w:val="00954329"/>
    <w:rsid w:val="009B475E"/>
    <w:rsid w:val="00A451E4"/>
    <w:rsid w:val="00A769ED"/>
    <w:rsid w:val="00AE0BAD"/>
    <w:rsid w:val="00B60280"/>
    <w:rsid w:val="00BC57ED"/>
    <w:rsid w:val="00BF46CC"/>
    <w:rsid w:val="00C513CC"/>
    <w:rsid w:val="00C60F77"/>
    <w:rsid w:val="00CA3DB4"/>
    <w:rsid w:val="00CC0180"/>
    <w:rsid w:val="00D7739A"/>
    <w:rsid w:val="00DE416A"/>
    <w:rsid w:val="00ED5957"/>
    <w:rsid w:val="00EE57BA"/>
    <w:rsid w:val="00F260D5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957"/>
    <w:pPr>
      <w:widowControl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qFormat/>
    <w:rsid w:val="000C2779"/>
    <w:pPr>
      <w:spacing w:before="221" w:after="88"/>
      <w:outlineLvl w:val="0"/>
    </w:pPr>
    <w:rPr>
      <w:b/>
      <w:bCs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2779"/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C2779"/>
    <w:pPr>
      <w:spacing w:before="100" w:beforeAutospacing="1" w:after="100" w:afterAutospacing="1"/>
    </w:pPr>
  </w:style>
  <w:style w:type="paragraph" w:styleId="a4">
    <w:name w:val="header"/>
    <w:basedOn w:val="a"/>
    <w:link w:val="a5"/>
    <w:semiHidden/>
    <w:unhideWhenUsed/>
    <w:rsid w:val="000C2779"/>
    <w:pPr>
      <w:tabs>
        <w:tab w:val="center" w:pos="4677"/>
        <w:tab w:val="right" w:pos="9355"/>
      </w:tabs>
    </w:pPr>
    <w:rPr>
      <w:sz w:val="28"/>
    </w:rPr>
  </w:style>
  <w:style w:type="character" w:customStyle="1" w:styleId="a5">
    <w:name w:val="Верхний колонтитул Знак"/>
    <w:basedOn w:val="a0"/>
    <w:link w:val="a4"/>
    <w:semiHidden/>
    <w:rsid w:val="000C2779"/>
    <w:rPr>
      <w:rFonts w:ascii="Times New Roman" w:eastAsia="Times New Roman" w:hAnsi="Times New Roman" w:cs="Times New Roman"/>
      <w:sz w:val="28"/>
      <w:lang w:eastAsia="ru-RU"/>
    </w:rPr>
  </w:style>
  <w:style w:type="paragraph" w:styleId="a6">
    <w:name w:val="Body Text"/>
    <w:basedOn w:val="a"/>
    <w:link w:val="a7"/>
    <w:semiHidden/>
    <w:unhideWhenUsed/>
    <w:rsid w:val="000C2779"/>
    <w:pPr>
      <w:jc w:val="center"/>
    </w:pPr>
    <w:rPr>
      <w:rFonts w:ascii="Times New Roman Bash" w:hAnsi="Times New Roman Bash"/>
      <w:b/>
      <w:lang w:val="be-BY"/>
    </w:rPr>
  </w:style>
  <w:style w:type="character" w:customStyle="1" w:styleId="a7">
    <w:name w:val="Основной текст Знак"/>
    <w:basedOn w:val="a0"/>
    <w:link w:val="a6"/>
    <w:semiHidden/>
    <w:rsid w:val="000C2779"/>
    <w:rPr>
      <w:rFonts w:ascii="Times New Roman Bash" w:eastAsia="Times New Roman" w:hAnsi="Times New Roman Bash" w:cs="Times New Roman"/>
      <w:b/>
      <w:lang w:val="be-BY" w:eastAsia="ru-RU"/>
    </w:rPr>
  </w:style>
  <w:style w:type="paragraph" w:styleId="a8">
    <w:name w:val="Balloon Text"/>
    <w:basedOn w:val="a"/>
    <w:link w:val="a9"/>
    <w:uiPriority w:val="99"/>
    <w:semiHidden/>
    <w:unhideWhenUsed/>
    <w:rsid w:val="000C27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277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663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957"/>
    <w:pPr>
      <w:widowControl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qFormat/>
    <w:rsid w:val="000C2779"/>
    <w:pPr>
      <w:spacing w:before="221" w:after="88"/>
      <w:outlineLvl w:val="0"/>
    </w:pPr>
    <w:rPr>
      <w:b/>
      <w:bCs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2779"/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C2779"/>
    <w:pPr>
      <w:spacing w:before="100" w:beforeAutospacing="1" w:after="100" w:afterAutospacing="1"/>
    </w:pPr>
  </w:style>
  <w:style w:type="paragraph" w:styleId="a4">
    <w:name w:val="header"/>
    <w:basedOn w:val="a"/>
    <w:link w:val="a5"/>
    <w:semiHidden/>
    <w:unhideWhenUsed/>
    <w:rsid w:val="000C2779"/>
    <w:pPr>
      <w:tabs>
        <w:tab w:val="center" w:pos="4677"/>
        <w:tab w:val="right" w:pos="9355"/>
      </w:tabs>
    </w:pPr>
    <w:rPr>
      <w:sz w:val="28"/>
    </w:rPr>
  </w:style>
  <w:style w:type="character" w:customStyle="1" w:styleId="a5">
    <w:name w:val="Верхний колонтитул Знак"/>
    <w:basedOn w:val="a0"/>
    <w:link w:val="a4"/>
    <w:semiHidden/>
    <w:rsid w:val="000C2779"/>
    <w:rPr>
      <w:rFonts w:ascii="Times New Roman" w:eastAsia="Times New Roman" w:hAnsi="Times New Roman" w:cs="Times New Roman"/>
      <w:sz w:val="28"/>
      <w:lang w:eastAsia="ru-RU"/>
    </w:rPr>
  </w:style>
  <w:style w:type="paragraph" w:styleId="a6">
    <w:name w:val="Body Text"/>
    <w:basedOn w:val="a"/>
    <w:link w:val="a7"/>
    <w:semiHidden/>
    <w:unhideWhenUsed/>
    <w:rsid w:val="000C2779"/>
    <w:pPr>
      <w:jc w:val="center"/>
    </w:pPr>
    <w:rPr>
      <w:rFonts w:ascii="Times New Roman Bash" w:hAnsi="Times New Roman Bash"/>
      <w:b/>
      <w:lang w:val="be-BY"/>
    </w:rPr>
  </w:style>
  <w:style w:type="character" w:customStyle="1" w:styleId="a7">
    <w:name w:val="Основной текст Знак"/>
    <w:basedOn w:val="a0"/>
    <w:link w:val="a6"/>
    <w:semiHidden/>
    <w:rsid w:val="000C2779"/>
    <w:rPr>
      <w:rFonts w:ascii="Times New Roman Bash" w:eastAsia="Times New Roman" w:hAnsi="Times New Roman Bash" w:cs="Times New Roman"/>
      <w:b/>
      <w:lang w:val="be-BY" w:eastAsia="ru-RU"/>
    </w:rPr>
  </w:style>
  <w:style w:type="paragraph" w:styleId="a8">
    <w:name w:val="Balloon Text"/>
    <w:basedOn w:val="a"/>
    <w:link w:val="a9"/>
    <w:uiPriority w:val="99"/>
    <w:semiHidden/>
    <w:unhideWhenUsed/>
    <w:rsid w:val="000C27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277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66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8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9EB9DA0B-DC45-4231-B1E4-64C452421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2120</Words>
  <Characters>12088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Кашкал</cp:lastModifiedBy>
  <cp:revision>29</cp:revision>
  <cp:lastPrinted>2019-03-20T04:50:00Z</cp:lastPrinted>
  <dcterms:created xsi:type="dcterms:W3CDTF">2018-07-27T10:15:00Z</dcterms:created>
  <dcterms:modified xsi:type="dcterms:W3CDTF">2019-03-20T04:50:00Z</dcterms:modified>
</cp:coreProperties>
</file>