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4"/>
        <w:gridCol w:w="1260"/>
        <w:gridCol w:w="3780"/>
      </w:tblGrid>
      <w:tr w:rsidR="00A5088A" w:rsidRPr="00A5088A" w:rsidTr="00AC41DE">
        <w:tc>
          <w:tcPr>
            <w:tcW w:w="4424" w:type="dxa"/>
            <w:tcBorders>
              <w:top w:val="nil"/>
              <w:left w:val="nil"/>
              <w:bottom w:val="nil"/>
              <w:right w:val="nil"/>
            </w:tcBorders>
          </w:tcPr>
          <w:p w:rsidR="00A5088A" w:rsidRPr="00A5088A" w:rsidRDefault="00A5088A" w:rsidP="00A5088A">
            <w:pPr>
              <w:widowControl/>
              <w:jc w:val="center"/>
              <w:rPr>
                <w:rFonts w:ascii="Times New Roman" w:eastAsia="Times New Roman" w:hAnsi="Times New Roman" w:cs="Times New Roman"/>
                <w:b/>
                <w:lang w:val="be-BY" w:eastAsia="ru-RU"/>
              </w:rPr>
            </w:pPr>
            <w:r w:rsidRPr="00A5088A">
              <w:rPr>
                <w:rFonts w:ascii="Times New Roman" w:eastAsia="Times New Roman" w:hAnsi="Times New Roman" w:cs="Times New Roman"/>
                <w:b/>
                <w:lang w:eastAsia="ru-RU"/>
              </w:rPr>
              <w:t>Баш</w:t>
            </w:r>
            <w:r w:rsidRPr="00A5088A">
              <w:rPr>
                <w:rFonts w:ascii="Times New Roman" w:eastAsia="Times New Roman" w:hAnsi="Times New Roman" w:cs="Times New Roman"/>
                <w:b/>
                <w:lang w:val="be-BY" w:eastAsia="ru-RU"/>
              </w:rPr>
              <w:t>kортостан Республикаһы</w:t>
            </w:r>
          </w:p>
          <w:p w:rsidR="00A5088A" w:rsidRPr="00A5088A" w:rsidRDefault="00A5088A" w:rsidP="00A5088A">
            <w:pPr>
              <w:widowControl/>
              <w:jc w:val="center"/>
              <w:rPr>
                <w:rFonts w:ascii="Times New Roman" w:eastAsia="Times New Roman" w:hAnsi="Times New Roman" w:cs="Times New Roman"/>
                <w:b/>
                <w:lang w:val="be-BY" w:eastAsia="ru-RU"/>
              </w:rPr>
            </w:pPr>
          </w:p>
        </w:tc>
        <w:tc>
          <w:tcPr>
            <w:tcW w:w="1260" w:type="dxa"/>
            <w:tcBorders>
              <w:top w:val="nil"/>
              <w:left w:val="nil"/>
              <w:bottom w:val="nil"/>
              <w:right w:val="nil"/>
            </w:tcBorders>
          </w:tcPr>
          <w:p w:rsidR="00A5088A" w:rsidRPr="00A5088A" w:rsidRDefault="00A5088A" w:rsidP="00A5088A">
            <w:pPr>
              <w:widowControl/>
              <w:jc w:val="center"/>
              <w:rPr>
                <w:rFonts w:ascii="Times New Roman" w:eastAsia="Times New Roman" w:hAnsi="Times New Roman" w:cs="Times New Roman"/>
                <w:b/>
                <w:lang w:eastAsia="ru-RU"/>
              </w:rPr>
            </w:pPr>
          </w:p>
        </w:tc>
        <w:tc>
          <w:tcPr>
            <w:tcW w:w="3780" w:type="dxa"/>
            <w:tcBorders>
              <w:top w:val="nil"/>
              <w:left w:val="nil"/>
              <w:bottom w:val="nil"/>
              <w:right w:val="nil"/>
            </w:tcBorders>
          </w:tcPr>
          <w:p w:rsidR="00A5088A" w:rsidRPr="00A5088A" w:rsidRDefault="00A5088A" w:rsidP="00A5088A">
            <w:pPr>
              <w:keepNext/>
              <w:widowControl/>
              <w:jc w:val="center"/>
              <w:outlineLvl w:val="0"/>
              <w:rPr>
                <w:rFonts w:ascii="Times New Roman" w:eastAsia="Times New Roman" w:hAnsi="Times New Roman" w:cs="Times New Roman"/>
                <w:b/>
                <w:bCs/>
                <w:szCs w:val="20"/>
                <w:lang w:eastAsia="ru-RU"/>
              </w:rPr>
            </w:pPr>
            <w:r w:rsidRPr="00A5088A">
              <w:rPr>
                <w:rFonts w:ascii="Times New Roman" w:eastAsia="Times New Roman" w:hAnsi="Times New Roman" w:cs="Times New Roman"/>
                <w:b/>
                <w:bCs/>
                <w:szCs w:val="20"/>
                <w:lang w:eastAsia="ru-RU"/>
              </w:rPr>
              <w:t>Республика Башкортостан</w:t>
            </w:r>
          </w:p>
          <w:p w:rsidR="00A5088A" w:rsidRPr="00A5088A" w:rsidRDefault="00A5088A" w:rsidP="00A5088A">
            <w:pPr>
              <w:widowControl/>
              <w:jc w:val="center"/>
              <w:rPr>
                <w:rFonts w:ascii="Times New Roman" w:eastAsia="Times New Roman" w:hAnsi="Times New Roman" w:cs="Times New Roman"/>
                <w:b/>
                <w:caps/>
                <w:lang w:val="be-BY" w:eastAsia="ru-RU"/>
              </w:rPr>
            </w:pPr>
          </w:p>
        </w:tc>
      </w:tr>
      <w:tr w:rsidR="00A5088A" w:rsidRPr="00A5088A" w:rsidTr="00AC41DE">
        <w:tc>
          <w:tcPr>
            <w:tcW w:w="4424" w:type="dxa"/>
            <w:tcBorders>
              <w:top w:val="nil"/>
              <w:left w:val="nil"/>
              <w:bottom w:val="double" w:sz="12" w:space="0" w:color="auto"/>
              <w:right w:val="nil"/>
            </w:tcBorders>
          </w:tcPr>
          <w:p w:rsidR="00A5088A" w:rsidRPr="00A5088A" w:rsidRDefault="00A5088A" w:rsidP="00A5088A">
            <w:pPr>
              <w:widowControl/>
              <w:jc w:val="center"/>
              <w:rPr>
                <w:rFonts w:ascii="Times New Roman" w:eastAsia="Times New Roman" w:hAnsi="Times New Roman" w:cs="Times New Roman"/>
                <w:sz w:val="2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88A" w:rsidRDefault="00A5088A" w:rsidP="00A5088A">
                                  <w:r>
                                    <w:rPr>
                                      <w:noProof/>
                                      <w:sz w:val="20"/>
                                      <w:lang w:eastAsia="ru-RU"/>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lang w:eastAsia="ru-RU"/>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5fwAIAALw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wgjQVvo0f7b/uf+x/47giOoT9/pBNxuO3A0u2u5A1/HVXc3sviokZCLmoo1u1JK&#10;9jWjJeQX2pv+2dUBR1uQVf9alhCHbox0QLtKtbZ4UA4E6NCnu1Nv2M6gwoaE8sQRmAqwhSEhcTBy&#10;MWhyvN4pbV4y2SK7SLGC5jt4ur3RxqZDk6OLjSZkzpvGCaARDw7AcTiB4HDV2mwarp9f4iBeTpdT&#10;4pFovPRIkGXeVb4g3jgPJ6PsRbZYZOFXGzckSc3Lkgkb5qitkPxZ7w4qH1RxUpeWDS8tnE1Jq/Vq&#10;0Si0paDt3H2Hgpy5+Q/TcEUALo8ohREJrqPYy8fTiUdyMvLiSTD1gjC+jscBiUmWP6R0wwX7d0qo&#10;T3E8ikaDmn7LLXDfU240abmB6dHwNsXTkxNNrAaXonStNZQ3w/qsFDb9+1JAu4+Ndoq1Ih3kanar&#10;HaBYGa9keQfaVRKUBSqEkQeLWqrPGPUwPlKsP22oYhg1rwToPwaF2nnjNmQ0scpV55bVuYWKAqBS&#10;bDAalgszzKhNp/i6hkjDixPyCt5MxZ2a77M6vDQYEY7UYZzZGXS+d173Q3f+CwAA//8DAFBLAwQU&#10;AAYACAAAACEA0q8p0d0AAAAIAQAADwAAAGRycy9kb3ducmV2LnhtbEyPy07DMBBF90j9B2sqsaN2&#10;0hS1IU5VFbEFUR4SOzeeJhHxOIrdJvw9w4ouR/fozrnFdnKduOAQWk8akoUCgVR521Kt4f3t6W4N&#10;IkRD1nSeUMMPBtiWs5vC5NaP9IqXQ6wFl1DIjYYmxj6XMlQNOhMWvkfi7OQHZyKfQy3tYEYud51M&#10;lbqXzrTEHxrT477B6vtwdho+nk9fn5l6qR/dqh/9pCS5jdT6dj7tHkBEnOI/DH/6rA4lOx39mWwQ&#10;nYZsuUwZ1cADOF5t0gzEkbl1koAsC3k9oPwFAAD//wMAUEsBAi0AFAAGAAgAAAAhALaDOJL+AAAA&#10;4QEAABMAAAAAAAAAAAAAAAAAAAAAAFtDb250ZW50X1R5cGVzXS54bWxQSwECLQAUAAYACAAAACEA&#10;OP0h/9YAAACUAQAACwAAAAAAAAAAAAAAAAAvAQAAX3JlbHMvLnJlbHNQSwECLQAUAAYACAAAACEA&#10;mAAuX8ACAAC8BQAADgAAAAAAAAAAAAAAAAAuAgAAZHJzL2Uyb0RvYy54bWxQSwECLQAUAAYACAAA&#10;ACEA0q8p0d0AAAAIAQAADwAAAAAAAAAAAAAAAAAaBQAAZHJzL2Rvd25yZXYueG1sUEsFBgAAAAAE&#10;AAQA8wAAACQGAAAAAA==&#10;" filled="f" stroked="f">
                      <v:textbox>
                        <w:txbxContent>
                          <w:p w:rsidR="00A5088A" w:rsidRDefault="00A5088A" w:rsidP="00A5088A">
                            <w:r>
                              <w:rPr>
                                <w:noProof/>
                                <w:sz w:val="20"/>
                                <w:lang w:eastAsia="ru-RU"/>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lang w:eastAsia="ru-RU"/>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A5088A">
              <w:rPr>
                <w:rFonts w:ascii="Times New Roman" w:eastAsia="Times New Roman" w:hAnsi="Times New Roman" w:cs="Times New Roman"/>
                <w:sz w:val="22"/>
                <w:szCs w:val="20"/>
                <w:lang w:eastAsia="ru-RU"/>
              </w:rPr>
              <w:t>Благовар районы</w:t>
            </w:r>
          </w:p>
          <w:p w:rsidR="00A5088A" w:rsidRPr="00A5088A" w:rsidRDefault="00A5088A" w:rsidP="00A5088A">
            <w:pPr>
              <w:widowControl/>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муниципаль районының</w:t>
            </w:r>
          </w:p>
          <w:p w:rsidR="00A5088A" w:rsidRPr="00A5088A" w:rsidRDefault="00A5088A" w:rsidP="00A5088A">
            <w:pPr>
              <w:widowControl/>
              <w:jc w:val="center"/>
              <w:rPr>
                <w:rFonts w:ascii="Times New Roman" w:eastAsia="Times New Roman" w:hAnsi="Times New Roman" w:cs="Times New Roman"/>
                <w:sz w:val="22"/>
                <w:szCs w:val="20"/>
                <w:lang w:eastAsia="ru-RU"/>
              </w:rPr>
            </w:pPr>
            <w:r w:rsidRPr="00A5088A">
              <w:rPr>
                <w:rFonts w:ascii="Arial" w:eastAsia="Times New Roman" w:hAnsi="Arial" w:cs="Arial"/>
                <w:sz w:val="22"/>
                <w:szCs w:val="20"/>
                <w:lang w:eastAsia="ru-RU"/>
              </w:rPr>
              <w:t>Ҡ</w:t>
            </w:r>
            <w:r w:rsidRPr="00A5088A">
              <w:rPr>
                <w:rFonts w:ascii="Times New Roman" w:eastAsia="Times New Roman" w:hAnsi="Times New Roman" w:cs="Times New Roman"/>
                <w:sz w:val="22"/>
                <w:szCs w:val="20"/>
                <w:lang w:eastAsia="ru-RU"/>
              </w:rPr>
              <w:t>ашкалаша ауыл советы</w:t>
            </w:r>
          </w:p>
          <w:p w:rsidR="00A5088A" w:rsidRPr="00A5088A" w:rsidRDefault="00A5088A" w:rsidP="00A5088A">
            <w:pPr>
              <w:widowControl/>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ауыл биләмәһе</w:t>
            </w:r>
          </w:p>
          <w:p w:rsidR="00A5088A" w:rsidRPr="00A5088A" w:rsidRDefault="00A5088A" w:rsidP="00A5088A">
            <w:pPr>
              <w:widowControl/>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советы</w:t>
            </w:r>
          </w:p>
          <w:p w:rsidR="00A5088A" w:rsidRPr="00A5088A" w:rsidRDefault="00A5088A" w:rsidP="00A5088A">
            <w:pPr>
              <w:widowControl/>
              <w:jc w:val="center"/>
              <w:rPr>
                <w:rFonts w:ascii="Times New Roman" w:eastAsia="Times New Roman" w:hAnsi="Times New Roman" w:cs="Times New Roman"/>
                <w:sz w:val="18"/>
                <w:lang w:eastAsia="ru-RU"/>
              </w:rPr>
            </w:pPr>
          </w:p>
          <w:p w:rsidR="00A5088A" w:rsidRPr="00A5088A" w:rsidRDefault="00A5088A" w:rsidP="00A5088A">
            <w:pPr>
              <w:widowControl/>
              <w:jc w:val="center"/>
              <w:rPr>
                <w:rFonts w:ascii="Times New Roman" w:eastAsia="Times New Roman" w:hAnsi="Times New Roman" w:cs="Times New Roman"/>
                <w:sz w:val="18"/>
                <w:lang w:val="be-BY" w:eastAsia="ru-RU"/>
              </w:rPr>
            </w:pPr>
            <w:r w:rsidRPr="00A5088A">
              <w:rPr>
                <w:rFonts w:ascii="Times New Roman" w:eastAsia="Times New Roman" w:hAnsi="Times New Roman" w:cs="Times New Roman"/>
                <w:sz w:val="18"/>
                <w:lang w:val="be-BY" w:eastAsia="ru-RU"/>
              </w:rPr>
              <w:t xml:space="preserve">452747, </w:t>
            </w:r>
            <w:r w:rsidRPr="00A5088A">
              <w:rPr>
                <w:rFonts w:ascii="Arial" w:eastAsia="Times New Roman" w:hAnsi="Arial" w:cs="Arial"/>
                <w:sz w:val="18"/>
                <w:lang w:eastAsia="ru-RU"/>
              </w:rPr>
              <w:t>Ҡ</w:t>
            </w:r>
            <w:r w:rsidRPr="00A5088A">
              <w:rPr>
                <w:rFonts w:ascii="Times New Roman" w:eastAsia="Times New Roman" w:hAnsi="Times New Roman" w:cs="Times New Roman"/>
                <w:sz w:val="18"/>
                <w:lang w:val="be-BY" w:eastAsia="ru-RU"/>
              </w:rPr>
              <w:t>ашкалаша ауылы,</w:t>
            </w:r>
          </w:p>
          <w:p w:rsidR="00A5088A" w:rsidRPr="00A5088A" w:rsidRDefault="00A5088A" w:rsidP="00A5088A">
            <w:pPr>
              <w:widowControl/>
              <w:jc w:val="center"/>
              <w:rPr>
                <w:rFonts w:ascii="Times New Roman" w:eastAsia="Times New Roman" w:hAnsi="Times New Roman" w:cs="Times New Roman"/>
                <w:sz w:val="18"/>
                <w:lang w:val="be-BY" w:eastAsia="ru-RU"/>
              </w:rPr>
            </w:pPr>
            <w:r w:rsidRPr="00A5088A">
              <w:rPr>
                <w:rFonts w:ascii="Times New Roman" w:eastAsia="Times New Roman" w:hAnsi="Times New Roman" w:cs="Times New Roman"/>
                <w:sz w:val="18"/>
                <w:lang w:val="be-BY" w:eastAsia="ru-RU"/>
              </w:rPr>
              <w:t>Совет урамы, 56</w:t>
            </w:r>
          </w:p>
          <w:p w:rsidR="00A5088A" w:rsidRPr="00A5088A" w:rsidRDefault="00A5088A" w:rsidP="00A5088A">
            <w:pPr>
              <w:widowControl/>
              <w:jc w:val="center"/>
              <w:rPr>
                <w:rFonts w:ascii="Times New Roman" w:eastAsia="Times New Roman" w:hAnsi="Times New Roman" w:cs="Times New Roman"/>
                <w:sz w:val="18"/>
                <w:lang w:val="be-BY" w:eastAsia="ru-RU"/>
              </w:rPr>
            </w:pPr>
            <w:r w:rsidRPr="00A5088A">
              <w:rPr>
                <w:rFonts w:ascii="Times New Roman" w:eastAsia="Times New Roman" w:hAnsi="Times New Roman" w:cs="Times New Roman"/>
                <w:sz w:val="18"/>
                <w:lang w:val="be-BY" w:eastAsia="ru-RU"/>
              </w:rPr>
              <w:t>Тел. 8(34747)2-84-38 факс 2-84-90</w:t>
            </w:r>
          </w:p>
          <w:p w:rsidR="00A5088A" w:rsidRPr="00A5088A" w:rsidRDefault="00A5088A" w:rsidP="00A5088A">
            <w:pPr>
              <w:widowControl/>
              <w:jc w:val="center"/>
              <w:rPr>
                <w:rFonts w:ascii="Times New Roman" w:eastAsia="Times New Roman" w:hAnsi="Times New Roman" w:cs="Times New Roman"/>
                <w:sz w:val="20"/>
                <w:lang w:val="sq-AL" w:eastAsia="ru-RU"/>
              </w:rPr>
            </w:pPr>
            <w:r w:rsidRPr="00A5088A">
              <w:rPr>
                <w:rFonts w:ascii="Times New Roman" w:eastAsia="Times New Roman" w:hAnsi="Times New Roman" w:cs="Times New Roman"/>
                <w:sz w:val="22"/>
                <w:lang w:val="sq-AL" w:eastAsia="ru-RU"/>
              </w:rPr>
              <w:t>kashkalsp_blag@mail.ru</w:t>
            </w:r>
          </w:p>
        </w:tc>
        <w:tc>
          <w:tcPr>
            <w:tcW w:w="1260" w:type="dxa"/>
            <w:tcBorders>
              <w:top w:val="nil"/>
              <w:left w:val="nil"/>
              <w:bottom w:val="double" w:sz="12" w:space="0" w:color="auto"/>
              <w:right w:val="nil"/>
            </w:tcBorders>
          </w:tcPr>
          <w:p w:rsidR="00A5088A" w:rsidRPr="00A5088A" w:rsidRDefault="00A5088A" w:rsidP="00A5088A">
            <w:pPr>
              <w:widowControl/>
              <w:jc w:val="center"/>
              <w:rPr>
                <w:rFonts w:ascii="Times New Roman" w:eastAsia="Times New Roman" w:hAnsi="Times New Roman" w:cs="Times New Roman"/>
                <w:lang w:val="be-BY" w:eastAsia="ru-RU"/>
              </w:rPr>
            </w:pPr>
          </w:p>
        </w:tc>
        <w:tc>
          <w:tcPr>
            <w:tcW w:w="3780" w:type="dxa"/>
            <w:tcBorders>
              <w:top w:val="nil"/>
              <w:left w:val="nil"/>
              <w:bottom w:val="double" w:sz="12" w:space="0" w:color="auto"/>
              <w:right w:val="nil"/>
            </w:tcBorders>
          </w:tcPr>
          <w:p w:rsidR="00A5088A" w:rsidRPr="00A5088A" w:rsidRDefault="00A5088A" w:rsidP="00A5088A">
            <w:pPr>
              <w:widowControl/>
              <w:ind w:left="119" w:firstLine="57"/>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Совет</w:t>
            </w:r>
          </w:p>
          <w:p w:rsidR="00A5088A" w:rsidRPr="00A5088A" w:rsidRDefault="00A5088A" w:rsidP="00A5088A">
            <w:pPr>
              <w:widowControl/>
              <w:ind w:left="119" w:firstLine="57"/>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сельского поселения Кашкалашинский сельсовет</w:t>
            </w:r>
          </w:p>
          <w:p w:rsidR="00A5088A" w:rsidRPr="00A5088A" w:rsidRDefault="00A5088A" w:rsidP="00A5088A">
            <w:pPr>
              <w:widowControl/>
              <w:tabs>
                <w:tab w:val="left" w:pos="4166"/>
              </w:tabs>
              <w:ind w:left="233" w:firstLine="229"/>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муниципального района</w:t>
            </w:r>
          </w:p>
          <w:p w:rsidR="00A5088A" w:rsidRPr="00A5088A" w:rsidRDefault="00A5088A" w:rsidP="00A5088A">
            <w:pPr>
              <w:widowControl/>
              <w:tabs>
                <w:tab w:val="left" w:pos="4166"/>
              </w:tabs>
              <w:ind w:left="233" w:firstLine="229"/>
              <w:jc w:val="center"/>
              <w:rPr>
                <w:rFonts w:ascii="Times New Roman" w:eastAsia="Times New Roman" w:hAnsi="Times New Roman" w:cs="Times New Roman"/>
                <w:sz w:val="22"/>
                <w:szCs w:val="20"/>
                <w:lang w:eastAsia="ru-RU"/>
              </w:rPr>
            </w:pPr>
            <w:r w:rsidRPr="00A5088A">
              <w:rPr>
                <w:rFonts w:ascii="Times New Roman" w:eastAsia="Times New Roman" w:hAnsi="Times New Roman" w:cs="Times New Roman"/>
                <w:sz w:val="22"/>
                <w:szCs w:val="20"/>
                <w:lang w:eastAsia="ru-RU"/>
              </w:rPr>
              <w:t>Благоварский район</w:t>
            </w:r>
          </w:p>
          <w:p w:rsidR="00A5088A" w:rsidRPr="00A5088A" w:rsidRDefault="00A5088A" w:rsidP="00A5088A">
            <w:pPr>
              <w:widowControl/>
              <w:tabs>
                <w:tab w:val="left" w:pos="4166"/>
              </w:tabs>
              <w:ind w:left="233" w:firstLine="229"/>
              <w:jc w:val="center"/>
              <w:rPr>
                <w:rFonts w:ascii="Times New Roman" w:eastAsia="Times New Roman" w:hAnsi="Times New Roman" w:cs="Times New Roman"/>
                <w:sz w:val="16"/>
                <w:szCs w:val="16"/>
                <w:lang w:eastAsia="ru-RU"/>
              </w:rPr>
            </w:pPr>
          </w:p>
          <w:p w:rsidR="00A5088A" w:rsidRPr="00A5088A" w:rsidRDefault="00A5088A" w:rsidP="00A5088A">
            <w:pPr>
              <w:widowControl/>
              <w:jc w:val="center"/>
              <w:rPr>
                <w:rFonts w:ascii="Times New Roman" w:eastAsia="Times New Roman" w:hAnsi="Times New Roman" w:cs="Times New Roman"/>
                <w:sz w:val="18"/>
                <w:lang w:val="be-BY" w:eastAsia="ru-RU"/>
              </w:rPr>
            </w:pPr>
            <w:r w:rsidRPr="00A5088A">
              <w:rPr>
                <w:rFonts w:ascii="Times New Roman" w:eastAsia="Times New Roman" w:hAnsi="Times New Roman" w:cs="Times New Roman"/>
                <w:sz w:val="18"/>
                <w:lang w:val="be-BY" w:eastAsia="ru-RU"/>
              </w:rPr>
              <w:t>452747, село Кашкалаши,</w:t>
            </w:r>
          </w:p>
          <w:p w:rsidR="00A5088A" w:rsidRPr="00A5088A" w:rsidRDefault="00A5088A" w:rsidP="00A5088A">
            <w:pPr>
              <w:widowControl/>
              <w:jc w:val="center"/>
              <w:rPr>
                <w:rFonts w:ascii="Times New Roman" w:eastAsia="Times New Roman" w:hAnsi="Times New Roman" w:cs="Times New Roman"/>
                <w:sz w:val="18"/>
                <w:lang w:val="be-BY" w:eastAsia="ru-RU"/>
              </w:rPr>
            </w:pPr>
            <w:r w:rsidRPr="00A5088A">
              <w:rPr>
                <w:rFonts w:ascii="Times New Roman" w:eastAsia="Times New Roman" w:hAnsi="Times New Roman" w:cs="Times New Roman"/>
                <w:sz w:val="18"/>
                <w:lang w:val="be-BY" w:eastAsia="ru-RU"/>
              </w:rPr>
              <w:t>ул.Советская, 56</w:t>
            </w:r>
          </w:p>
          <w:p w:rsidR="00A5088A" w:rsidRPr="00A5088A" w:rsidRDefault="00A5088A" w:rsidP="00A5088A">
            <w:pPr>
              <w:widowControl/>
              <w:jc w:val="center"/>
              <w:rPr>
                <w:rFonts w:ascii="Times New Roman" w:eastAsia="Times New Roman" w:hAnsi="Times New Roman" w:cs="Times New Roman"/>
                <w:sz w:val="18"/>
                <w:lang w:val="be-BY" w:eastAsia="ru-RU"/>
              </w:rPr>
            </w:pPr>
            <w:r w:rsidRPr="00A5088A">
              <w:rPr>
                <w:rFonts w:ascii="Times New Roman" w:eastAsia="Times New Roman" w:hAnsi="Times New Roman" w:cs="Times New Roman"/>
                <w:sz w:val="18"/>
                <w:lang w:val="be-BY" w:eastAsia="ru-RU"/>
              </w:rPr>
              <w:t>Тел. 8(34747)2-84-38 факс 2-84-90</w:t>
            </w:r>
          </w:p>
          <w:p w:rsidR="00A5088A" w:rsidRPr="00A5088A" w:rsidRDefault="00A5088A" w:rsidP="00A5088A">
            <w:pPr>
              <w:widowControl/>
              <w:jc w:val="center"/>
              <w:rPr>
                <w:rFonts w:ascii="Times New Roman" w:eastAsia="Times New Roman" w:hAnsi="Times New Roman" w:cs="Times New Roman"/>
                <w:sz w:val="20"/>
                <w:lang w:val="be-BY" w:eastAsia="ru-RU"/>
              </w:rPr>
            </w:pPr>
            <w:r w:rsidRPr="00A5088A">
              <w:rPr>
                <w:rFonts w:ascii="Times New Roman" w:eastAsia="Times New Roman" w:hAnsi="Times New Roman" w:cs="Times New Roman"/>
                <w:sz w:val="22"/>
                <w:lang w:val="sq-AL" w:eastAsia="ru-RU"/>
              </w:rPr>
              <w:t>kashkalsp_blag@mail.ru</w:t>
            </w:r>
          </w:p>
        </w:tc>
      </w:tr>
    </w:tbl>
    <w:p w:rsidR="00A5088A" w:rsidRPr="00A5088A" w:rsidRDefault="00A5088A" w:rsidP="00A5088A">
      <w:pPr>
        <w:widowControl/>
        <w:tabs>
          <w:tab w:val="center" w:pos="4677"/>
          <w:tab w:val="right" w:pos="9355"/>
        </w:tabs>
        <w:spacing w:line="360" w:lineRule="auto"/>
        <w:jc w:val="center"/>
        <w:rPr>
          <w:rFonts w:ascii="Times New Roman" w:eastAsia="Times New Roman" w:hAnsi="Times New Roman" w:cs="Times New Roman"/>
          <w:sz w:val="10"/>
          <w:lang w:eastAsia="ru-RU"/>
        </w:rPr>
      </w:pP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r w:rsidRPr="00A5088A">
        <w:rPr>
          <w:rFonts w:ascii="Times New Roman" w:eastAsia="Times New Roman" w:hAnsi="Times New Roman" w:cs="Times New Roman"/>
          <w:lang w:eastAsia="ru-RU"/>
        </w:rPr>
        <w:softHyphen/>
      </w:r>
    </w:p>
    <w:p w:rsidR="00A5088A" w:rsidRPr="00A5088A" w:rsidRDefault="00A5088A" w:rsidP="00A5088A">
      <w:pPr>
        <w:widowControl/>
        <w:tabs>
          <w:tab w:val="center" w:pos="4677"/>
          <w:tab w:val="right" w:pos="9355"/>
        </w:tabs>
        <w:jc w:val="center"/>
        <w:rPr>
          <w:rFonts w:ascii="a_Helver Bashkir" w:eastAsia="Times New Roman" w:hAnsi="a_Helver Bashkir" w:cs="Times New Roman"/>
          <w:lang w:val="be-BY" w:eastAsia="ru-RU"/>
        </w:rPr>
      </w:pPr>
      <w:r w:rsidRPr="00A5088A">
        <w:rPr>
          <w:rFonts w:ascii="Arial" w:eastAsia="Times New Roman" w:hAnsi="Arial" w:cs="Arial"/>
          <w:b/>
          <w:lang w:eastAsia="ru-RU"/>
        </w:rPr>
        <w:t>Ҡ</w:t>
      </w:r>
      <w:r w:rsidRPr="00A5088A">
        <w:rPr>
          <w:rFonts w:ascii="a_Helver Bashkir" w:eastAsia="Times New Roman" w:hAnsi="a_Helver Bashkir" w:cs="Times New Roman"/>
          <w:b/>
          <w:caps/>
          <w:lang w:val="be-BY" w:eastAsia="ru-RU"/>
        </w:rPr>
        <w:t>арар</w:t>
      </w:r>
      <w:r w:rsidRPr="00A5088A">
        <w:rPr>
          <w:rFonts w:ascii="a_Helver Bashkir" w:eastAsia="Times New Roman" w:hAnsi="a_Helver Bashkir" w:cs="Times New Roman"/>
          <w:b/>
          <w:caps/>
          <w:lang w:val="be-BY" w:eastAsia="ru-RU"/>
        </w:rPr>
        <w:tab/>
      </w:r>
      <w:r w:rsidRPr="00A5088A">
        <w:rPr>
          <w:rFonts w:ascii="a_Helver Bashkir" w:eastAsia="Times New Roman" w:hAnsi="a_Helver Bashkir" w:cs="Times New Roman"/>
          <w:b/>
          <w:lang w:val="be-BY" w:eastAsia="ru-RU"/>
        </w:rPr>
        <w:t xml:space="preserve">                     </w:t>
      </w:r>
      <w:r w:rsidRPr="00A5088A">
        <w:rPr>
          <w:rFonts w:ascii="a_Helver Bashkir" w:eastAsia="Times New Roman" w:hAnsi="a_Helver Bashkir" w:cs="Times New Roman"/>
          <w:b/>
          <w:lang w:eastAsia="ru-RU"/>
        </w:rPr>
        <w:t xml:space="preserve">       </w:t>
      </w:r>
      <w:r w:rsidRPr="00A5088A">
        <w:rPr>
          <w:rFonts w:ascii="a_Helver Bashkir" w:eastAsia="Times New Roman" w:hAnsi="a_Helver Bashkir" w:cs="Times New Roman"/>
          <w:b/>
          <w:lang w:val="be-BY" w:eastAsia="ru-RU"/>
        </w:rPr>
        <w:t xml:space="preserve">                                                </w:t>
      </w:r>
      <w:r w:rsidRPr="00A5088A">
        <w:rPr>
          <w:rFonts w:ascii="a_Helver Bashkir" w:eastAsia="Times New Roman" w:hAnsi="a_Helver Bashkir" w:cs="Times New Roman"/>
          <w:b/>
          <w:caps/>
          <w:lang w:val="be-BY" w:eastAsia="ru-RU"/>
        </w:rPr>
        <w:t>решение</w:t>
      </w:r>
    </w:p>
    <w:p w:rsidR="00A5088A" w:rsidRPr="00A5088A" w:rsidRDefault="00A5088A" w:rsidP="00A5088A">
      <w:pPr>
        <w:widowControl/>
        <w:tabs>
          <w:tab w:val="left" w:pos="6540"/>
        </w:tabs>
        <w:jc w:val="center"/>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О правилах формирования, ведения, обязательного опубликования перечня муниципального имущества сельского поселения Кашкалашинский сельсовет муниципального района Благоварский район Республики Башкортостан,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p>
    <w:p w:rsidR="00A5088A" w:rsidRPr="00A5088A" w:rsidRDefault="00A5088A" w:rsidP="00A5088A">
      <w:pPr>
        <w:widowControl/>
        <w:tabs>
          <w:tab w:val="left" w:pos="6540"/>
        </w:tabs>
        <w:jc w:val="both"/>
        <w:rPr>
          <w:rFonts w:ascii="Times New Roman" w:eastAsia="Times New Roman" w:hAnsi="Times New Roman" w:cs="Times New Roman"/>
          <w:sz w:val="26"/>
          <w:szCs w:val="26"/>
          <w:lang w:eastAsia="ru-RU"/>
        </w:rPr>
      </w:pPr>
    </w:p>
    <w:p w:rsidR="00A5088A" w:rsidRPr="00A5088A" w:rsidRDefault="00A5088A" w:rsidP="00A5088A">
      <w:pPr>
        <w:widowControl/>
        <w:tabs>
          <w:tab w:val="left" w:pos="6540"/>
        </w:tabs>
        <w:jc w:val="both"/>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 xml:space="preserve">В соответствии с частью 4 статьи 18 Федерального закона от 24 июля 2007 года № 209-ФЗ «О развитии малого 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руководствуясь п. 4(1) Постановления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Совет сельского поселения Кашкалашинский сельсовет муниципального района Благоварский район Республики Башкортостан  </w:t>
      </w:r>
      <w:r w:rsidRPr="00A5088A">
        <w:rPr>
          <w:rFonts w:ascii="Times New Roman" w:eastAsia="Times New Roman" w:hAnsi="Times New Roman" w:cs="Times New Roman"/>
          <w:b/>
          <w:sz w:val="26"/>
          <w:szCs w:val="26"/>
          <w:lang w:eastAsia="ru-RU"/>
        </w:rPr>
        <w:t>решил:</w:t>
      </w:r>
    </w:p>
    <w:p w:rsidR="00A5088A" w:rsidRPr="00A5088A" w:rsidRDefault="00A5088A" w:rsidP="00A5088A">
      <w:pPr>
        <w:widowControl/>
        <w:tabs>
          <w:tab w:val="left" w:pos="6540"/>
        </w:tabs>
        <w:jc w:val="both"/>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1. Утвердить прилагаемые Правила формирования, ведения, обязательного опубликования перечня муниципального имущества сельского поселения Кашкалашинский сельсовет муниципального района Благоварский район Республики Башкортостан,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 перечень).</w:t>
      </w:r>
    </w:p>
    <w:p w:rsidR="00A5088A" w:rsidRPr="00A5088A" w:rsidRDefault="00A5088A" w:rsidP="00A5088A">
      <w:pPr>
        <w:widowControl/>
        <w:tabs>
          <w:tab w:val="left" w:pos="6540"/>
        </w:tabs>
        <w:jc w:val="both"/>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2. Администрации сельского поселения Кашкалашинский сельсовет муниципального района Благоварский район Республики Башкортостан обеспечить формирование, ведение и опубликование перечня.</w:t>
      </w:r>
    </w:p>
    <w:p w:rsidR="00A5088A" w:rsidRPr="00A5088A" w:rsidRDefault="00A5088A" w:rsidP="00A5088A">
      <w:pPr>
        <w:widowControl/>
        <w:tabs>
          <w:tab w:val="left" w:pos="6540"/>
        </w:tabs>
        <w:jc w:val="both"/>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3. Разместить решение на сайте сельского поселения Кашкалашинский сельсовет муниципального района Благоварский район Республики Башкортостан</w:t>
      </w:r>
    </w:p>
    <w:p w:rsidR="00A5088A" w:rsidRPr="00A5088A" w:rsidRDefault="00A5088A" w:rsidP="00A5088A">
      <w:pPr>
        <w:widowControl/>
        <w:tabs>
          <w:tab w:val="left" w:pos="6540"/>
        </w:tabs>
        <w:jc w:val="both"/>
        <w:rPr>
          <w:rFonts w:ascii="Times New Roman" w:eastAsia="Times New Roman" w:hAnsi="Times New Roman" w:cs="Times New Roman"/>
          <w:sz w:val="26"/>
          <w:szCs w:val="26"/>
          <w:lang w:eastAsia="ru-RU"/>
        </w:rPr>
      </w:pPr>
    </w:p>
    <w:p w:rsidR="00A5088A" w:rsidRPr="00A5088A" w:rsidRDefault="00A5088A" w:rsidP="00A5088A">
      <w:pPr>
        <w:widowControl/>
        <w:jc w:val="both"/>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 xml:space="preserve">Глава сельского поселения </w:t>
      </w:r>
    </w:p>
    <w:p w:rsidR="00A5088A" w:rsidRPr="00A5088A" w:rsidRDefault="00A5088A" w:rsidP="00A5088A">
      <w:pPr>
        <w:widowControl/>
        <w:jc w:val="both"/>
        <w:rPr>
          <w:rFonts w:ascii="Times New Roman" w:eastAsia="Times New Roman" w:hAnsi="Times New Roman" w:cs="Times New Roman"/>
          <w:sz w:val="26"/>
          <w:szCs w:val="26"/>
          <w:lang w:eastAsia="ru-RU"/>
        </w:rPr>
      </w:pPr>
      <w:r w:rsidRPr="00A5088A">
        <w:rPr>
          <w:rFonts w:ascii="Times New Roman" w:eastAsia="Times New Roman" w:hAnsi="Times New Roman" w:cs="Times New Roman"/>
          <w:sz w:val="26"/>
          <w:szCs w:val="26"/>
          <w:lang w:eastAsia="ru-RU"/>
        </w:rPr>
        <w:t>Кашкалашинский сельсовет</w:t>
      </w:r>
      <w:r w:rsidRPr="00A5088A">
        <w:rPr>
          <w:rFonts w:ascii="Times New Roman" w:eastAsia="Times New Roman" w:hAnsi="Times New Roman" w:cs="Times New Roman"/>
          <w:sz w:val="26"/>
          <w:szCs w:val="26"/>
          <w:lang w:eastAsia="ru-RU"/>
        </w:rPr>
        <w:tab/>
      </w:r>
      <w:r w:rsidRPr="00A5088A">
        <w:rPr>
          <w:rFonts w:ascii="Times New Roman" w:eastAsia="Times New Roman" w:hAnsi="Times New Roman" w:cs="Times New Roman"/>
          <w:sz w:val="26"/>
          <w:szCs w:val="26"/>
          <w:lang w:eastAsia="ru-RU"/>
        </w:rPr>
        <w:tab/>
      </w:r>
      <w:r w:rsidRPr="00A5088A">
        <w:rPr>
          <w:rFonts w:ascii="Times New Roman" w:eastAsia="Times New Roman" w:hAnsi="Times New Roman" w:cs="Times New Roman"/>
          <w:sz w:val="26"/>
          <w:szCs w:val="26"/>
          <w:lang w:eastAsia="ru-RU"/>
        </w:rPr>
        <w:tab/>
      </w:r>
      <w:r w:rsidRPr="00A5088A">
        <w:rPr>
          <w:rFonts w:ascii="Times New Roman" w:eastAsia="Times New Roman" w:hAnsi="Times New Roman" w:cs="Times New Roman"/>
          <w:sz w:val="26"/>
          <w:szCs w:val="26"/>
          <w:lang w:eastAsia="ru-RU"/>
        </w:rPr>
        <w:tab/>
        <w:t>Б.Бикмеев</w:t>
      </w:r>
    </w:p>
    <w:p w:rsidR="00A5088A" w:rsidRPr="00A5088A" w:rsidRDefault="00A5088A" w:rsidP="00A5088A">
      <w:pPr>
        <w:widowControl/>
        <w:jc w:val="both"/>
        <w:rPr>
          <w:rFonts w:ascii="Times New Roman" w:eastAsia="Times New Roman" w:hAnsi="Times New Roman" w:cs="Times New Roman"/>
          <w:sz w:val="20"/>
          <w:szCs w:val="20"/>
          <w:lang w:eastAsia="ru-RU"/>
        </w:rPr>
      </w:pPr>
      <w:r w:rsidRPr="00A5088A">
        <w:rPr>
          <w:rFonts w:ascii="Times New Roman" w:eastAsia="Times New Roman" w:hAnsi="Times New Roman" w:cs="Times New Roman"/>
          <w:sz w:val="20"/>
          <w:szCs w:val="20"/>
          <w:lang w:eastAsia="ru-RU"/>
        </w:rPr>
        <w:t>с. Кашкалаши</w:t>
      </w:r>
    </w:p>
    <w:p w:rsidR="00A5088A" w:rsidRPr="00A5088A" w:rsidRDefault="00A5088A" w:rsidP="00A5088A">
      <w:pPr>
        <w:widowControl/>
        <w:jc w:val="both"/>
        <w:rPr>
          <w:rFonts w:ascii="Times New Roman" w:eastAsia="Times New Roman" w:hAnsi="Times New Roman" w:cs="Times New Roman"/>
          <w:sz w:val="20"/>
          <w:szCs w:val="20"/>
          <w:lang w:eastAsia="ru-RU"/>
        </w:rPr>
      </w:pPr>
      <w:r w:rsidRPr="00A5088A">
        <w:rPr>
          <w:rFonts w:ascii="Times New Roman" w:eastAsia="Times New Roman" w:hAnsi="Times New Roman" w:cs="Times New Roman"/>
          <w:sz w:val="20"/>
          <w:szCs w:val="20"/>
          <w:lang w:eastAsia="ru-RU"/>
        </w:rPr>
        <w:t>12 февраля  2019 г</w:t>
      </w:r>
    </w:p>
    <w:p w:rsidR="00A5088A" w:rsidRPr="00A5088A" w:rsidRDefault="00A5088A" w:rsidP="00A5088A">
      <w:pPr>
        <w:widowControl/>
        <w:jc w:val="both"/>
        <w:rPr>
          <w:rFonts w:ascii="Times New Roman" w:eastAsia="Times New Roman" w:hAnsi="Times New Roman" w:cs="Times New Roman"/>
          <w:lang w:eastAsia="ru-RU"/>
        </w:rPr>
      </w:pPr>
      <w:r w:rsidRPr="00A5088A">
        <w:rPr>
          <w:rFonts w:ascii="Times New Roman" w:eastAsia="Times New Roman" w:hAnsi="Times New Roman" w:cs="Times New Roman"/>
          <w:sz w:val="20"/>
          <w:szCs w:val="20"/>
          <w:lang w:eastAsia="ru-RU"/>
        </w:rPr>
        <w:t>№22-206</w:t>
      </w:r>
    </w:p>
    <w:p w:rsidR="00A5088A" w:rsidRPr="00A5088A" w:rsidRDefault="00A5088A" w:rsidP="00A5088A">
      <w:pPr>
        <w:widowControl/>
        <w:tabs>
          <w:tab w:val="left" w:pos="6540"/>
        </w:tabs>
        <w:jc w:val="both"/>
        <w:rPr>
          <w:rFonts w:ascii="Times New Roman" w:eastAsia="Times New Roman" w:hAnsi="Times New Roman" w:cs="Times New Roman"/>
          <w:sz w:val="28"/>
          <w:szCs w:val="28"/>
          <w:lang w:eastAsia="ru-RU"/>
        </w:rPr>
      </w:pPr>
    </w:p>
    <w:p w:rsidR="00A5088A" w:rsidRPr="00A5088A" w:rsidRDefault="00A5088A" w:rsidP="00A5088A">
      <w:pPr>
        <w:widowControl/>
        <w:ind w:left="5760"/>
        <w:rPr>
          <w:rFonts w:ascii="Times New Roman" w:eastAsia="Times New Roman" w:hAnsi="Times New Roman" w:cs="Times New Roman"/>
          <w:sz w:val="22"/>
          <w:szCs w:val="22"/>
          <w:lang w:eastAsia="ru-RU"/>
        </w:rPr>
      </w:pPr>
      <w:r w:rsidRPr="00A5088A">
        <w:rPr>
          <w:rFonts w:ascii="Times New Roman" w:eastAsia="Times New Roman" w:hAnsi="Times New Roman" w:cs="Times New Roman"/>
          <w:sz w:val="22"/>
          <w:szCs w:val="22"/>
          <w:lang w:eastAsia="ru-RU"/>
        </w:rPr>
        <w:t xml:space="preserve">Приложение  </w:t>
      </w:r>
    </w:p>
    <w:p w:rsidR="00A5088A" w:rsidRPr="00A5088A" w:rsidRDefault="00A5088A" w:rsidP="00A5088A">
      <w:pPr>
        <w:widowControl/>
        <w:ind w:left="5760"/>
        <w:rPr>
          <w:rFonts w:ascii="Times New Roman" w:eastAsia="Times New Roman" w:hAnsi="Times New Roman" w:cs="Times New Roman"/>
          <w:sz w:val="22"/>
          <w:szCs w:val="22"/>
          <w:lang w:eastAsia="ru-RU"/>
        </w:rPr>
      </w:pPr>
      <w:r w:rsidRPr="00A5088A">
        <w:rPr>
          <w:rFonts w:ascii="Times New Roman" w:eastAsia="Times New Roman" w:hAnsi="Times New Roman" w:cs="Times New Roman"/>
          <w:sz w:val="22"/>
          <w:szCs w:val="22"/>
          <w:lang w:eastAsia="ru-RU"/>
        </w:rPr>
        <w:lastRenderedPageBreak/>
        <w:t xml:space="preserve">к решению Совета сельского поселения </w:t>
      </w:r>
    </w:p>
    <w:p w:rsidR="00A5088A" w:rsidRPr="00A5088A" w:rsidRDefault="00A5088A" w:rsidP="00A5088A">
      <w:pPr>
        <w:widowControl/>
        <w:ind w:left="5760"/>
        <w:rPr>
          <w:rFonts w:ascii="Times New Roman" w:eastAsia="Times New Roman" w:hAnsi="Times New Roman" w:cs="Times New Roman"/>
          <w:sz w:val="22"/>
          <w:szCs w:val="22"/>
          <w:lang w:eastAsia="ru-RU"/>
        </w:rPr>
      </w:pPr>
      <w:r w:rsidRPr="00A5088A">
        <w:rPr>
          <w:rFonts w:ascii="Times New Roman" w:eastAsia="Times New Roman" w:hAnsi="Times New Roman" w:cs="Times New Roman"/>
          <w:sz w:val="22"/>
          <w:szCs w:val="22"/>
          <w:lang w:eastAsia="ru-RU"/>
        </w:rPr>
        <w:t>Кашкалашинский сельсовет</w:t>
      </w:r>
      <w:r w:rsidRPr="00A5088A">
        <w:rPr>
          <w:rFonts w:ascii="Times New Roman" w:eastAsia="Times New Roman" w:hAnsi="Times New Roman" w:cs="Times New Roman"/>
          <w:sz w:val="22"/>
          <w:szCs w:val="22"/>
          <w:lang w:eastAsia="ru-RU"/>
        </w:rPr>
        <w:tab/>
      </w:r>
    </w:p>
    <w:p w:rsidR="00A5088A" w:rsidRPr="00A5088A" w:rsidRDefault="00A5088A" w:rsidP="00A5088A">
      <w:pPr>
        <w:widowControl/>
        <w:ind w:left="5760"/>
        <w:rPr>
          <w:rFonts w:ascii="Times New Roman" w:eastAsia="Times New Roman" w:hAnsi="Times New Roman" w:cs="Times New Roman"/>
          <w:sz w:val="22"/>
          <w:szCs w:val="22"/>
          <w:lang w:eastAsia="ru-RU"/>
        </w:rPr>
      </w:pPr>
      <w:r w:rsidRPr="00A5088A">
        <w:rPr>
          <w:rFonts w:ascii="Times New Roman" w:eastAsia="Times New Roman" w:hAnsi="Times New Roman" w:cs="Times New Roman"/>
          <w:sz w:val="22"/>
          <w:szCs w:val="22"/>
          <w:lang w:eastAsia="ru-RU"/>
        </w:rPr>
        <w:t xml:space="preserve">муниципального   района Благоварский район  Республики Башкортостан </w:t>
      </w:r>
    </w:p>
    <w:p w:rsidR="00A5088A" w:rsidRPr="00A5088A" w:rsidRDefault="00A5088A" w:rsidP="00A5088A">
      <w:pPr>
        <w:widowControl/>
        <w:ind w:left="5760"/>
        <w:rPr>
          <w:rFonts w:ascii="Times New Roman" w:eastAsia="Times New Roman" w:hAnsi="Times New Roman" w:cs="Times New Roman"/>
          <w:sz w:val="22"/>
          <w:szCs w:val="22"/>
          <w:lang w:eastAsia="ru-RU"/>
        </w:rPr>
      </w:pPr>
      <w:r w:rsidRPr="00A5088A">
        <w:rPr>
          <w:rFonts w:ascii="Times New Roman" w:eastAsia="Times New Roman" w:hAnsi="Times New Roman" w:cs="Times New Roman"/>
          <w:sz w:val="22"/>
          <w:szCs w:val="22"/>
          <w:lang w:eastAsia="ru-RU"/>
        </w:rPr>
        <w:t>от «12»февраля 2019 г. № 22-206</w:t>
      </w:r>
    </w:p>
    <w:p w:rsidR="00A5088A" w:rsidRPr="00A5088A" w:rsidRDefault="00A5088A" w:rsidP="00A5088A">
      <w:pPr>
        <w:widowControl/>
        <w:rPr>
          <w:rFonts w:ascii="Times New Roman" w:eastAsia="Times New Roman" w:hAnsi="Times New Roman" w:cs="Times New Roman"/>
          <w:b/>
          <w:lang w:eastAsia="ru-RU"/>
        </w:rPr>
      </w:pPr>
    </w:p>
    <w:p w:rsidR="00A5088A" w:rsidRPr="00A5088A" w:rsidRDefault="00A5088A" w:rsidP="00A5088A">
      <w:pPr>
        <w:widowControl/>
        <w:autoSpaceDE w:val="0"/>
        <w:autoSpaceDN w:val="0"/>
        <w:adjustRightInd w:val="0"/>
        <w:ind w:firstLine="720"/>
        <w:jc w:val="center"/>
        <w:rPr>
          <w:rFonts w:ascii="Times New Roman" w:eastAsia="Times New Roman" w:hAnsi="Times New Roman" w:cs="Times New Roman"/>
          <w:b/>
          <w:sz w:val="26"/>
          <w:szCs w:val="26"/>
          <w:lang w:eastAsia="ru-RU"/>
        </w:rPr>
      </w:pPr>
      <w:hyperlink r:id="rId7" w:anchor="sub_1000" w:history="1">
        <w:r w:rsidRPr="00A5088A">
          <w:rPr>
            <w:rFonts w:ascii="Times New Roman" w:eastAsia="Times New Roman" w:hAnsi="Times New Roman" w:cs="Times New Roman"/>
            <w:b/>
            <w:color w:val="0000FF"/>
            <w:sz w:val="26"/>
            <w:szCs w:val="26"/>
            <w:u w:val="single"/>
            <w:lang w:eastAsia="ru-RU"/>
          </w:rPr>
          <w:t>Правила</w:t>
        </w:r>
      </w:hyperlink>
    </w:p>
    <w:p w:rsidR="00A5088A" w:rsidRPr="00A5088A" w:rsidRDefault="00A5088A" w:rsidP="00A5088A">
      <w:pPr>
        <w:widowControl/>
        <w:autoSpaceDE w:val="0"/>
        <w:autoSpaceDN w:val="0"/>
        <w:adjustRightInd w:val="0"/>
        <w:ind w:firstLine="720"/>
        <w:jc w:val="center"/>
        <w:rPr>
          <w:rFonts w:ascii="Times New Roman" w:eastAsia="Times New Roman" w:hAnsi="Times New Roman" w:cs="Times New Roman"/>
          <w:b/>
          <w:sz w:val="26"/>
          <w:szCs w:val="26"/>
          <w:shd w:val="clear" w:color="auto" w:fill="FFFFFF"/>
          <w:lang w:eastAsia="ru-RU"/>
        </w:rPr>
      </w:pPr>
      <w:r w:rsidRPr="00A5088A">
        <w:rPr>
          <w:rFonts w:ascii="Times New Roman" w:eastAsia="Times New Roman" w:hAnsi="Times New Roman" w:cs="Times New Roman"/>
          <w:b/>
          <w:sz w:val="26"/>
          <w:szCs w:val="26"/>
          <w:lang w:eastAsia="ru-RU"/>
        </w:rPr>
        <w:t>формирования, ведения, обязательного опубликования перечня муниципального имущества сельского поселения Кашкалашинский сельсовет муниципального района Благоварский район Республики Башкортостан</w:t>
      </w:r>
      <w:r w:rsidRPr="00A5088A">
        <w:rPr>
          <w:rFonts w:ascii="Times New Roman" w:eastAsia="Times New Roman" w:hAnsi="Times New Roman" w:cs="Times New Roman"/>
          <w:b/>
          <w:color w:val="464C55"/>
          <w:sz w:val="26"/>
          <w:szCs w:val="26"/>
          <w:shd w:val="clear" w:color="auto" w:fill="FFFFFF"/>
          <w:lang w:eastAsia="ru-RU"/>
        </w:rPr>
        <w:t xml:space="preserve">, </w:t>
      </w:r>
      <w:r w:rsidRPr="00A5088A">
        <w:rPr>
          <w:rFonts w:ascii="Times New Roman" w:eastAsia="Times New Roman" w:hAnsi="Times New Roman" w:cs="Times New Roman"/>
          <w:b/>
          <w:sz w:val="26"/>
          <w:szCs w:val="26"/>
          <w:shd w:val="clear" w:color="auto" w:fill="FFFFFF"/>
          <w:lang w:eastAsia="ru-RU"/>
        </w:rPr>
        <w:t>свободного от прав третьих лиц (за исключением имущественных прав субъектов малого и среднего предпринимательства), предусмотренного </w:t>
      </w:r>
      <w:hyperlink r:id="rId8" w:anchor="block_1804" w:history="1">
        <w:r w:rsidRPr="00A5088A">
          <w:rPr>
            <w:rFonts w:ascii="Times New Roman" w:eastAsia="Times New Roman" w:hAnsi="Times New Roman" w:cs="Times New Roman"/>
            <w:b/>
            <w:color w:val="0000FF"/>
            <w:sz w:val="26"/>
            <w:szCs w:val="26"/>
            <w:u w:val="single"/>
            <w:shd w:val="clear" w:color="auto" w:fill="FFFFFF"/>
            <w:lang w:eastAsia="ru-RU"/>
          </w:rPr>
          <w:t>частью 4 статьи 18</w:t>
        </w:r>
      </w:hyperlink>
      <w:r w:rsidRPr="00A5088A">
        <w:rPr>
          <w:rFonts w:ascii="Times New Roman" w:eastAsia="Times New Roman" w:hAnsi="Times New Roman" w:cs="Times New Roman"/>
          <w:b/>
          <w:sz w:val="26"/>
          <w:szCs w:val="26"/>
          <w:shd w:val="clear" w:color="auto" w:fill="FFFFFF"/>
          <w:lang w:eastAsia="ru-RU"/>
        </w:rPr>
        <w:t> Федерального закона</w:t>
      </w:r>
      <w:r w:rsidRPr="00A5088A">
        <w:rPr>
          <w:rFonts w:ascii="Times New Roman" w:eastAsia="Times New Roman" w:hAnsi="Times New Roman" w:cs="Times New Roman"/>
          <w:sz w:val="26"/>
          <w:szCs w:val="26"/>
          <w:lang w:eastAsia="ru-RU"/>
        </w:rPr>
        <w:t xml:space="preserve"> </w:t>
      </w:r>
      <w:r w:rsidRPr="00A5088A">
        <w:rPr>
          <w:rFonts w:ascii="Times New Roman" w:eastAsia="Times New Roman" w:hAnsi="Times New Roman" w:cs="Times New Roman"/>
          <w:b/>
          <w:sz w:val="26"/>
          <w:szCs w:val="26"/>
          <w:shd w:val="clear" w:color="auto" w:fill="FFFFFF"/>
          <w:lang w:eastAsia="ru-RU"/>
        </w:rPr>
        <w:t xml:space="preserve">от 24 июля 2007 года № 209-ФЗ "О развитии малого и среднего предпринимательства в Российской Федерации" </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сельского поселения Кашкалашинский сельсовет муниципального района Благоварский район Республики Башкортостан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9" w:anchor="/document/12154854/entry/1804" w:history="1">
        <w:r w:rsidRPr="00A5088A">
          <w:rPr>
            <w:rFonts w:ascii="Times New Roman" w:eastAsia="Times New Roman" w:hAnsi="Times New Roman" w:cs="Times New Roman"/>
            <w:color w:val="0000FF"/>
            <w:sz w:val="26"/>
            <w:szCs w:val="26"/>
            <w:u w:val="single"/>
            <w:lang w:eastAsia="ru-RU"/>
          </w:rPr>
          <w:t>частью 4 статьи 18</w:t>
        </w:r>
      </w:hyperlink>
      <w:r w:rsidRPr="00A5088A">
        <w:rPr>
          <w:rFonts w:ascii="Times New Roman" w:eastAsia="Times New Roman" w:hAnsi="Times New Roman" w:cs="Times New Roman"/>
          <w:color w:val="22272F"/>
          <w:sz w:val="26"/>
          <w:szCs w:val="26"/>
          <w:lang w:eastAsia="ru-RU"/>
        </w:rPr>
        <w:t xml:space="preserve"> Федерального закона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2. В перечень вносятся сведения о муниципальном имуществе, соответствующем следующим критериям:</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а) муниципальное имущество свободно от прав третьих лиц (за исключением имущественных прав субъектов малого и среднего предпринимательства);</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б) муниципальное имущество не ограничено в обороте;</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в) муниципальное имущество не является объектом религиозного назначения;</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г) муниципальное имущество не является объектом незавершенного строительства;</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д) в отношении муниципального имущества не принято решение Администрации сельского поселения Кашкалашинский сельсовет муниципального района Благоварский район Республики Башкортостан о предоставлении его иным лицам;</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lastRenderedPageBreak/>
        <w:tab/>
        <w:t>е) муниципальное имущество не включено в прогнозный план (программу) приватизации;</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ж) муниципальное имущество не признано аварийным и подлежащим сносу или реконструкции.</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Кашкалашинский сельсовет муниципального района Благоварский район Республики Башкортостан (далее - уполномоченный орган) об утверждении перечня или о внесении в него изменений на основе предложений структурных подразделений уполномоченного органа,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4. Рассмотрение предложения, указанного в </w:t>
      </w:r>
      <w:hyperlink r:id="rId10" w:anchor="/document/199132/entry/1003" w:history="1">
        <w:r w:rsidRPr="00A5088A">
          <w:rPr>
            <w:rFonts w:ascii="Times New Roman" w:eastAsia="Times New Roman" w:hAnsi="Times New Roman" w:cs="Times New Roman"/>
            <w:color w:val="0000FF"/>
            <w:sz w:val="26"/>
            <w:szCs w:val="26"/>
            <w:u w:val="single"/>
            <w:lang w:eastAsia="ru-RU"/>
          </w:rPr>
          <w:t>пункте 3</w:t>
        </w:r>
      </w:hyperlink>
      <w:r w:rsidRPr="00A5088A">
        <w:rPr>
          <w:rFonts w:ascii="Times New Roman" w:eastAsia="Times New Roman" w:hAnsi="Times New Roman" w:cs="Times New Roman"/>
          <w:sz w:val="26"/>
          <w:szCs w:val="26"/>
          <w:lang w:eastAsia="ru-RU"/>
        </w:rPr>
        <w:t> </w:t>
      </w:r>
      <w:r w:rsidRPr="00A5088A">
        <w:rPr>
          <w:rFonts w:ascii="Times New Roman" w:eastAsia="Times New Roman" w:hAnsi="Times New Roman" w:cs="Times New Roman"/>
          <w:color w:val="22272F"/>
          <w:sz w:val="26"/>
          <w:szCs w:val="26"/>
          <w:lang w:eastAsia="ru-RU"/>
        </w:rPr>
        <w:t>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а) о включении сведений о муниципальном имуществе, в отношении которого поступило предложение, в перечень с учетом критериев, установленных </w:t>
      </w:r>
      <w:hyperlink r:id="rId11" w:anchor="/document/199132/entry/1002" w:history="1">
        <w:r w:rsidRPr="00A5088A">
          <w:rPr>
            <w:rFonts w:ascii="Times New Roman" w:eastAsia="Times New Roman" w:hAnsi="Times New Roman" w:cs="Times New Roman"/>
            <w:color w:val="0000FF"/>
            <w:sz w:val="26"/>
            <w:szCs w:val="26"/>
            <w:u w:val="single"/>
            <w:lang w:eastAsia="ru-RU"/>
          </w:rPr>
          <w:t>пунктом 2</w:t>
        </w:r>
      </w:hyperlink>
      <w:r w:rsidRPr="00A5088A">
        <w:rPr>
          <w:rFonts w:ascii="Times New Roman" w:eastAsia="Times New Roman" w:hAnsi="Times New Roman" w:cs="Times New Roman"/>
          <w:color w:val="22272F"/>
          <w:sz w:val="26"/>
          <w:szCs w:val="26"/>
          <w:lang w:eastAsia="ru-RU"/>
        </w:rPr>
        <w:t> настоящих Правил;</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б) об исключении сведений о муниципальном имуществе, в отношении которого поступило предложение, из перечня с учетом положений </w:t>
      </w:r>
      <w:hyperlink r:id="rId12" w:anchor="/document/199132/entry/1006" w:history="1">
        <w:r w:rsidRPr="00A5088A">
          <w:rPr>
            <w:rFonts w:ascii="Times New Roman" w:eastAsia="Times New Roman" w:hAnsi="Times New Roman" w:cs="Times New Roman"/>
            <w:color w:val="0000FF"/>
            <w:sz w:val="26"/>
            <w:szCs w:val="26"/>
            <w:u w:val="single"/>
            <w:lang w:eastAsia="ru-RU"/>
          </w:rPr>
          <w:t>пунктов 6</w:t>
        </w:r>
      </w:hyperlink>
      <w:r w:rsidRPr="00A5088A">
        <w:rPr>
          <w:rFonts w:ascii="Times New Roman" w:eastAsia="Times New Roman" w:hAnsi="Times New Roman" w:cs="Times New Roman"/>
          <w:sz w:val="26"/>
          <w:szCs w:val="26"/>
          <w:lang w:eastAsia="ru-RU"/>
        </w:rPr>
        <w:t> и </w:t>
      </w:r>
      <w:hyperlink r:id="rId13" w:anchor="/document/199132/entry/1007" w:history="1">
        <w:r w:rsidRPr="00A5088A">
          <w:rPr>
            <w:rFonts w:ascii="Times New Roman" w:eastAsia="Times New Roman" w:hAnsi="Times New Roman" w:cs="Times New Roman"/>
            <w:color w:val="0000FF"/>
            <w:sz w:val="26"/>
            <w:szCs w:val="26"/>
            <w:u w:val="single"/>
            <w:lang w:eastAsia="ru-RU"/>
          </w:rPr>
          <w:t>7</w:t>
        </w:r>
      </w:hyperlink>
      <w:r w:rsidRPr="00A5088A">
        <w:rPr>
          <w:rFonts w:ascii="Times New Roman" w:eastAsia="Times New Roman" w:hAnsi="Times New Roman" w:cs="Times New Roman"/>
          <w:color w:val="22272F"/>
          <w:sz w:val="26"/>
          <w:szCs w:val="26"/>
          <w:lang w:eastAsia="ru-RU"/>
        </w:rPr>
        <w:t> настоящих Правил;</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в) об отказе в учете предложения.</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 xml:space="preserve">5. В случае принятия решения об отказе в учете предложения, указанного </w:t>
      </w:r>
      <w:r w:rsidRPr="00A5088A">
        <w:rPr>
          <w:rFonts w:ascii="Times New Roman" w:eastAsia="Times New Roman" w:hAnsi="Times New Roman" w:cs="Times New Roman"/>
          <w:sz w:val="26"/>
          <w:szCs w:val="26"/>
          <w:lang w:eastAsia="ru-RU"/>
        </w:rPr>
        <w:t>в </w:t>
      </w:r>
      <w:hyperlink r:id="rId14" w:anchor="/document/199132/entry/1003" w:history="1">
        <w:r w:rsidRPr="00A5088A">
          <w:rPr>
            <w:rFonts w:ascii="Times New Roman" w:eastAsia="Times New Roman" w:hAnsi="Times New Roman" w:cs="Times New Roman"/>
            <w:color w:val="0000FF"/>
            <w:sz w:val="26"/>
            <w:szCs w:val="26"/>
            <w:u w:val="single"/>
            <w:lang w:eastAsia="ru-RU"/>
          </w:rPr>
          <w:t>пункте 3</w:t>
        </w:r>
      </w:hyperlink>
      <w:r w:rsidRPr="00A5088A">
        <w:rPr>
          <w:rFonts w:ascii="Times New Roman" w:eastAsia="Times New Roman" w:hAnsi="Times New Roman" w:cs="Times New Roman"/>
          <w:color w:val="22272F"/>
          <w:sz w:val="26"/>
          <w:szCs w:val="26"/>
          <w:lang w:eastAsia="ru-RU"/>
        </w:rPr>
        <w:t>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 xml:space="preserve">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w:t>
      </w:r>
      <w:r w:rsidRPr="00A5088A">
        <w:rPr>
          <w:rFonts w:ascii="Times New Roman" w:eastAsia="Times New Roman" w:hAnsi="Times New Roman" w:cs="Times New Roman"/>
          <w:color w:val="22272F"/>
          <w:sz w:val="26"/>
          <w:szCs w:val="26"/>
          <w:lang w:eastAsia="ru-RU"/>
        </w:rPr>
        <w:lastRenderedPageBreak/>
        <w:t>инфраструктуру поддержки субъектов малого и среднего предпринимательства, не поступило:</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15" w:anchor="/document/12148517/entry/0" w:history="1">
        <w:r w:rsidRPr="00A5088A">
          <w:rPr>
            <w:rFonts w:ascii="Times New Roman" w:eastAsia="Times New Roman" w:hAnsi="Times New Roman" w:cs="Times New Roman"/>
            <w:color w:val="0000FF"/>
            <w:sz w:val="26"/>
            <w:szCs w:val="26"/>
            <w:u w:val="single"/>
            <w:lang w:eastAsia="ru-RU"/>
          </w:rPr>
          <w:t>Федеральным законом</w:t>
        </w:r>
      </w:hyperlink>
      <w:r w:rsidRPr="00A5088A">
        <w:rPr>
          <w:rFonts w:ascii="Times New Roman" w:eastAsia="Times New Roman" w:hAnsi="Times New Roman" w:cs="Times New Roman"/>
          <w:color w:val="22272F"/>
          <w:sz w:val="26"/>
          <w:szCs w:val="26"/>
          <w:lang w:eastAsia="ru-RU"/>
        </w:rPr>
        <w:t> от 26 июля 2006 года № 135-ФЗ "О защите конкуренции".</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7. Уполномоченный орган исключает сведения о муниципальном имуществе из перечня в одном из следующих случаев:</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а)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б) право муниципальной собственности на имущество прекращено по решению суда или в ином установленном законом порядке.</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8. Сведения о муниципальном имуществе вносятся в перечень в составе и по форме, которые установлены в соответствии с </w:t>
      </w:r>
      <w:hyperlink r:id="rId16" w:anchor="/document/12154854/entry/18044" w:history="1">
        <w:r w:rsidRPr="00A5088A">
          <w:rPr>
            <w:rFonts w:ascii="Times New Roman" w:eastAsia="Times New Roman" w:hAnsi="Times New Roman" w:cs="Times New Roman"/>
            <w:color w:val="0000FF"/>
            <w:sz w:val="26"/>
            <w:szCs w:val="26"/>
            <w:u w:val="single"/>
            <w:lang w:eastAsia="ru-RU"/>
          </w:rPr>
          <w:t>частью 4.4 статьи 18</w:t>
        </w:r>
      </w:hyperlink>
      <w:r w:rsidRPr="00A5088A">
        <w:rPr>
          <w:rFonts w:ascii="Times New Roman" w:eastAsia="Times New Roman" w:hAnsi="Times New Roman" w:cs="Times New Roman"/>
          <w:sz w:val="26"/>
          <w:szCs w:val="26"/>
          <w:lang w:eastAsia="ru-RU"/>
        </w:rPr>
        <w:t> </w:t>
      </w:r>
      <w:r w:rsidRPr="00A5088A">
        <w:rPr>
          <w:rFonts w:ascii="Times New Roman" w:eastAsia="Times New Roman" w:hAnsi="Times New Roman" w:cs="Times New Roman"/>
          <w:color w:val="22272F"/>
          <w:sz w:val="26"/>
          <w:szCs w:val="26"/>
          <w:lang w:eastAsia="ru-RU"/>
        </w:rPr>
        <w:t>Федерального закона от 24 июля 2007 года № 209-ФЗ "О развитии малого и среднего предпринимательства в Российской Федерации".</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9. 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10. Ведение перечня осуществляется уполномоченным органом в электронной форме.</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11. Перечень и внесенные в него изменения подлежат:</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а) обязательному опубликованию в средствах массовой информации - в течение 10 рабочих дней со дня утверждения;</w:t>
      </w:r>
    </w:p>
    <w:p w:rsidR="00A5088A" w:rsidRPr="00A5088A" w:rsidRDefault="00A5088A" w:rsidP="00A5088A">
      <w:pPr>
        <w:widowControl/>
        <w:shd w:val="clear" w:color="auto" w:fill="FFFFFF"/>
        <w:spacing w:before="100" w:beforeAutospacing="1" w:after="100" w:afterAutospacing="1"/>
        <w:jc w:val="both"/>
        <w:rPr>
          <w:rFonts w:ascii="Times New Roman" w:eastAsia="Times New Roman" w:hAnsi="Times New Roman" w:cs="Times New Roman"/>
          <w:color w:val="22272F"/>
          <w:sz w:val="26"/>
          <w:szCs w:val="26"/>
          <w:lang w:eastAsia="ru-RU"/>
        </w:rPr>
      </w:pPr>
      <w:r w:rsidRPr="00A5088A">
        <w:rPr>
          <w:rFonts w:ascii="Times New Roman" w:eastAsia="Times New Roman" w:hAnsi="Times New Roman" w:cs="Times New Roman"/>
          <w:color w:val="22272F"/>
          <w:sz w:val="26"/>
          <w:szCs w:val="26"/>
          <w:lang w:eastAsia="ru-RU"/>
        </w:rPr>
        <w:tab/>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B60280" w:rsidRDefault="00B60280">
      <w:bookmarkStart w:id="0" w:name="_GoBack"/>
      <w:bookmarkEnd w:id="0"/>
    </w:p>
    <w:sectPr w:rsidR="00B6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EB"/>
    <w:rsid w:val="00255E54"/>
    <w:rsid w:val="003C15EB"/>
    <w:rsid w:val="00A5088A"/>
    <w:rsid w:val="00B60280"/>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A5088A"/>
    <w:pPr>
      <w:widowControl/>
      <w:spacing w:before="100" w:beforeAutospacing="1" w:after="100" w:afterAutospacing="1"/>
    </w:pPr>
    <w:rPr>
      <w:rFonts w:ascii="Tahoma" w:eastAsia="Times New Roman" w:hAnsi="Tahoma" w:cs="Tahoma"/>
      <w:sz w:val="20"/>
      <w:szCs w:val="20"/>
      <w:lang w:val="en-US"/>
    </w:rPr>
  </w:style>
  <w:style w:type="paragraph" w:styleId="a3">
    <w:name w:val="Balloon Text"/>
    <w:basedOn w:val="a"/>
    <w:link w:val="a4"/>
    <w:uiPriority w:val="99"/>
    <w:semiHidden/>
    <w:unhideWhenUsed/>
    <w:rsid w:val="00A5088A"/>
    <w:rPr>
      <w:rFonts w:ascii="Tahoma" w:hAnsi="Tahoma" w:cs="Tahoma"/>
      <w:sz w:val="16"/>
      <w:szCs w:val="16"/>
    </w:rPr>
  </w:style>
  <w:style w:type="character" w:customStyle="1" w:styleId="a4">
    <w:name w:val="Текст выноски Знак"/>
    <w:basedOn w:val="a0"/>
    <w:link w:val="a3"/>
    <w:uiPriority w:val="99"/>
    <w:semiHidden/>
    <w:rsid w:val="00A5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A5088A"/>
    <w:pPr>
      <w:widowControl/>
      <w:spacing w:before="100" w:beforeAutospacing="1" w:after="100" w:afterAutospacing="1"/>
    </w:pPr>
    <w:rPr>
      <w:rFonts w:ascii="Tahoma" w:eastAsia="Times New Roman" w:hAnsi="Tahoma" w:cs="Tahoma"/>
      <w:sz w:val="20"/>
      <w:szCs w:val="20"/>
      <w:lang w:val="en-US"/>
    </w:rPr>
  </w:style>
  <w:style w:type="paragraph" w:styleId="a3">
    <w:name w:val="Balloon Text"/>
    <w:basedOn w:val="a"/>
    <w:link w:val="a4"/>
    <w:uiPriority w:val="99"/>
    <w:semiHidden/>
    <w:unhideWhenUsed/>
    <w:rsid w:val="00A5088A"/>
    <w:rPr>
      <w:rFonts w:ascii="Tahoma" w:hAnsi="Tahoma" w:cs="Tahoma"/>
      <w:sz w:val="16"/>
      <w:szCs w:val="16"/>
    </w:rPr>
  </w:style>
  <w:style w:type="character" w:customStyle="1" w:styleId="a4">
    <w:name w:val="Текст выноски Знак"/>
    <w:basedOn w:val="a0"/>
    <w:link w:val="a3"/>
    <w:uiPriority w:val="99"/>
    <w:semiHidden/>
    <w:rsid w:val="00A5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54/a573badcfa856325a7f6c5597efaaedf/"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profiles\Users\47A8~1\AppData\Local\Temp\proekt_resheniya_mr_po_formirovaniyu_perechney.rtf"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Кашкал</dc:creator>
  <cp:keywords/>
  <dc:description/>
  <cp:lastModifiedBy>Кашкал</cp:lastModifiedBy>
  <cp:revision>2</cp:revision>
  <dcterms:created xsi:type="dcterms:W3CDTF">2019-02-15T10:32:00Z</dcterms:created>
  <dcterms:modified xsi:type="dcterms:W3CDTF">2019-02-15T10:32:00Z</dcterms:modified>
</cp:coreProperties>
</file>