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10"/>
      </w:tblGrid>
      <w:tr w:rsidR="002850C3">
        <w:tc>
          <w:tcPr>
            <w:tcW w:w="4537" w:type="dxa"/>
            <w:tcBorders>
              <w:top w:val="nil"/>
              <w:left w:val="nil"/>
              <w:bottom w:val="nil"/>
              <w:right w:val="nil"/>
            </w:tcBorders>
          </w:tcPr>
          <w:p w:rsidR="00B60398" w:rsidRDefault="0025574D" w:rsidP="002850C3">
            <w:pPr>
              <w:jc w:val="center"/>
              <w:rPr>
                <w:b/>
              </w:rPr>
            </w:pPr>
            <w:bookmarkStart w:id="0" w:name="_GoBack"/>
            <w:bookmarkEnd w:id="0"/>
            <w:r>
              <w:rPr>
                <w:b/>
              </w:rPr>
              <w:t xml:space="preserve">        </w:t>
            </w:r>
          </w:p>
          <w:p w:rsidR="002850C3" w:rsidRDefault="002850C3" w:rsidP="002850C3">
            <w:pPr>
              <w:jc w:val="center"/>
              <w:rPr>
                <w:b/>
                <w:lang w:val="be-BY"/>
              </w:rPr>
            </w:pPr>
            <w:r>
              <w:rPr>
                <w:b/>
              </w:rPr>
              <w:t>Баш</w:t>
            </w:r>
            <w:r>
              <w:rPr>
                <w:b/>
                <w:lang w:val="be-BY"/>
              </w:rPr>
              <w:t>kортостан Республикаһы</w:t>
            </w:r>
          </w:p>
          <w:p w:rsidR="002850C3" w:rsidRDefault="002850C3" w:rsidP="002850C3">
            <w:pPr>
              <w:jc w:val="center"/>
              <w:rPr>
                <w:b/>
                <w:lang w:val="be-BY"/>
              </w:rPr>
            </w:pPr>
          </w:p>
        </w:tc>
        <w:tc>
          <w:tcPr>
            <w:tcW w:w="1276" w:type="dxa"/>
            <w:tcBorders>
              <w:top w:val="nil"/>
              <w:left w:val="nil"/>
              <w:bottom w:val="nil"/>
              <w:right w:val="nil"/>
            </w:tcBorders>
          </w:tcPr>
          <w:p w:rsidR="002850C3" w:rsidRDefault="002850C3" w:rsidP="002850C3">
            <w:pPr>
              <w:rPr>
                <w:b/>
              </w:rPr>
            </w:pPr>
          </w:p>
        </w:tc>
        <w:tc>
          <w:tcPr>
            <w:tcW w:w="4110" w:type="dxa"/>
            <w:tcBorders>
              <w:top w:val="nil"/>
              <w:left w:val="nil"/>
              <w:bottom w:val="nil"/>
              <w:right w:val="nil"/>
            </w:tcBorders>
          </w:tcPr>
          <w:p w:rsidR="002850C3" w:rsidRDefault="00C32166" w:rsidP="002850C3">
            <w:pPr>
              <w:pStyle w:val="1"/>
              <w:rPr>
                <w:sz w:val="24"/>
              </w:rPr>
            </w:pPr>
            <w:r>
              <w:rPr>
                <w:sz w:val="24"/>
              </w:rPr>
              <w:t xml:space="preserve">    </w:t>
            </w:r>
            <w:r w:rsidR="002850C3">
              <w:rPr>
                <w:sz w:val="24"/>
              </w:rPr>
              <w:t>Республика Башкортостан</w:t>
            </w:r>
          </w:p>
          <w:p w:rsidR="002850C3" w:rsidRDefault="002850C3" w:rsidP="002850C3">
            <w:pPr>
              <w:rPr>
                <w:b/>
                <w:caps/>
                <w:lang w:val="be-BY"/>
              </w:rPr>
            </w:pPr>
          </w:p>
        </w:tc>
      </w:tr>
      <w:tr w:rsidR="002850C3">
        <w:trPr>
          <w:trHeight w:val="1969"/>
        </w:trPr>
        <w:tc>
          <w:tcPr>
            <w:tcW w:w="4537" w:type="dxa"/>
            <w:tcBorders>
              <w:top w:val="nil"/>
              <w:left w:val="nil"/>
              <w:bottom w:val="double" w:sz="12" w:space="0" w:color="auto"/>
              <w:right w:val="nil"/>
            </w:tcBorders>
          </w:tcPr>
          <w:p w:rsidR="002850C3" w:rsidRDefault="000B0DA5" w:rsidP="002850C3">
            <w:pPr>
              <w:pStyle w:val="aa"/>
              <w:rPr>
                <w:rFonts w:ascii="Times New Roman" w:hAnsi="Times New Roman"/>
                <w:sz w:val="22"/>
                <w:lang w:val="ru-RU"/>
              </w:rPr>
            </w:pPr>
            <w:r>
              <w:rPr>
                <w:noProof/>
                <w:lang w:val="ru-RU"/>
              </w:rPr>
              <mc:AlternateContent>
                <mc:Choice Requires="wps">
                  <w:drawing>
                    <wp:anchor distT="0" distB="0" distL="114300" distR="114300" simplePos="0" relativeHeight="251657728" behindDoc="0" locked="0" layoutInCell="1" allowOverlap="1">
                      <wp:simplePos x="0" y="0"/>
                      <wp:positionH relativeFrom="column">
                        <wp:posOffset>2750820</wp:posOffset>
                      </wp:positionH>
                      <wp:positionV relativeFrom="paragraph">
                        <wp:posOffset>5080</wp:posOffset>
                      </wp:positionV>
                      <wp:extent cx="1010920" cy="1144905"/>
                      <wp:effectExtent l="4445" t="0" r="381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0C3" w:rsidRDefault="000B0DA5" w:rsidP="002850C3">
                                  <w:r>
                                    <w:rPr>
                                      <w:noProof/>
                                      <w:sz w:val="20"/>
                                      <w:szCs w:val="20"/>
                                    </w:rPr>
                                    <w:drawing>
                                      <wp:inline distT="0" distB="0" distL="0" distR="0">
                                        <wp:extent cx="8191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r>
                                    <w:rPr>
                                      <w:noProof/>
                                      <w:sz w:val="20"/>
                                      <w:szCs w:val="20"/>
                                    </w:rPr>
                                    <w:drawing>
                                      <wp:inline distT="0" distB="0" distL="0" distR="0">
                                        <wp:extent cx="828675" cy="866775"/>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6pt;margin-top:.4pt;width:79.6pt;height:9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Pssw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" filled="f" stroked="f">
                      <v:textbox>
                        <w:txbxContent>
                          <w:p w:rsidR="002850C3" w:rsidRDefault="000B0DA5" w:rsidP="002850C3">
                            <w:r>
                              <w:rPr>
                                <w:noProof/>
                                <w:sz w:val="20"/>
                                <w:szCs w:val="20"/>
                              </w:rPr>
                              <w:drawing>
                                <wp:inline distT="0" distB="0" distL="0" distR="0">
                                  <wp:extent cx="8191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r>
                              <w:rPr>
                                <w:noProof/>
                                <w:sz w:val="20"/>
                                <w:szCs w:val="20"/>
                              </w:rPr>
                              <w:drawing>
                                <wp:inline distT="0" distB="0" distL="0" distR="0">
                                  <wp:extent cx="828675" cy="866775"/>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mc:Fallback>
              </mc:AlternateContent>
            </w:r>
            <w:r w:rsidR="002850C3">
              <w:rPr>
                <w:rFonts w:ascii="Times New Roman" w:hAnsi="Times New Roman"/>
                <w:lang w:val="ru-RU"/>
              </w:rPr>
              <w:t xml:space="preserve"> </w:t>
            </w:r>
            <w:r w:rsidR="002850C3">
              <w:rPr>
                <w:rFonts w:ascii="Times New Roman" w:hAnsi="Times New Roman"/>
                <w:sz w:val="22"/>
              </w:rPr>
              <w:t xml:space="preserve"> Благовар районы </w:t>
            </w:r>
          </w:p>
          <w:p w:rsidR="002850C3" w:rsidRDefault="002850C3" w:rsidP="002850C3">
            <w:pPr>
              <w:pStyle w:val="aa"/>
              <w:rPr>
                <w:rFonts w:ascii="Times New Roman" w:hAnsi="Times New Roman"/>
                <w:sz w:val="22"/>
                <w:lang w:val="ru-RU"/>
              </w:rPr>
            </w:pPr>
            <w:r>
              <w:rPr>
                <w:rFonts w:ascii="Times New Roman" w:hAnsi="Times New Roman"/>
                <w:sz w:val="22"/>
              </w:rPr>
              <w:t>муниципаль районының</w:t>
            </w:r>
          </w:p>
          <w:p w:rsidR="002850C3" w:rsidRDefault="002850C3" w:rsidP="002850C3">
            <w:pPr>
              <w:pStyle w:val="aa"/>
              <w:rPr>
                <w:rFonts w:ascii="Times New Roman" w:hAnsi="Times New Roman"/>
                <w:sz w:val="22"/>
                <w:lang w:val="ru-RU"/>
              </w:rPr>
            </w:pPr>
            <w:r>
              <w:rPr>
                <w:rFonts w:ascii="Times New Roman" w:hAnsi="Times New Roman"/>
                <w:sz w:val="22"/>
              </w:rPr>
              <w:t xml:space="preserve"> </w:t>
            </w:r>
            <w:r w:rsidR="00764CE4">
              <w:rPr>
                <w:rFonts w:ascii="Times New Roman" w:hAnsi="Times New Roman"/>
                <w:sz w:val="22"/>
                <w:lang w:val="ru-RU"/>
              </w:rPr>
              <w:t>К</w:t>
            </w:r>
            <w:r>
              <w:rPr>
                <w:rFonts w:ascii="Times New Roman" w:hAnsi="Times New Roman"/>
                <w:sz w:val="22"/>
              </w:rPr>
              <w:t xml:space="preserve">ашкалаша ауыл </w:t>
            </w:r>
            <w:r>
              <w:rPr>
                <w:rFonts w:ascii="Times New Roman" w:hAnsi="Times New Roman"/>
                <w:sz w:val="22"/>
                <w:lang w:val="ru-RU"/>
              </w:rPr>
              <w:t>с</w:t>
            </w:r>
            <w:r>
              <w:rPr>
                <w:rFonts w:ascii="Times New Roman" w:hAnsi="Times New Roman"/>
                <w:sz w:val="22"/>
              </w:rPr>
              <w:t xml:space="preserve">оветы </w:t>
            </w:r>
          </w:p>
          <w:p w:rsidR="002850C3" w:rsidRDefault="002850C3" w:rsidP="002850C3">
            <w:pPr>
              <w:pStyle w:val="aa"/>
              <w:rPr>
                <w:rFonts w:ascii="Times New Roman" w:hAnsi="Times New Roman"/>
                <w:sz w:val="22"/>
                <w:lang w:val="ru-RU"/>
              </w:rPr>
            </w:pPr>
            <w:r>
              <w:rPr>
                <w:rFonts w:ascii="Times New Roman" w:hAnsi="Times New Roman"/>
                <w:sz w:val="22"/>
              </w:rPr>
              <w:t xml:space="preserve">ауыл биләмәһе </w:t>
            </w:r>
          </w:p>
          <w:p w:rsidR="002850C3" w:rsidRDefault="002850C3" w:rsidP="002850C3">
            <w:pPr>
              <w:pStyle w:val="aa"/>
              <w:rPr>
                <w:rFonts w:ascii="Times New Roman" w:hAnsi="Times New Roman"/>
                <w:sz w:val="22"/>
              </w:rPr>
            </w:pPr>
            <w:r>
              <w:rPr>
                <w:rFonts w:ascii="Times New Roman" w:hAnsi="Times New Roman"/>
                <w:sz w:val="22"/>
                <w:lang w:val="ru-RU"/>
              </w:rPr>
              <w:t xml:space="preserve">хакимияте </w:t>
            </w:r>
          </w:p>
          <w:p w:rsidR="002850C3" w:rsidRDefault="002850C3" w:rsidP="002850C3">
            <w:pPr>
              <w:jc w:val="center"/>
              <w:rPr>
                <w:sz w:val="18"/>
              </w:rPr>
            </w:pPr>
          </w:p>
          <w:p w:rsidR="002850C3" w:rsidRDefault="002850C3" w:rsidP="002850C3">
            <w:pPr>
              <w:jc w:val="center"/>
              <w:rPr>
                <w:sz w:val="18"/>
                <w:lang w:val="be-BY"/>
              </w:rPr>
            </w:pPr>
            <w:r>
              <w:rPr>
                <w:sz w:val="18"/>
                <w:lang w:val="be-BY"/>
              </w:rPr>
              <w:t xml:space="preserve">452747, </w:t>
            </w:r>
            <w:r w:rsidR="00764CE4">
              <w:rPr>
                <w:rFonts w:ascii="a_Helver(10%) Bashkir" w:hAnsi="a_Helver(10%) Bashkir"/>
                <w:sz w:val="18"/>
              </w:rPr>
              <w:t>К</w:t>
            </w:r>
            <w:r>
              <w:rPr>
                <w:sz w:val="18"/>
                <w:lang w:val="be-BY"/>
              </w:rPr>
              <w:t>ашкалаша ауылы,</w:t>
            </w:r>
          </w:p>
          <w:p w:rsidR="002850C3" w:rsidRDefault="002850C3" w:rsidP="002850C3">
            <w:pPr>
              <w:jc w:val="center"/>
              <w:rPr>
                <w:sz w:val="18"/>
                <w:lang w:val="be-BY"/>
              </w:rPr>
            </w:pPr>
            <w:r>
              <w:rPr>
                <w:sz w:val="18"/>
                <w:lang w:val="be-BY"/>
              </w:rPr>
              <w:t xml:space="preserve"> Совет урамы, 56</w:t>
            </w:r>
          </w:p>
          <w:p w:rsidR="002850C3" w:rsidRDefault="002850C3" w:rsidP="002850C3">
            <w:pPr>
              <w:jc w:val="center"/>
              <w:rPr>
                <w:sz w:val="18"/>
                <w:lang w:val="be-BY"/>
              </w:rPr>
            </w:pPr>
            <w:r>
              <w:rPr>
                <w:sz w:val="18"/>
                <w:lang w:val="be-BY"/>
              </w:rPr>
              <w:t>Тел. 8(34747)2-84-38 факс 2-84-90</w:t>
            </w:r>
          </w:p>
          <w:p w:rsidR="002850C3" w:rsidRDefault="002850C3" w:rsidP="002850C3">
            <w:pPr>
              <w:jc w:val="center"/>
              <w:rPr>
                <w:sz w:val="20"/>
                <w:lang w:val="sq-AL"/>
              </w:rPr>
            </w:pPr>
            <w:r>
              <w:rPr>
                <w:sz w:val="22"/>
                <w:lang w:val="sq-AL"/>
              </w:rPr>
              <w:t>kashkalsp_blag@mail.ru</w:t>
            </w:r>
          </w:p>
        </w:tc>
        <w:tc>
          <w:tcPr>
            <w:tcW w:w="1276" w:type="dxa"/>
            <w:tcBorders>
              <w:top w:val="nil"/>
              <w:left w:val="nil"/>
              <w:bottom w:val="double" w:sz="12" w:space="0" w:color="auto"/>
              <w:right w:val="nil"/>
            </w:tcBorders>
          </w:tcPr>
          <w:p w:rsidR="002850C3" w:rsidRDefault="002850C3" w:rsidP="002850C3">
            <w:pPr>
              <w:jc w:val="center"/>
              <w:rPr>
                <w:lang w:val="be-BY"/>
              </w:rPr>
            </w:pPr>
          </w:p>
        </w:tc>
        <w:tc>
          <w:tcPr>
            <w:tcW w:w="4110" w:type="dxa"/>
            <w:tcBorders>
              <w:top w:val="nil"/>
              <w:left w:val="nil"/>
              <w:bottom w:val="double" w:sz="12" w:space="0" w:color="auto"/>
              <w:right w:val="nil"/>
            </w:tcBorders>
          </w:tcPr>
          <w:p w:rsidR="002850C3" w:rsidRDefault="002850C3" w:rsidP="002850C3">
            <w:pPr>
              <w:pStyle w:val="aa"/>
              <w:ind w:left="119" w:firstLine="57"/>
              <w:rPr>
                <w:rFonts w:ascii="Times New Roman" w:hAnsi="Times New Roman"/>
                <w:sz w:val="22"/>
                <w:lang w:val="ru-RU"/>
              </w:rPr>
            </w:pPr>
            <w:r>
              <w:rPr>
                <w:rFonts w:ascii="Times New Roman" w:hAnsi="Times New Roman"/>
                <w:sz w:val="22"/>
                <w:lang w:val="ru-RU"/>
              </w:rPr>
              <w:t xml:space="preserve">Администрация </w:t>
            </w:r>
          </w:p>
          <w:p w:rsidR="002850C3" w:rsidRDefault="002850C3" w:rsidP="002850C3">
            <w:pPr>
              <w:pStyle w:val="aa"/>
              <w:ind w:left="119" w:firstLine="57"/>
              <w:rPr>
                <w:rFonts w:ascii="Times New Roman" w:hAnsi="Times New Roman"/>
                <w:sz w:val="22"/>
                <w:lang w:val="ru-RU"/>
              </w:rPr>
            </w:pPr>
            <w:r>
              <w:rPr>
                <w:rFonts w:ascii="Times New Roman" w:hAnsi="Times New Roman"/>
                <w:sz w:val="22"/>
              </w:rPr>
              <w:t>сельского поселения Кашкалашинский сельсовет</w:t>
            </w:r>
          </w:p>
          <w:p w:rsidR="002850C3" w:rsidRDefault="002850C3" w:rsidP="002850C3">
            <w:pPr>
              <w:pStyle w:val="aa"/>
              <w:tabs>
                <w:tab w:val="left" w:pos="4166"/>
              </w:tabs>
              <w:ind w:left="233" w:firstLine="229"/>
              <w:jc w:val="left"/>
              <w:rPr>
                <w:rFonts w:ascii="Times New Roman" w:hAnsi="Times New Roman"/>
                <w:sz w:val="22"/>
                <w:lang w:val="ru-RU"/>
              </w:rPr>
            </w:pPr>
            <w:r>
              <w:rPr>
                <w:rFonts w:ascii="Times New Roman" w:hAnsi="Times New Roman"/>
                <w:sz w:val="22"/>
                <w:lang w:val="ru-RU"/>
              </w:rPr>
              <w:t xml:space="preserve">     </w:t>
            </w:r>
            <w:r>
              <w:rPr>
                <w:rFonts w:ascii="Times New Roman" w:hAnsi="Times New Roman"/>
                <w:sz w:val="22"/>
              </w:rPr>
              <w:t xml:space="preserve">муниципального района </w:t>
            </w:r>
            <w:r>
              <w:rPr>
                <w:rFonts w:ascii="Times New Roman" w:hAnsi="Times New Roman"/>
                <w:sz w:val="22"/>
                <w:lang w:val="ru-RU"/>
              </w:rPr>
              <w:t xml:space="preserve">       </w:t>
            </w:r>
          </w:p>
          <w:p w:rsidR="002850C3" w:rsidRDefault="002850C3" w:rsidP="002850C3">
            <w:pPr>
              <w:pStyle w:val="aa"/>
              <w:tabs>
                <w:tab w:val="left" w:pos="4166"/>
              </w:tabs>
              <w:ind w:left="233" w:firstLine="229"/>
              <w:jc w:val="left"/>
              <w:rPr>
                <w:rFonts w:ascii="Times New Roman" w:hAnsi="Times New Roman"/>
                <w:sz w:val="22"/>
                <w:lang w:val="ru-RU"/>
              </w:rPr>
            </w:pPr>
            <w:r>
              <w:rPr>
                <w:rFonts w:ascii="Times New Roman" w:hAnsi="Times New Roman"/>
                <w:sz w:val="22"/>
                <w:lang w:val="ru-RU"/>
              </w:rPr>
              <w:t xml:space="preserve">       </w:t>
            </w:r>
            <w:smartTag w:uri="urn:schemas-microsoft-com:office:smarttags" w:element="PersonName">
              <w:smartTagPr>
                <w:attr w:name="ProductID" w:val="Благоварский район"/>
              </w:smartTagPr>
              <w:r>
                <w:rPr>
                  <w:rFonts w:ascii="Times New Roman" w:hAnsi="Times New Roman"/>
                  <w:sz w:val="22"/>
                  <w:lang w:val="ru-RU"/>
                </w:rPr>
                <w:t>Благовар</w:t>
              </w:r>
              <w:r>
                <w:rPr>
                  <w:rFonts w:ascii="Times New Roman" w:hAnsi="Times New Roman"/>
                  <w:sz w:val="22"/>
                </w:rPr>
                <w:t>ский район</w:t>
              </w:r>
            </w:smartTag>
            <w:r>
              <w:rPr>
                <w:rFonts w:ascii="Times New Roman" w:hAnsi="Times New Roman"/>
                <w:sz w:val="22"/>
              </w:rPr>
              <w:t xml:space="preserve"> </w:t>
            </w:r>
          </w:p>
          <w:p w:rsidR="002850C3" w:rsidRDefault="002850C3" w:rsidP="002850C3">
            <w:pPr>
              <w:pStyle w:val="aa"/>
              <w:tabs>
                <w:tab w:val="left" w:pos="4166"/>
              </w:tabs>
              <w:ind w:left="233" w:firstLine="229"/>
              <w:jc w:val="left"/>
              <w:rPr>
                <w:rFonts w:ascii="Times New Roman" w:hAnsi="Times New Roman"/>
                <w:sz w:val="16"/>
                <w:szCs w:val="16"/>
                <w:lang w:val="ru-RU"/>
              </w:rPr>
            </w:pPr>
            <w:r>
              <w:rPr>
                <w:rFonts w:ascii="Times New Roman" w:hAnsi="Times New Roman"/>
                <w:sz w:val="22"/>
                <w:lang w:val="ru-RU"/>
              </w:rPr>
              <w:t xml:space="preserve">    </w:t>
            </w:r>
          </w:p>
          <w:p w:rsidR="002850C3" w:rsidRDefault="002850C3" w:rsidP="002850C3">
            <w:pPr>
              <w:jc w:val="center"/>
              <w:rPr>
                <w:sz w:val="18"/>
                <w:lang w:val="be-BY"/>
              </w:rPr>
            </w:pPr>
            <w:r>
              <w:rPr>
                <w:sz w:val="18"/>
                <w:lang w:val="be-BY"/>
              </w:rPr>
              <w:t xml:space="preserve">452747, село Кашкалаши, </w:t>
            </w:r>
          </w:p>
          <w:p w:rsidR="002850C3" w:rsidRDefault="002850C3" w:rsidP="002850C3">
            <w:pPr>
              <w:jc w:val="center"/>
              <w:rPr>
                <w:sz w:val="18"/>
                <w:lang w:val="be-BY"/>
              </w:rPr>
            </w:pPr>
            <w:r>
              <w:rPr>
                <w:sz w:val="18"/>
                <w:lang w:val="be-BY"/>
              </w:rPr>
              <w:t>ул.Советская, 56</w:t>
            </w:r>
          </w:p>
          <w:p w:rsidR="002850C3" w:rsidRDefault="002850C3" w:rsidP="002850C3">
            <w:pPr>
              <w:jc w:val="center"/>
              <w:rPr>
                <w:sz w:val="18"/>
                <w:lang w:val="be-BY"/>
              </w:rPr>
            </w:pPr>
            <w:r>
              <w:rPr>
                <w:sz w:val="18"/>
                <w:lang w:val="be-BY"/>
              </w:rPr>
              <w:t>Тел. 8(34747)2-84-38 факс 2-84-90</w:t>
            </w:r>
          </w:p>
          <w:p w:rsidR="002850C3" w:rsidRDefault="002850C3" w:rsidP="002850C3">
            <w:pPr>
              <w:jc w:val="center"/>
              <w:rPr>
                <w:sz w:val="20"/>
                <w:lang w:val="be-BY"/>
              </w:rPr>
            </w:pPr>
            <w:r>
              <w:rPr>
                <w:sz w:val="22"/>
                <w:lang w:val="sq-AL"/>
              </w:rPr>
              <w:t>kashkalsp_blag@mail.ru</w:t>
            </w:r>
          </w:p>
        </w:tc>
      </w:tr>
    </w:tbl>
    <w:p w:rsidR="00E94067" w:rsidRPr="00EC5558" w:rsidRDefault="002850C3" w:rsidP="00244EE5">
      <w:pPr>
        <w:pStyle w:val="a9"/>
        <w:spacing w:line="360" w:lineRule="auto"/>
        <w:rPr>
          <w:rFonts w:ascii="Arial" w:hAnsi="Arial" w:cs="Arial"/>
          <w:color w:val="555555"/>
          <w:sz w:val="20"/>
          <w:szCs w:val="20"/>
        </w:rPr>
      </w:pP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rPr>
          <w:lang w:val="be-BY"/>
        </w:rPr>
        <w:t xml:space="preserve">   </w:t>
      </w:r>
    </w:p>
    <w:p w:rsidR="00E94067" w:rsidRPr="00E94067" w:rsidRDefault="00E94067" w:rsidP="00E94067">
      <w:pPr>
        <w:rPr>
          <w:u w:val="single"/>
        </w:rPr>
      </w:pPr>
      <w:r w:rsidRPr="00C67DA7">
        <w:rPr>
          <w:rFonts w:ascii="Lucida Sans Unicode" w:hAnsi="Lucida Sans Unicode"/>
          <w:b/>
          <w:bCs/>
          <w:color w:val="333333"/>
          <w:sz w:val="22"/>
          <w:szCs w:val="22"/>
          <w:lang w:val="be-BY"/>
        </w:rPr>
        <w:t>Ҡ</w:t>
      </w:r>
      <w:r w:rsidRPr="00C67DA7">
        <w:rPr>
          <w:b/>
          <w:bCs/>
          <w:color w:val="333333"/>
          <w:sz w:val="22"/>
          <w:szCs w:val="22"/>
        </w:rPr>
        <w:t>АРАР</w:t>
      </w:r>
      <w:r w:rsidRPr="00653FBD">
        <w:rPr>
          <w:b/>
          <w:sz w:val="22"/>
          <w:szCs w:val="22"/>
        </w:rPr>
        <w:tab/>
      </w:r>
      <w:r w:rsidRPr="00653FBD">
        <w:rPr>
          <w:b/>
          <w:sz w:val="22"/>
          <w:szCs w:val="22"/>
        </w:rPr>
        <w:tab/>
      </w:r>
      <w:r w:rsidRPr="00653FBD">
        <w:rPr>
          <w:b/>
          <w:sz w:val="22"/>
          <w:szCs w:val="22"/>
        </w:rPr>
        <w:tab/>
      </w:r>
      <w:r w:rsidRPr="00653FBD">
        <w:rPr>
          <w:b/>
          <w:sz w:val="22"/>
          <w:szCs w:val="22"/>
        </w:rPr>
        <w:tab/>
      </w:r>
      <w:r w:rsidRPr="00653FBD">
        <w:rPr>
          <w:b/>
          <w:sz w:val="22"/>
          <w:szCs w:val="22"/>
        </w:rPr>
        <w:tab/>
        <w:t xml:space="preserve">        </w:t>
      </w:r>
      <w:r>
        <w:rPr>
          <w:b/>
          <w:sz w:val="22"/>
          <w:szCs w:val="22"/>
        </w:rPr>
        <w:t xml:space="preserve">   </w:t>
      </w:r>
      <w:r w:rsidRPr="00653FBD">
        <w:rPr>
          <w:b/>
          <w:sz w:val="22"/>
          <w:szCs w:val="22"/>
        </w:rPr>
        <w:t xml:space="preserve"> </w:t>
      </w:r>
      <w:r>
        <w:rPr>
          <w:b/>
          <w:sz w:val="22"/>
          <w:szCs w:val="22"/>
        </w:rPr>
        <w:t xml:space="preserve">   </w:t>
      </w:r>
      <w:r w:rsidRPr="00653FBD">
        <w:rPr>
          <w:b/>
          <w:sz w:val="22"/>
          <w:szCs w:val="22"/>
        </w:rPr>
        <w:t xml:space="preserve"> </w:t>
      </w:r>
      <w:r>
        <w:rPr>
          <w:b/>
          <w:sz w:val="22"/>
          <w:szCs w:val="22"/>
        </w:rPr>
        <w:tab/>
        <w:t xml:space="preserve">   </w:t>
      </w:r>
      <w:r w:rsidR="00B60398">
        <w:rPr>
          <w:b/>
          <w:sz w:val="22"/>
          <w:szCs w:val="22"/>
        </w:rPr>
        <w:t xml:space="preserve">              </w:t>
      </w:r>
      <w:r w:rsidRPr="00653FBD">
        <w:rPr>
          <w:b/>
          <w:sz w:val="22"/>
          <w:szCs w:val="22"/>
        </w:rPr>
        <w:t xml:space="preserve"> ПОСТАНОВЛЕНИЕ</w:t>
      </w:r>
    </w:p>
    <w:p w:rsidR="00E94067" w:rsidRDefault="00B60398" w:rsidP="00E94067">
      <w:pPr>
        <w:jc w:val="both"/>
        <w:rPr>
          <w:b/>
          <w:sz w:val="22"/>
          <w:szCs w:val="22"/>
        </w:rPr>
      </w:pPr>
      <w:r>
        <w:rPr>
          <w:b/>
          <w:sz w:val="22"/>
          <w:szCs w:val="22"/>
        </w:rPr>
        <w:t xml:space="preserve">   </w:t>
      </w:r>
      <w:r w:rsidR="00D22252">
        <w:rPr>
          <w:b/>
          <w:sz w:val="22"/>
          <w:szCs w:val="22"/>
        </w:rPr>
        <w:t>20</w:t>
      </w:r>
      <w:r w:rsidR="0003656D">
        <w:rPr>
          <w:b/>
          <w:sz w:val="22"/>
          <w:szCs w:val="22"/>
        </w:rPr>
        <w:t xml:space="preserve"> </w:t>
      </w:r>
      <w:r w:rsidR="0088493C">
        <w:rPr>
          <w:b/>
          <w:sz w:val="22"/>
          <w:szCs w:val="22"/>
        </w:rPr>
        <w:t>декаб</w:t>
      </w:r>
      <w:r w:rsidR="0003656D">
        <w:rPr>
          <w:b/>
          <w:sz w:val="22"/>
          <w:szCs w:val="22"/>
        </w:rPr>
        <w:t>рь</w:t>
      </w:r>
      <w:r w:rsidR="00E94067">
        <w:rPr>
          <w:b/>
          <w:sz w:val="22"/>
          <w:szCs w:val="22"/>
        </w:rPr>
        <w:t xml:space="preserve"> 201</w:t>
      </w:r>
      <w:r>
        <w:rPr>
          <w:b/>
          <w:sz w:val="22"/>
          <w:szCs w:val="22"/>
        </w:rPr>
        <w:t>6</w:t>
      </w:r>
      <w:r w:rsidR="00E94067" w:rsidRPr="00653FBD">
        <w:rPr>
          <w:b/>
          <w:sz w:val="22"/>
          <w:szCs w:val="22"/>
        </w:rPr>
        <w:t xml:space="preserve">  й.                  </w:t>
      </w:r>
      <w:r w:rsidR="00E94067">
        <w:rPr>
          <w:b/>
          <w:sz w:val="22"/>
          <w:szCs w:val="22"/>
        </w:rPr>
        <w:t xml:space="preserve"> </w:t>
      </w:r>
      <w:r>
        <w:rPr>
          <w:b/>
          <w:sz w:val="22"/>
          <w:szCs w:val="22"/>
        </w:rPr>
        <w:t xml:space="preserve">      </w:t>
      </w:r>
      <w:r w:rsidR="00E94067">
        <w:rPr>
          <w:b/>
          <w:sz w:val="22"/>
          <w:szCs w:val="22"/>
        </w:rPr>
        <w:t xml:space="preserve">  </w:t>
      </w:r>
      <w:r w:rsidR="00E94067" w:rsidRPr="00653FBD">
        <w:rPr>
          <w:b/>
          <w:sz w:val="22"/>
          <w:szCs w:val="22"/>
        </w:rPr>
        <w:t xml:space="preserve">    </w:t>
      </w:r>
      <w:r w:rsidR="00E94067">
        <w:rPr>
          <w:b/>
          <w:sz w:val="22"/>
          <w:szCs w:val="22"/>
        </w:rPr>
        <w:t xml:space="preserve">     </w:t>
      </w:r>
      <w:r w:rsidR="00E94067" w:rsidRPr="00653FBD">
        <w:rPr>
          <w:b/>
          <w:sz w:val="22"/>
          <w:szCs w:val="22"/>
        </w:rPr>
        <w:t xml:space="preserve"> № </w:t>
      </w:r>
      <w:r w:rsidR="001F24E6">
        <w:rPr>
          <w:b/>
          <w:sz w:val="22"/>
          <w:szCs w:val="22"/>
        </w:rPr>
        <w:t xml:space="preserve">   </w:t>
      </w:r>
      <w:r w:rsidR="00E94067">
        <w:rPr>
          <w:b/>
          <w:sz w:val="22"/>
          <w:szCs w:val="22"/>
        </w:rPr>
        <w:t xml:space="preserve">    </w:t>
      </w:r>
      <w:r w:rsidR="00895BC4">
        <w:rPr>
          <w:b/>
          <w:sz w:val="22"/>
          <w:szCs w:val="22"/>
        </w:rPr>
        <w:t>1</w:t>
      </w:r>
      <w:r w:rsidR="00244EE5">
        <w:rPr>
          <w:b/>
          <w:sz w:val="22"/>
          <w:szCs w:val="22"/>
        </w:rPr>
        <w:t>8</w:t>
      </w:r>
      <w:r w:rsidR="00A862E4">
        <w:rPr>
          <w:b/>
          <w:sz w:val="22"/>
          <w:szCs w:val="22"/>
        </w:rPr>
        <w:t>9</w:t>
      </w:r>
      <w:r w:rsidR="00E94067">
        <w:rPr>
          <w:b/>
          <w:sz w:val="22"/>
          <w:szCs w:val="22"/>
        </w:rPr>
        <w:t xml:space="preserve">                         </w:t>
      </w:r>
      <w:r w:rsidR="00E94067" w:rsidRPr="00653FBD">
        <w:rPr>
          <w:b/>
          <w:sz w:val="22"/>
          <w:szCs w:val="22"/>
        </w:rPr>
        <w:t xml:space="preserve"> </w:t>
      </w:r>
      <w:r w:rsidR="00D22252">
        <w:rPr>
          <w:b/>
          <w:sz w:val="22"/>
          <w:szCs w:val="22"/>
        </w:rPr>
        <w:t>20</w:t>
      </w:r>
      <w:r w:rsidR="00082880">
        <w:rPr>
          <w:b/>
          <w:sz w:val="22"/>
          <w:szCs w:val="22"/>
        </w:rPr>
        <w:t xml:space="preserve"> </w:t>
      </w:r>
      <w:r w:rsidR="0088493C">
        <w:rPr>
          <w:b/>
          <w:sz w:val="22"/>
          <w:szCs w:val="22"/>
        </w:rPr>
        <w:t>дека</w:t>
      </w:r>
      <w:r w:rsidR="0003656D">
        <w:rPr>
          <w:b/>
          <w:sz w:val="22"/>
          <w:szCs w:val="22"/>
        </w:rPr>
        <w:t>бря</w:t>
      </w:r>
      <w:r w:rsidR="001F24E6">
        <w:rPr>
          <w:b/>
          <w:sz w:val="22"/>
          <w:szCs w:val="22"/>
        </w:rPr>
        <w:t xml:space="preserve"> </w:t>
      </w:r>
      <w:r w:rsidR="00E94067">
        <w:rPr>
          <w:b/>
          <w:sz w:val="22"/>
          <w:szCs w:val="22"/>
        </w:rPr>
        <w:t xml:space="preserve"> </w:t>
      </w:r>
      <w:r w:rsidR="00E94067" w:rsidRPr="00653FBD">
        <w:rPr>
          <w:b/>
          <w:sz w:val="22"/>
          <w:szCs w:val="22"/>
        </w:rPr>
        <w:t xml:space="preserve"> </w:t>
      </w:r>
      <w:r w:rsidR="00E94067">
        <w:rPr>
          <w:b/>
          <w:sz w:val="22"/>
          <w:szCs w:val="22"/>
        </w:rPr>
        <w:t>201</w:t>
      </w:r>
      <w:r>
        <w:rPr>
          <w:b/>
          <w:sz w:val="22"/>
          <w:szCs w:val="22"/>
        </w:rPr>
        <w:t>6</w:t>
      </w:r>
      <w:r w:rsidR="00E94067">
        <w:rPr>
          <w:b/>
          <w:sz w:val="22"/>
          <w:szCs w:val="22"/>
        </w:rPr>
        <w:t xml:space="preserve"> </w:t>
      </w:r>
      <w:r w:rsidR="00E94067" w:rsidRPr="00653FBD">
        <w:rPr>
          <w:b/>
          <w:sz w:val="22"/>
          <w:szCs w:val="22"/>
        </w:rPr>
        <w:t>г.</w:t>
      </w:r>
    </w:p>
    <w:p w:rsidR="00A862E4" w:rsidRDefault="00A862E4" w:rsidP="00E94067">
      <w:pPr>
        <w:jc w:val="both"/>
        <w:rPr>
          <w:b/>
          <w:sz w:val="22"/>
          <w:szCs w:val="22"/>
        </w:rPr>
      </w:pPr>
    </w:p>
    <w:p w:rsidR="00A862E4" w:rsidRDefault="00A862E4" w:rsidP="00E94067">
      <w:pPr>
        <w:jc w:val="both"/>
        <w:rPr>
          <w:b/>
          <w:sz w:val="22"/>
          <w:szCs w:val="22"/>
        </w:rPr>
      </w:pPr>
    </w:p>
    <w:p w:rsidR="00A862E4" w:rsidRPr="00A862E4" w:rsidRDefault="00A862E4" w:rsidP="00A862E4">
      <w:pPr>
        <w:widowControl w:val="0"/>
        <w:autoSpaceDE w:val="0"/>
        <w:autoSpaceDN w:val="0"/>
        <w:adjustRightInd w:val="0"/>
        <w:jc w:val="center"/>
      </w:pPr>
      <w:r w:rsidRPr="00A862E4">
        <w:t>ОБ УТВЕРЖДЕНИИ ПОРЯДКА КАССОВОГО ОБСЛУЖИВАНИЯ БЮДЖЕТА</w:t>
      </w:r>
    </w:p>
    <w:p w:rsidR="00A862E4" w:rsidRPr="00A862E4" w:rsidRDefault="00A862E4" w:rsidP="00A862E4">
      <w:pPr>
        <w:widowControl w:val="0"/>
        <w:autoSpaceDE w:val="0"/>
        <w:autoSpaceDN w:val="0"/>
        <w:adjustRightInd w:val="0"/>
        <w:jc w:val="center"/>
      </w:pPr>
      <w:r>
        <w:t xml:space="preserve">СЕЛЬСКОГО ПОСЕЛЕНИЯ КАШКАЛАШИНСКИЙ СЕЛЬСОВЕТ </w:t>
      </w:r>
      <w:r w:rsidRPr="00A862E4">
        <w:t>МУНИЦИПАЛЬНОГО РАЙОНА БЛАГОВАРСКИЙ РАЙОН</w:t>
      </w:r>
    </w:p>
    <w:p w:rsidR="00A862E4" w:rsidRPr="00A862E4" w:rsidRDefault="00A862E4" w:rsidP="00A862E4">
      <w:pPr>
        <w:widowControl w:val="0"/>
        <w:autoSpaceDE w:val="0"/>
        <w:autoSpaceDN w:val="0"/>
        <w:adjustRightInd w:val="0"/>
        <w:jc w:val="center"/>
        <w:rPr>
          <w:bCs/>
        </w:rPr>
      </w:pPr>
      <w:r w:rsidRPr="00A862E4">
        <w:t xml:space="preserve"> РЕСПУБЛИКИ БАШКОРТОСТАН </w:t>
      </w:r>
      <w:r w:rsidRPr="00A862E4">
        <w:rPr>
          <w:b/>
          <w:bCs/>
        </w:rPr>
        <w:t xml:space="preserve"> </w:t>
      </w:r>
      <w:r w:rsidRPr="00A862E4">
        <w:rPr>
          <w:bCs/>
        </w:rPr>
        <w:t>В УСЛОВИЯХ ОТКРЫТИЯ И ВЕДЕНИЯ ЛИЦЕВЫХ СЧЕТОВ ДЛЯ УЧЕТА ОПЕРАЦИЙ ПО ИСПОЛНЕНИЮ РАСХОДОВ БЮДЖЕТА СЕЛЬСКОГО ПОСЕЛЕНИЯ КАШКАЛАШИНСКИЙ СЕЛЬСОВЕТ МУНИЦИПАЛЬНОГО РАЙОНА БЛАГОВАРСКИЙ РАЙОН</w:t>
      </w:r>
    </w:p>
    <w:p w:rsidR="00A862E4" w:rsidRPr="00A862E4" w:rsidRDefault="00A862E4" w:rsidP="00A862E4">
      <w:pPr>
        <w:widowControl w:val="0"/>
        <w:autoSpaceDE w:val="0"/>
        <w:autoSpaceDN w:val="0"/>
        <w:adjustRightInd w:val="0"/>
        <w:jc w:val="center"/>
      </w:pPr>
      <w:r w:rsidRPr="00A862E4">
        <w:rPr>
          <w:bCs/>
        </w:rPr>
        <w:t>РЕСПУБЛИКИ БАШКОРТОСТАН</w:t>
      </w:r>
    </w:p>
    <w:p w:rsidR="00A862E4" w:rsidRPr="00A862E4" w:rsidRDefault="00A862E4" w:rsidP="00A862E4">
      <w:pPr>
        <w:widowControl w:val="0"/>
        <w:autoSpaceDE w:val="0"/>
        <w:autoSpaceDN w:val="0"/>
        <w:adjustRightInd w:val="0"/>
        <w:jc w:val="center"/>
      </w:pPr>
    </w:p>
    <w:p w:rsidR="00A862E4" w:rsidRPr="00A862E4" w:rsidRDefault="00A862E4" w:rsidP="00A862E4">
      <w:pPr>
        <w:widowControl w:val="0"/>
        <w:autoSpaceDE w:val="0"/>
        <w:autoSpaceDN w:val="0"/>
        <w:adjustRightInd w:val="0"/>
        <w:ind w:firstLine="540"/>
        <w:jc w:val="both"/>
        <w:rPr>
          <w:sz w:val="28"/>
          <w:szCs w:val="28"/>
        </w:rPr>
      </w:pPr>
      <w:r w:rsidRPr="00A862E4">
        <w:rPr>
          <w:sz w:val="28"/>
          <w:szCs w:val="28"/>
        </w:rPr>
        <w:t xml:space="preserve">В соответствии со </w:t>
      </w:r>
      <w:hyperlink r:id="rId8" w:history="1">
        <w:r w:rsidRPr="00A862E4">
          <w:rPr>
            <w:color w:val="0000FF"/>
            <w:sz w:val="28"/>
            <w:szCs w:val="28"/>
            <w:u w:val="single"/>
          </w:rPr>
          <w:t>статьями 219</w:t>
        </w:r>
      </w:hyperlink>
      <w:r w:rsidRPr="00A862E4">
        <w:rPr>
          <w:sz w:val="28"/>
          <w:szCs w:val="28"/>
        </w:rPr>
        <w:t xml:space="preserve"> и </w:t>
      </w:r>
      <w:hyperlink r:id="rId9" w:history="1">
        <w:r w:rsidRPr="00A862E4">
          <w:rPr>
            <w:color w:val="0000FF"/>
            <w:sz w:val="28"/>
            <w:szCs w:val="28"/>
            <w:u w:val="single"/>
          </w:rPr>
          <w:t>219.2</w:t>
        </w:r>
      </w:hyperlink>
      <w:r w:rsidRPr="00A862E4">
        <w:rPr>
          <w:sz w:val="28"/>
          <w:szCs w:val="28"/>
        </w:rPr>
        <w:t xml:space="preserve"> Бюджетного кодекса Российской Федерации, Законом Республики Башкортостан «О Бюджетном процессе в Республике Башкортостан»</w:t>
      </w:r>
    </w:p>
    <w:p w:rsidR="00A862E4" w:rsidRPr="00A862E4" w:rsidRDefault="00A862E4" w:rsidP="00A862E4">
      <w:pPr>
        <w:widowControl w:val="0"/>
        <w:autoSpaceDE w:val="0"/>
        <w:autoSpaceDN w:val="0"/>
        <w:adjustRightInd w:val="0"/>
        <w:ind w:firstLine="540"/>
        <w:jc w:val="center"/>
        <w:rPr>
          <w:sz w:val="28"/>
          <w:szCs w:val="28"/>
        </w:rPr>
      </w:pPr>
      <w:r w:rsidRPr="00A862E4">
        <w:rPr>
          <w:sz w:val="28"/>
          <w:szCs w:val="28"/>
        </w:rPr>
        <w:t>П</w:t>
      </w:r>
      <w:r>
        <w:rPr>
          <w:sz w:val="28"/>
          <w:szCs w:val="28"/>
        </w:rPr>
        <w:t>ОСТАНОВЛЯЮ</w:t>
      </w:r>
      <w:r w:rsidRPr="00A862E4">
        <w:rPr>
          <w:sz w:val="28"/>
          <w:szCs w:val="28"/>
        </w:rPr>
        <w:t>:</w:t>
      </w:r>
    </w:p>
    <w:p w:rsidR="00A862E4" w:rsidRPr="00A862E4" w:rsidRDefault="00A862E4" w:rsidP="00A862E4">
      <w:pPr>
        <w:widowControl w:val="0"/>
        <w:autoSpaceDE w:val="0"/>
        <w:autoSpaceDN w:val="0"/>
        <w:adjustRightInd w:val="0"/>
        <w:ind w:firstLine="540"/>
        <w:jc w:val="both"/>
        <w:rPr>
          <w:sz w:val="28"/>
          <w:szCs w:val="28"/>
        </w:rPr>
      </w:pPr>
      <w:r w:rsidRPr="00A862E4">
        <w:rPr>
          <w:sz w:val="28"/>
          <w:szCs w:val="28"/>
        </w:rPr>
        <w:t xml:space="preserve">1. Утвердить прилагаемый </w:t>
      </w:r>
      <w:hyperlink w:anchor="Par39" w:history="1">
        <w:r w:rsidRPr="00A862E4">
          <w:rPr>
            <w:color w:val="0000FF"/>
            <w:sz w:val="28"/>
            <w:szCs w:val="28"/>
          </w:rPr>
          <w:t>Порядок</w:t>
        </w:r>
      </w:hyperlink>
      <w:r w:rsidRPr="00A862E4">
        <w:rPr>
          <w:sz w:val="28"/>
          <w:szCs w:val="28"/>
        </w:rPr>
        <w:t xml:space="preserve"> кассового обслуживания бюджета </w:t>
      </w:r>
      <w:r>
        <w:rPr>
          <w:sz w:val="28"/>
          <w:szCs w:val="28"/>
        </w:rPr>
        <w:t xml:space="preserve">сельского поселения Кашкалашинский сельсовет </w:t>
      </w:r>
      <w:r w:rsidRPr="00A862E4">
        <w:rPr>
          <w:sz w:val="28"/>
          <w:szCs w:val="28"/>
        </w:rPr>
        <w:t>муниципального района Благоварский район Республики Башкортостан в условиях открытия и ведения лицевых счетов для учета операций по исполнению расходов бюджета</w:t>
      </w:r>
      <w:r w:rsidRPr="00A862E4">
        <w:t xml:space="preserve"> </w:t>
      </w:r>
      <w:r w:rsidRPr="00A862E4">
        <w:rPr>
          <w:sz w:val="28"/>
          <w:szCs w:val="28"/>
        </w:rPr>
        <w:t>сельского поселения Кашкалашинский сельсовет муниципального района Благоварский район Республики Башкортостан.</w:t>
      </w:r>
    </w:p>
    <w:p w:rsidR="00C32166" w:rsidRPr="00A862E4" w:rsidRDefault="00A862E4" w:rsidP="00C32166">
      <w:pPr>
        <w:jc w:val="both"/>
        <w:rPr>
          <w:sz w:val="28"/>
          <w:szCs w:val="28"/>
        </w:rPr>
      </w:pPr>
      <w:r>
        <w:t xml:space="preserve">       2</w:t>
      </w:r>
      <w:r w:rsidR="00C32166" w:rsidRPr="00A862E4">
        <w:rPr>
          <w:sz w:val="28"/>
          <w:szCs w:val="28"/>
        </w:rPr>
        <w:t>. Контроль за исполнением настоящего постановления оставляю ха собой.</w:t>
      </w:r>
    </w:p>
    <w:p w:rsidR="00C32166" w:rsidRDefault="00C32166" w:rsidP="00C32166">
      <w:pPr>
        <w:jc w:val="both"/>
        <w:rPr>
          <w:sz w:val="28"/>
          <w:szCs w:val="28"/>
        </w:rPr>
      </w:pPr>
    </w:p>
    <w:p w:rsidR="00A862E4" w:rsidRDefault="00A862E4" w:rsidP="00C32166">
      <w:pPr>
        <w:jc w:val="both"/>
        <w:rPr>
          <w:sz w:val="28"/>
          <w:szCs w:val="28"/>
        </w:rPr>
      </w:pPr>
    </w:p>
    <w:p w:rsidR="00A862E4" w:rsidRPr="00A862E4" w:rsidRDefault="00A862E4" w:rsidP="00C32166">
      <w:pPr>
        <w:jc w:val="both"/>
        <w:rPr>
          <w:sz w:val="28"/>
          <w:szCs w:val="28"/>
        </w:rPr>
      </w:pPr>
    </w:p>
    <w:p w:rsidR="0075252B" w:rsidRPr="00A862E4" w:rsidRDefault="00C32166" w:rsidP="00C32166">
      <w:pPr>
        <w:jc w:val="both"/>
        <w:rPr>
          <w:sz w:val="28"/>
          <w:szCs w:val="28"/>
        </w:rPr>
      </w:pPr>
      <w:r w:rsidRPr="00A862E4">
        <w:rPr>
          <w:sz w:val="28"/>
          <w:szCs w:val="28"/>
        </w:rPr>
        <w:t>Глава сельского поселения                                                           Б.И.Бикмеев</w:t>
      </w:r>
    </w:p>
    <w:p w:rsidR="00343FBF" w:rsidRDefault="00343FBF">
      <w:pPr>
        <w:jc w:val="both"/>
        <w:rPr>
          <w:sz w:val="28"/>
          <w:szCs w:val="28"/>
        </w:rPr>
      </w:pPr>
      <w:r w:rsidRPr="00A862E4">
        <w:rPr>
          <w:sz w:val="28"/>
          <w:szCs w:val="28"/>
        </w:rPr>
        <w:t>Кашкалашинский сельсовет</w:t>
      </w:r>
    </w:p>
    <w:p w:rsidR="00A862E4" w:rsidRDefault="00A862E4">
      <w:pPr>
        <w:jc w:val="both"/>
        <w:rPr>
          <w:sz w:val="28"/>
          <w:szCs w:val="28"/>
        </w:rPr>
      </w:pPr>
    </w:p>
    <w:p w:rsidR="00A862E4" w:rsidRDefault="00A862E4">
      <w:pPr>
        <w:jc w:val="both"/>
        <w:rPr>
          <w:sz w:val="28"/>
          <w:szCs w:val="28"/>
        </w:rPr>
      </w:pPr>
    </w:p>
    <w:p w:rsidR="00A862E4" w:rsidRDefault="00A862E4">
      <w:pPr>
        <w:jc w:val="both"/>
        <w:rPr>
          <w:sz w:val="28"/>
          <w:szCs w:val="28"/>
        </w:rPr>
      </w:pPr>
    </w:p>
    <w:p w:rsidR="00A862E4" w:rsidRDefault="00A862E4">
      <w:pPr>
        <w:jc w:val="both"/>
        <w:rPr>
          <w:sz w:val="28"/>
          <w:szCs w:val="28"/>
        </w:rPr>
      </w:pPr>
    </w:p>
    <w:p w:rsidR="00A862E4" w:rsidRDefault="00A862E4">
      <w:pPr>
        <w:jc w:val="both"/>
        <w:rPr>
          <w:sz w:val="28"/>
          <w:szCs w:val="28"/>
        </w:rPr>
      </w:pPr>
    </w:p>
    <w:p w:rsidR="00A862E4" w:rsidRPr="00A862E4" w:rsidRDefault="00A862E4" w:rsidP="00A862E4">
      <w:pPr>
        <w:widowControl w:val="0"/>
        <w:autoSpaceDE w:val="0"/>
        <w:autoSpaceDN w:val="0"/>
        <w:adjustRightInd w:val="0"/>
        <w:jc w:val="center"/>
        <w:rPr>
          <w:rFonts w:eastAsia="Calibri"/>
          <w:b/>
          <w:bCs/>
          <w:lang w:eastAsia="en-US"/>
        </w:rPr>
      </w:pPr>
      <w:r w:rsidRPr="00A862E4">
        <w:rPr>
          <w:rFonts w:eastAsia="Calibri"/>
          <w:b/>
          <w:bCs/>
          <w:lang w:eastAsia="en-US"/>
        </w:rPr>
        <w:t>ПОРЯДОК</w:t>
      </w:r>
    </w:p>
    <w:p w:rsidR="00A862E4" w:rsidRPr="00A862E4" w:rsidRDefault="00A862E4" w:rsidP="00A862E4">
      <w:pPr>
        <w:widowControl w:val="0"/>
        <w:autoSpaceDE w:val="0"/>
        <w:autoSpaceDN w:val="0"/>
        <w:adjustRightInd w:val="0"/>
        <w:jc w:val="center"/>
        <w:rPr>
          <w:rFonts w:eastAsia="Calibri"/>
          <w:b/>
          <w:bCs/>
          <w:lang w:eastAsia="en-US"/>
        </w:rPr>
      </w:pPr>
      <w:r w:rsidRPr="00A862E4">
        <w:rPr>
          <w:rFonts w:eastAsia="Calibri"/>
          <w:b/>
          <w:bCs/>
          <w:lang w:eastAsia="en-US"/>
        </w:rPr>
        <w:t xml:space="preserve">КАССОВОГО ОБСЛУЖИВАНИЯ БЮДЖЕТА  СЕЛЬСКОГО ПОСЕЛЕНИЯ </w:t>
      </w:r>
      <w:r w:rsidRPr="00A862E4">
        <w:rPr>
          <w:rFonts w:eastAsia="Calibri"/>
          <w:b/>
          <w:bCs/>
          <w:lang w:eastAsia="en-US"/>
        </w:rPr>
        <w:lastRenderedPageBreak/>
        <w:t>КАШКАЛАШИНСКИЙ СЕЛЬСОВЕТ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center"/>
        <w:rPr>
          <w:rFonts w:eastAsia="Calibri"/>
          <w:b/>
          <w:bCs/>
          <w:lang w:eastAsia="en-US"/>
        </w:rPr>
      </w:pPr>
      <w:r w:rsidRPr="00A862E4">
        <w:rPr>
          <w:rFonts w:eastAsia="Calibri"/>
          <w:b/>
          <w:bCs/>
          <w:lang w:eastAsia="en-US"/>
        </w:rPr>
        <w:t>В УСЛОВИЯХ ОТКРЫТИЯ И ВЕДЕНИЯ ЛИЦЕВЫХ СЧЕТОВ ДЛЯ УЧЕТА</w:t>
      </w:r>
    </w:p>
    <w:p w:rsidR="00A862E4" w:rsidRPr="00A862E4" w:rsidRDefault="00A862E4" w:rsidP="00D84713">
      <w:pPr>
        <w:widowControl w:val="0"/>
        <w:autoSpaceDE w:val="0"/>
        <w:autoSpaceDN w:val="0"/>
        <w:adjustRightInd w:val="0"/>
        <w:jc w:val="center"/>
        <w:rPr>
          <w:rFonts w:eastAsia="Calibri"/>
          <w:b/>
          <w:bCs/>
          <w:lang w:eastAsia="en-US"/>
        </w:rPr>
      </w:pPr>
      <w:r w:rsidRPr="00A862E4">
        <w:rPr>
          <w:rFonts w:eastAsia="Calibri"/>
          <w:b/>
          <w:bCs/>
          <w:lang w:eastAsia="en-US"/>
        </w:rPr>
        <w:t>ОПЕРАЦИЙ ПО ИСПОЛНЕНИЮ РАСХОДОВ БЮДЖЕТА</w:t>
      </w:r>
      <w:r w:rsidR="00D84713">
        <w:rPr>
          <w:rFonts w:eastAsia="Calibri"/>
          <w:b/>
          <w:bCs/>
          <w:lang w:eastAsia="en-US"/>
        </w:rPr>
        <w:t xml:space="preserve"> </w:t>
      </w:r>
      <w:r w:rsidR="00D84713" w:rsidRPr="00D84713">
        <w:rPr>
          <w:b/>
          <w:bCs/>
        </w:rPr>
        <w:t>СЕЛЬСКОГО ПОСЕЛЕНИЯ КАШКАЛАШИНСКИЙ СЕЛЬСОВЕТ МУНИЦИПАЛЬНОГО РАЙОНА БЛАГОВАРСКИЙ РАЙОН</w:t>
      </w:r>
      <w:r w:rsidR="00D84713">
        <w:rPr>
          <w:rFonts w:eastAsia="Calibri"/>
          <w:b/>
          <w:bCs/>
          <w:lang w:eastAsia="en-US"/>
        </w:rPr>
        <w:t xml:space="preserve"> </w:t>
      </w:r>
      <w:r w:rsidRPr="00A862E4">
        <w:rPr>
          <w:rFonts w:eastAsia="Calibri"/>
          <w:b/>
          <w:bCs/>
          <w:lang w:eastAsia="en-US"/>
        </w:rPr>
        <w:t>РЕСПУБЛИКИ БАШКОРТОСТАН</w:t>
      </w:r>
    </w:p>
    <w:p w:rsidR="00A862E4" w:rsidRPr="00A862E4" w:rsidRDefault="00A862E4" w:rsidP="00A862E4">
      <w:pPr>
        <w:widowControl w:val="0"/>
        <w:autoSpaceDE w:val="0"/>
        <w:autoSpaceDN w:val="0"/>
        <w:adjustRightInd w:val="0"/>
        <w:jc w:val="center"/>
        <w:rPr>
          <w:rFonts w:eastAsia="Calibri"/>
          <w:sz w:val="16"/>
          <w:szCs w:val="16"/>
          <w:lang w:eastAsia="en-US"/>
        </w:rPr>
      </w:pPr>
    </w:p>
    <w:p w:rsidR="00A862E4" w:rsidRPr="00A862E4" w:rsidRDefault="00A862E4" w:rsidP="00A862E4">
      <w:pPr>
        <w:widowControl w:val="0"/>
        <w:autoSpaceDE w:val="0"/>
        <w:autoSpaceDN w:val="0"/>
        <w:adjustRightInd w:val="0"/>
        <w:jc w:val="center"/>
        <w:outlineLvl w:val="1"/>
        <w:rPr>
          <w:rFonts w:eastAsia="Calibri"/>
          <w:lang w:eastAsia="en-US"/>
        </w:rPr>
      </w:pPr>
      <w:bookmarkStart w:id="1" w:name="Par50"/>
      <w:bookmarkEnd w:id="1"/>
      <w:r w:rsidRPr="00A862E4">
        <w:rPr>
          <w:rFonts w:eastAsia="Calibri"/>
          <w:lang w:eastAsia="en-US"/>
        </w:rPr>
        <w:t>I. Общие положения</w:t>
      </w:r>
    </w:p>
    <w:p w:rsidR="00A862E4" w:rsidRPr="00A862E4" w:rsidRDefault="00A862E4" w:rsidP="00A862E4">
      <w:pPr>
        <w:widowControl w:val="0"/>
        <w:autoSpaceDE w:val="0"/>
        <w:autoSpaceDN w:val="0"/>
        <w:adjustRightInd w:val="0"/>
        <w:ind w:firstLine="540"/>
        <w:jc w:val="both"/>
        <w:rPr>
          <w:rFonts w:eastAsia="Calibri"/>
          <w:lang w:eastAsia="en-US"/>
        </w:rPr>
      </w:pP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1.1. Настоящий Порядок кассового обслуживания бюджета сельского поселения Кашкалашинский сельсовет муниципального района Благоварский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Кашкалашинский сельсовет муниципального района Благоварский район Республики Башкортостан (далее - Порядок) разработан на основании положений </w:t>
      </w:r>
      <w:hyperlink r:id="rId10" w:history="1">
        <w:r w:rsidRPr="00A862E4">
          <w:rPr>
            <w:rFonts w:eastAsia="Calibri"/>
            <w:color w:val="0000FF"/>
            <w:lang w:eastAsia="en-US"/>
          </w:rPr>
          <w:t>статей 215.1</w:t>
        </w:r>
      </w:hyperlink>
      <w:r w:rsidRPr="00A862E4">
        <w:rPr>
          <w:rFonts w:eastAsia="Calibri"/>
          <w:lang w:eastAsia="en-US"/>
        </w:rPr>
        <w:t xml:space="preserve">, </w:t>
      </w:r>
      <w:hyperlink r:id="rId11" w:history="1">
        <w:r w:rsidRPr="00A862E4">
          <w:rPr>
            <w:rFonts w:eastAsia="Calibri"/>
            <w:color w:val="0000FF"/>
            <w:lang w:eastAsia="en-US"/>
          </w:rPr>
          <w:t>241.1</w:t>
        </w:r>
      </w:hyperlink>
      <w:r w:rsidRPr="00A862E4">
        <w:rPr>
          <w:rFonts w:eastAsia="Calibri"/>
          <w:lang w:eastAsia="en-US"/>
        </w:rPr>
        <w:t xml:space="preserve"> Бюджетного кодекса Российской Федерации и </w:t>
      </w:r>
      <w:hyperlink r:id="rId12" w:history="1">
        <w:r w:rsidRPr="00A862E4">
          <w:rPr>
            <w:rFonts w:eastAsia="Calibri"/>
            <w:color w:val="0000FF"/>
            <w:lang w:eastAsia="en-US"/>
          </w:rPr>
          <w:t>Законом</w:t>
        </w:r>
      </w:hyperlink>
      <w:r w:rsidRPr="00A862E4">
        <w:rPr>
          <w:rFonts w:eastAsia="Calibri"/>
          <w:lang w:eastAsia="en-US"/>
        </w:rPr>
        <w:t xml:space="preserve"> Республики Башкортостан "О бюджетном процессе в Республике Башкортостан" и устанавливает порядок кассового обслуживания исполнения бюджета сельского поселения Кашкалашинский сельсовет муниципального района Благоварский район Республики Башкортостан Финансовым управлением администрации муниципального района Благоварский район Республики Башкортостан (далее – Финансовое управление) в условиях открытия и ведения лицевых счетов для учета операций, осуществляемых участниками бюджетного процесса.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1.2. В целях настоящего Порядка: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Участниками бюджетного процесса являются: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главный распорядитель бюджетных средств;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распорядитель бюджетных средств;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получатель бюджетных средств;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На обособленное подразделение получателя бюджетных средств, администратора источников финансирования дефицита бюджета, указанное в их учредительных </w:t>
      </w:r>
      <w:r w:rsidRPr="00A862E4">
        <w:rPr>
          <w:rFonts w:eastAsia="Calibri"/>
          <w:lang w:eastAsia="en-US"/>
        </w:rPr>
        <w:lastRenderedPageBreak/>
        <w:t>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Бюджетные ассигнования, лимиты бюджетных обязательств, предельные объемы финансирования (в случае использования предельных объемов финансирования при организации исполнения бюджета) являются бюджетными данными.</w:t>
      </w:r>
    </w:p>
    <w:p w:rsidR="00A862E4" w:rsidRPr="00A862E4" w:rsidRDefault="00A862E4" w:rsidP="00A862E4">
      <w:pPr>
        <w:widowControl w:val="0"/>
        <w:autoSpaceDE w:val="0"/>
        <w:autoSpaceDN w:val="0"/>
        <w:adjustRightInd w:val="0"/>
        <w:jc w:val="both"/>
        <w:rPr>
          <w:rFonts w:eastAsia="Calibri"/>
          <w:lang w:eastAsia="en-US"/>
        </w:rPr>
      </w:pPr>
      <w:bookmarkStart w:id="2" w:name="Par67"/>
      <w:bookmarkEnd w:id="2"/>
      <w:r w:rsidRPr="00A862E4">
        <w:rPr>
          <w:rFonts w:eastAsia="Calibri"/>
          <w:lang w:eastAsia="en-US"/>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3" w:history="1">
        <w:r w:rsidRPr="00A862E4">
          <w:rPr>
            <w:rFonts w:eastAsia="Calibri"/>
            <w:color w:val="0000FF"/>
            <w:lang w:eastAsia="en-US"/>
          </w:rPr>
          <w:t>Положением</w:t>
        </w:r>
      </w:hyperlink>
      <w:r w:rsidRPr="00A862E4">
        <w:rPr>
          <w:rFonts w:eastAsia="Calibri"/>
          <w:lang w:eastAsia="en-US"/>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4" w:history="1">
        <w:r w:rsidRPr="00A862E4">
          <w:rPr>
            <w:rFonts w:eastAsia="Calibri"/>
            <w:color w:val="0000FF"/>
            <w:lang w:eastAsia="en-US"/>
          </w:rPr>
          <w:t>Положением</w:t>
        </w:r>
      </w:hyperlink>
      <w:r w:rsidRPr="00A862E4">
        <w:rPr>
          <w:rFonts w:eastAsia="Calibri"/>
          <w:lang w:eastAsia="en-US"/>
        </w:rPr>
        <w:t xml:space="preserve"> Центрального банка Российской Федерации и Министерства финансов Российской Федерации от 18 февраля 2014 года </w:t>
      </w:r>
      <w:hyperlink r:id="rId15" w:history="1">
        <w:r w:rsidRPr="00A862E4">
          <w:rPr>
            <w:rFonts w:eastAsia="Calibri"/>
            <w:color w:val="0000FF"/>
            <w:lang w:eastAsia="en-US"/>
          </w:rPr>
          <w:t>N 414-П</w:t>
        </w:r>
      </w:hyperlink>
      <w:r w:rsidRPr="00A862E4">
        <w:rPr>
          <w:rFonts w:eastAsia="Calibri"/>
          <w:lang w:eastAsia="en-US"/>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1.3. Кассовое обслуживание исполнения бюджета сельского поселения Кашкалашинский сельсовет муниципального района Благоварский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сельского поселения Кашкалашинский сельсовет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При кассовом обслуживании исполнения бюджета сельского поселения Кашкалашинский сельсовет муниципального района Благоварский район Республики Башкортостан информационный обмен между участниками бюджетного процесса и Финансовым управлением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Если у участника бюджетного процесса или Финансового управления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Документооборот по кассовому обслуживанию исполнения бюджета</w:t>
      </w:r>
      <w:r w:rsidRPr="00A862E4">
        <w:t xml:space="preserve"> </w:t>
      </w:r>
      <w:r w:rsidRPr="00A862E4">
        <w:rPr>
          <w:rFonts w:eastAsia="Calibri"/>
          <w:lang w:eastAsia="en-US"/>
        </w:rPr>
        <w:t>сельского поселения Кашкалашинский сельсовет муниципального района Благоварский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A862E4" w:rsidRPr="00A862E4" w:rsidRDefault="00A862E4" w:rsidP="00A862E4">
      <w:pPr>
        <w:widowControl w:val="0"/>
        <w:autoSpaceDE w:val="0"/>
        <w:autoSpaceDN w:val="0"/>
        <w:adjustRightInd w:val="0"/>
        <w:jc w:val="center"/>
        <w:rPr>
          <w:rFonts w:eastAsia="Calibri"/>
          <w:lang w:eastAsia="en-US"/>
        </w:rPr>
      </w:pPr>
    </w:p>
    <w:p w:rsidR="00A862E4" w:rsidRDefault="00A862E4" w:rsidP="00A862E4">
      <w:pPr>
        <w:widowControl w:val="0"/>
        <w:autoSpaceDE w:val="0"/>
        <w:autoSpaceDN w:val="0"/>
        <w:adjustRightInd w:val="0"/>
        <w:jc w:val="center"/>
        <w:outlineLvl w:val="1"/>
        <w:rPr>
          <w:rFonts w:eastAsia="Calibri"/>
          <w:lang w:eastAsia="en-US"/>
        </w:rPr>
      </w:pPr>
      <w:bookmarkStart w:id="3" w:name="Par80"/>
      <w:bookmarkEnd w:id="3"/>
      <w:r w:rsidRPr="00A862E4">
        <w:rPr>
          <w:rFonts w:eastAsia="Calibri"/>
          <w:lang w:eastAsia="en-US"/>
        </w:rPr>
        <w:t>II. Порядок кассового обслуживания исполнения бюджета</w:t>
      </w:r>
      <w:r w:rsidRPr="00A862E4">
        <w:t xml:space="preserve"> </w:t>
      </w:r>
      <w:r w:rsidRPr="00A862E4">
        <w:rPr>
          <w:rFonts w:eastAsia="Calibri"/>
          <w:lang w:eastAsia="en-US"/>
        </w:rPr>
        <w:t xml:space="preserve">сельского поселения Кашкалашинский сельсовет муниципального района Благоварский район </w:t>
      </w:r>
    </w:p>
    <w:p w:rsidR="00A862E4" w:rsidRPr="00A862E4" w:rsidRDefault="00A862E4" w:rsidP="00A862E4">
      <w:pPr>
        <w:widowControl w:val="0"/>
        <w:autoSpaceDE w:val="0"/>
        <w:autoSpaceDN w:val="0"/>
        <w:adjustRightInd w:val="0"/>
        <w:jc w:val="center"/>
        <w:outlineLvl w:val="1"/>
        <w:rPr>
          <w:rFonts w:eastAsia="Calibri"/>
          <w:lang w:eastAsia="en-US"/>
        </w:rPr>
      </w:pPr>
      <w:r w:rsidRPr="00A862E4">
        <w:rPr>
          <w:rFonts w:eastAsia="Calibri"/>
          <w:lang w:eastAsia="en-US"/>
        </w:rPr>
        <w:t>Республики Башкортостан</w:t>
      </w:r>
    </w:p>
    <w:p w:rsidR="00A862E4" w:rsidRPr="00A862E4" w:rsidRDefault="00A862E4" w:rsidP="00A862E4">
      <w:pPr>
        <w:widowControl w:val="0"/>
        <w:autoSpaceDE w:val="0"/>
        <w:autoSpaceDN w:val="0"/>
        <w:adjustRightInd w:val="0"/>
        <w:jc w:val="center"/>
        <w:rPr>
          <w:rFonts w:eastAsia="Calibri"/>
          <w:lang w:eastAsia="en-US"/>
        </w:rPr>
      </w:pPr>
    </w:p>
    <w:p w:rsidR="00A862E4" w:rsidRPr="00A862E4" w:rsidRDefault="00A862E4" w:rsidP="00A862E4">
      <w:pPr>
        <w:widowControl w:val="0"/>
        <w:autoSpaceDE w:val="0"/>
        <w:autoSpaceDN w:val="0"/>
        <w:adjustRightInd w:val="0"/>
        <w:jc w:val="center"/>
        <w:outlineLvl w:val="2"/>
        <w:rPr>
          <w:rFonts w:eastAsia="Calibri"/>
          <w:lang w:eastAsia="en-US"/>
        </w:rPr>
      </w:pPr>
      <w:bookmarkStart w:id="4" w:name="Par83"/>
      <w:bookmarkEnd w:id="4"/>
      <w:r w:rsidRPr="00A862E4">
        <w:rPr>
          <w:rFonts w:eastAsia="Calibri"/>
          <w:lang w:eastAsia="en-US"/>
        </w:rPr>
        <w:t>2.1. Основания для проведения операций по кассовым выплатам</w:t>
      </w:r>
    </w:p>
    <w:p w:rsidR="00A862E4" w:rsidRPr="00A862E4" w:rsidRDefault="00A862E4" w:rsidP="00A862E4">
      <w:pPr>
        <w:widowControl w:val="0"/>
        <w:autoSpaceDE w:val="0"/>
        <w:autoSpaceDN w:val="0"/>
        <w:adjustRightInd w:val="0"/>
        <w:jc w:val="center"/>
        <w:rPr>
          <w:rFonts w:eastAsia="Calibri"/>
          <w:lang w:eastAsia="en-US"/>
        </w:rPr>
      </w:pPr>
      <w:r w:rsidRPr="00A862E4">
        <w:rPr>
          <w:rFonts w:eastAsia="Calibri"/>
          <w:lang w:eastAsia="en-US"/>
        </w:rPr>
        <w:t>из бюджета сельского поселения Кашкалашинский сельсовет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2.1.1. Для осуществления кассовых выплат получатели бюджетных средств и администраторы источников финансирования дефицита бюджета представляют в сектор исполнения бюджета отдела бухгалтерского учета и отчетности и  исполнения бюджета  сельского поселения Кашкалашинский сельсовет муниципального района Благоварский район Республики Башкортостан (далее – сектор исполнения бюджета), осуществляющие санкционирование оплаты денежных обязательств получателей средств бюджета сельского поселения Кашкалашинский сельсовет муниципального района Благоварский район Республики Башкортостан, в электронной форме или на бумажном носителе следующие платежные документы:</w:t>
      </w:r>
    </w:p>
    <w:p w:rsidR="00A862E4" w:rsidRPr="00A862E4" w:rsidRDefault="00A862E4" w:rsidP="00A862E4">
      <w:pPr>
        <w:widowControl w:val="0"/>
        <w:autoSpaceDE w:val="0"/>
        <w:autoSpaceDN w:val="0"/>
        <w:adjustRightInd w:val="0"/>
        <w:jc w:val="both"/>
        <w:rPr>
          <w:rFonts w:eastAsia="Calibri"/>
          <w:lang w:eastAsia="en-US"/>
        </w:rPr>
      </w:pPr>
      <w:hyperlink w:anchor="Par430" w:history="1">
        <w:r w:rsidRPr="00A862E4">
          <w:rPr>
            <w:rFonts w:eastAsia="Calibri"/>
            <w:color w:val="0000FF"/>
            <w:lang w:eastAsia="en-US"/>
          </w:rPr>
          <w:t>Заявку</w:t>
        </w:r>
      </w:hyperlink>
      <w:r w:rsidRPr="00A862E4">
        <w:rPr>
          <w:rFonts w:eastAsia="Calibri"/>
          <w:lang w:eastAsia="en-US"/>
        </w:rPr>
        <w:t xml:space="preserve"> на кассовый расход согласно приложению N 1 к настоящему Порядку;</w:t>
      </w:r>
    </w:p>
    <w:p w:rsidR="00A862E4" w:rsidRPr="00A862E4" w:rsidRDefault="00A862E4" w:rsidP="00A862E4">
      <w:pPr>
        <w:widowControl w:val="0"/>
        <w:autoSpaceDE w:val="0"/>
        <w:autoSpaceDN w:val="0"/>
        <w:adjustRightInd w:val="0"/>
        <w:jc w:val="both"/>
        <w:rPr>
          <w:rFonts w:eastAsia="Calibri"/>
          <w:lang w:eastAsia="en-US"/>
        </w:rPr>
      </w:pPr>
      <w:hyperlink w:anchor="Par663" w:history="1">
        <w:r w:rsidRPr="00A862E4">
          <w:rPr>
            <w:rFonts w:eastAsia="Calibri"/>
            <w:color w:val="0000FF"/>
            <w:lang w:eastAsia="en-US"/>
          </w:rPr>
          <w:t>Заявку</w:t>
        </w:r>
      </w:hyperlink>
      <w:r w:rsidRPr="00A862E4">
        <w:rPr>
          <w:rFonts w:eastAsia="Calibri"/>
          <w:lang w:eastAsia="en-US"/>
        </w:rPr>
        <w:t xml:space="preserve"> на возврат согласно приложению N 3 к настоящему Порядку.</w:t>
      </w:r>
    </w:p>
    <w:p w:rsidR="00A862E4" w:rsidRPr="00A862E4" w:rsidRDefault="00A862E4" w:rsidP="00A862E4">
      <w:pPr>
        <w:widowControl w:val="0"/>
        <w:autoSpaceDE w:val="0"/>
        <w:autoSpaceDN w:val="0"/>
        <w:adjustRightInd w:val="0"/>
        <w:jc w:val="both"/>
        <w:rPr>
          <w:rFonts w:eastAsia="Calibri"/>
          <w:lang w:eastAsia="en-US"/>
        </w:rPr>
      </w:pPr>
      <w:bookmarkStart w:id="5" w:name="Par91"/>
      <w:bookmarkEnd w:id="5"/>
      <w:r w:rsidRPr="00A862E4">
        <w:rPr>
          <w:rFonts w:eastAsia="Calibri"/>
          <w:lang w:eastAsia="en-US"/>
        </w:rPr>
        <w:t xml:space="preserve">2.1.2. Сектор исполнения бюджета, осуществляющие санкционирование, проверяют правильность формирования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w:t>
      </w:r>
      <w:hyperlink w:anchor="Par663" w:history="1">
        <w:r w:rsidRPr="00A862E4">
          <w:rPr>
            <w:rFonts w:eastAsia="Calibri"/>
            <w:color w:val="0000FF"/>
            <w:lang w:eastAsia="en-US"/>
          </w:rPr>
          <w:t>Заявки</w:t>
        </w:r>
      </w:hyperlink>
      <w:r w:rsidRPr="00A862E4">
        <w:rPr>
          <w:rFonts w:eastAsia="Calibri"/>
          <w:lang w:eastAsia="en-US"/>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главных администраторов и администраторов доходов бюджета, главных администраторов и администраторов источников финансирования дефицита бюджета  сельского поселения Кашкалашинский сельсовет муниципального района Благоварский район Республики Башкортостан (далее - Сводный реестр).</w:t>
      </w:r>
    </w:p>
    <w:p w:rsidR="00A862E4" w:rsidRPr="00A862E4" w:rsidRDefault="00A862E4" w:rsidP="00A862E4">
      <w:pPr>
        <w:widowControl w:val="0"/>
        <w:autoSpaceDE w:val="0"/>
        <w:autoSpaceDN w:val="0"/>
        <w:adjustRightInd w:val="0"/>
        <w:jc w:val="both"/>
        <w:rPr>
          <w:rFonts w:eastAsia="Calibri"/>
          <w:lang w:eastAsia="en-US"/>
        </w:rPr>
      </w:pPr>
      <w:bookmarkStart w:id="6" w:name="Par93"/>
      <w:bookmarkEnd w:id="6"/>
      <w:r w:rsidRPr="00A862E4">
        <w:rPr>
          <w:rFonts w:eastAsia="Calibri"/>
          <w:lang w:eastAsia="en-US"/>
        </w:rPr>
        <w:t>2.1.3. При приеме Заявки на бумажном носителе подлежит проверке: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соответствие формы представленной Заявки форме, утвержденной настоящим Порядком;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отсутствие в представленной Заявке исправлений;</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идентичность экземпляров, представленных на бумажном и машинном носителях.</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сектора исполнения бюджета, осуществляющие санкционирование, в установленные сроки: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при бумажном документообороте между Финансовым управлением и клиентом возвращают клиенту Заявку с приложением </w:t>
      </w:r>
      <w:hyperlink w:anchor="Par826" w:history="1">
        <w:r w:rsidRPr="00A862E4">
          <w:rPr>
            <w:rFonts w:eastAsia="Calibri"/>
            <w:color w:val="0000FF"/>
            <w:lang w:eastAsia="en-US"/>
          </w:rPr>
          <w:t>Протокола</w:t>
        </w:r>
      </w:hyperlink>
      <w:r w:rsidRPr="00A862E4">
        <w:rPr>
          <w:rFonts w:eastAsia="Calibri"/>
          <w:lang w:eastAsia="en-US"/>
        </w:rPr>
        <w:t>, сформированного по форме согласно приложению N 5 к настоящему Порядку, в котором указывается причина возврата;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при электронном документообороте между Финансовым управлением и клиентом направляют клиенту </w:t>
      </w:r>
      <w:hyperlink w:anchor="Par826" w:history="1">
        <w:r w:rsidRPr="00A862E4">
          <w:rPr>
            <w:rFonts w:eastAsia="Calibri"/>
            <w:color w:val="0000FF"/>
            <w:lang w:eastAsia="en-US"/>
          </w:rPr>
          <w:t>Протокол</w:t>
        </w:r>
      </w:hyperlink>
      <w:r w:rsidRPr="00A862E4">
        <w:rPr>
          <w:rFonts w:eastAsia="Calibri"/>
          <w:lang w:eastAsia="en-US"/>
        </w:rPr>
        <w:t xml:space="preserve"> в электронной форме, в котором указывается причина возврата.</w:t>
      </w:r>
    </w:p>
    <w:p w:rsidR="00A862E4" w:rsidRPr="00A862E4" w:rsidRDefault="00A862E4" w:rsidP="00A862E4">
      <w:pPr>
        <w:widowControl w:val="0"/>
        <w:autoSpaceDE w:val="0"/>
        <w:autoSpaceDN w:val="0"/>
        <w:adjustRightInd w:val="0"/>
        <w:jc w:val="both"/>
        <w:rPr>
          <w:rFonts w:eastAsia="Calibri"/>
          <w:lang w:eastAsia="en-US"/>
        </w:rPr>
      </w:pPr>
      <w:bookmarkStart w:id="7" w:name="Par105"/>
      <w:bookmarkEnd w:id="7"/>
      <w:r w:rsidRPr="00A862E4">
        <w:rPr>
          <w:rFonts w:eastAsia="Calibri"/>
          <w:lang w:eastAsia="en-US"/>
        </w:rPr>
        <w:t xml:space="preserve">2.1.5. Если Заявка соответствует требованиям, установленным </w:t>
      </w:r>
      <w:hyperlink w:anchor="Par91" w:history="1">
        <w:r w:rsidRPr="00A862E4">
          <w:rPr>
            <w:rFonts w:eastAsia="Calibri"/>
            <w:color w:val="0000FF"/>
            <w:lang w:eastAsia="en-US"/>
          </w:rPr>
          <w:t>пунктами 2.1.2</w:t>
        </w:r>
      </w:hyperlink>
      <w:r w:rsidRPr="00A862E4">
        <w:rPr>
          <w:rFonts w:eastAsia="Calibri"/>
          <w:lang w:eastAsia="en-US"/>
        </w:rPr>
        <w:t xml:space="preserve"> - </w:t>
      </w:r>
      <w:hyperlink w:anchor="Par93" w:history="1">
        <w:r w:rsidRPr="00A862E4">
          <w:rPr>
            <w:rFonts w:eastAsia="Calibri"/>
            <w:color w:val="0000FF"/>
            <w:lang w:eastAsia="en-US"/>
          </w:rPr>
          <w:t>2.1.3</w:t>
        </w:r>
      </w:hyperlink>
      <w:r w:rsidRPr="00A862E4">
        <w:rPr>
          <w:rFonts w:eastAsia="Calibri"/>
          <w:lang w:eastAsia="en-US"/>
        </w:rPr>
        <w:t xml:space="preserve"> настоящего Порядка, сектора исполнения бюджета, осуществляющие санкционирование, после проведения проверки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ar50" w:history="1">
        <w:r w:rsidRPr="00A862E4">
          <w:rPr>
            <w:rFonts w:eastAsia="Calibri"/>
            <w:color w:val="0000FF"/>
            <w:lang w:eastAsia="en-US"/>
          </w:rPr>
          <w:t>Порядком</w:t>
        </w:r>
      </w:hyperlink>
      <w:r w:rsidRPr="00A862E4">
        <w:rPr>
          <w:rFonts w:eastAsia="Calibri"/>
          <w:lang w:eastAsia="en-US"/>
        </w:rPr>
        <w:t xml:space="preserve"> санкционирования оплаты денежных обязательств </w:t>
      </w:r>
      <w:r w:rsidRPr="00A862E4">
        <w:rPr>
          <w:rFonts w:eastAsia="Calibri"/>
          <w:lang w:eastAsia="en-US"/>
        </w:rPr>
        <w:lastRenderedPageBreak/>
        <w:t xml:space="preserve">получателей средств бюджета сельского поселения Кашкалашинский сельсовет муниципального района Благоварский район Республики Башкортостан и администраторов источников финансирования дефицита бюджета сельского поселения Кашкалашинский сельсовет муниципального района Благоварский район  Республики Башкортостан (далее - Порядок санкционирования), принимают </w:t>
      </w:r>
      <w:hyperlink w:anchor="Par430" w:history="1">
        <w:r w:rsidRPr="00A862E4">
          <w:rPr>
            <w:rFonts w:eastAsia="Calibri"/>
            <w:color w:val="0000FF"/>
            <w:lang w:eastAsia="en-US"/>
          </w:rPr>
          <w:t>Заявку</w:t>
        </w:r>
      </w:hyperlink>
      <w:r w:rsidRPr="00A862E4">
        <w:rPr>
          <w:rFonts w:eastAsia="Calibri"/>
          <w:lang w:eastAsia="en-US"/>
        </w:rPr>
        <w:t xml:space="preserve"> на кассовый расход к исполнению.</w:t>
      </w:r>
    </w:p>
    <w:p w:rsidR="00A862E4" w:rsidRPr="00A862E4" w:rsidRDefault="00A862E4" w:rsidP="00A862E4">
      <w:pPr>
        <w:widowControl w:val="0"/>
        <w:autoSpaceDE w:val="0"/>
        <w:autoSpaceDN w:val="0"/>
        <w:adjustRightInd w:val="0"/>
        <w:jc w:val="both"/>
        <w:rPr>
          <w:rFonts w:eastAsia="Calibri"/>
          <w:lang w:eastAsia="en-US"/>
        </w:rPr>
      </w:pPr>
      <w:bookmarkStart w:id="8" w:name="Par107"/>
      <w:bookmarkEnd w:id="8"/>
      <w:r w:rsidRPr="00A862E4">
        <w:rPr>
          <w:rFonts w:eastAsia="Calibri"/>
          <w:lang w:eastAsia="en-US"/>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ar430" w:history="1">
        <w:r w:rsidRPr="00A862E4">
          <w:rPr>
            <w:rFonts w:eastAsia="Calibri"/>
            <w:color w:val="0000FF"/>
            <w:lang w:eastAsia="en-US"/>
          </w:rPr>
          <w:t>Заявку</w:t>
        </w:r>
      </w:hyperlink>
      <w:r w:rsidRPr="00A862E4">
        <w:rPr>
          <w:rFonts w:eastAsia="Calibri"/>
          <w:lang w:eastAsia="en-US"/>
        </w:rPr>
        <w:t xml:space="preserve"> на кассовый расход и представляет ее в сектор исполнения бюджета, осуществляющие санкционирование.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Исполнение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указанной в </w:t>
      </w:r>
      <w:hyperlink w:anchor="Par107" w:history="1">
        <w:r w:rsidRPr="00A862E4">
          <w:rPr>
            <w:rFonts w:eastAsia="Calibri"/>
            <w:color w:val="0000FF"/>
            <w:lang w:eastAsia="en-US"/>
          </w:rPr>
          <w:t>абзаце первом настоящего пункта</w:t>
        </w:r>
      </w:hyperlink>
      <w:r w:rsidRPr="00A862E4">
        <w:rPr>
          <w:rFonts w:eastAsia="Calibri"/>
          <w:lang w:eastAsia="en-US"/>
        </w:rPr>
        <w:t xml:space="preserve">, осуществляется после выполнения процедур, установленных </w:t>
      </w:r>
      <w:hyperlink w:anchor="Par91" w:history="1">
        <w:r w:rsidRPr="00A862E4">
          <w:rPr>
            <w:rFonts w:eastAsia="Calibri"/>
            <w:color w:val="0000FF"/>
            <w:lang w:eastAsia="en-US"/>
          </w:rPr>
          <w:t>пунктами 2.1.2</w:t>
        </w:r>
      </w:hyperlink>
      <w:r w:rsidRPr="00A862E4">
        <w:rPr>
          <w:rFonts w:eastAsia="Calibri"/>
          <w:lang w:eastAsia="en-US"/>
        </w:rPr>
        <w:t xml:space="preserve"> - </w:t>
      </w:r>
      <w:hyperlink w:anchor="Par105" w:history="1">
        <w:r w:rsidRPr="00A862E4">
          <w:rPr>
            <w:rFonts w:eastAsia="Calibri"/>
            <w:color w:val="0000FF"/>
            <w:lang w:eastAsia="en-US"/>
          </w:rPr>
          <w:t>2.1.5</w:t>
        </w:r>
      </w:hyperlink>
      <w:r w:rsidRPr="00A862E4">
        <w:rPr>
          <w:rFonts w:eastAsia="Calibri"/>
          <w:lang w:eastAsia="en-US"/>
        </w:rPr>
        <w:t xml:space="preserve"> настоящего Порядка.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ar867" w:history="1">
        <w:r w:rsidRPr="00A862E4">
          <w:rPr>
            <w:rFonts w:eastAsia="Calibri"/>
            <w:color w:val="0000FF"/>
            <w:lang w:eastAsia="en-US"/>
          </w:rPr>
          <w:t>Акта</w:t>
        </w:r>
      </w:hyperlink>
      <w:r w:rsidRPr="00A862E4">
        <w:rPr>
          <w:rFonts w:eastAsia="Calibri"/>
          <w:lang w:eastAsia="en-US"/>
        </w:rPr>
        <w:t xml:space="preserve"> приемки-передачи кассовых выплат и поступлений по форме согласно приложению N 6 к настоящему Порядку (форма по ОКУД 0531728).</w:t>
      </w:r>
    </w:p>
    <w:p w:rsidR="00A862E4" w:rsidRPr="00A862E4" w:rsidRDefault="00A862E4" w:rsidP="00A862E4">
      <w:pPr>
        <w:widowControl w:val="0"/>
        <w:autoSpaceDE w:val="0"/>
        <w:autoSpaceDN w:val="0"/>
        <w:adjustRightInd w:val="0"/>
        <w:jc w:val="both"/>
        <w:rPr>
          <w:rFonts w:eastAsia="Calibri"/>
          <w:lang w:eastAsia="en-US"/>
        </w:rPr>
      </w:pPr>
    </w:p>
    <w:p w:rsidR="00A862E4" w:rsidRPr="00A862E4" w:rsidRDefault="00A862E4" w:rsidP="00A862E4">
      <w:pPr>
        <w:widowControl w:val="0"/>
        <w:autoSpaceDE w:val="0"/>
        <w:autoSpaceDN w:val="0"/>
        <w:adjustRightInd w:val="0"/>
        <w:jc w:val="center"/>
        <w:outlineLvl w:val="2"/>
        <w:rPr>
          <w:rFonts w:eastAsia="Calibri"/>
          <w:lang w:eastAsia="en-US"/>
        </w:rPr>
      </w:pPr>
      <w:bookmarkStart w:id="9" w:name="Par112"/>
      <w:bookmarkEnd w:id="9"/>
      <w:r w:rsidRPr="00A862E4">
        <w:rPr>
          <w:rFonts w:eastAsia="Calibri"/>
          <w:lang w:eastAsia="en-US"/>
        </w:rPr>
        <w:t>2.2. Основания для проведения операций по кассовым</w:t>
      </w:r>
    </w:p>
    <w:p w:rsidR="00A862E4" w:rsidRPr="00A862E4" w:rsidRDefault="00A862E4" w:rsidP="00A862E4">
      <w:pPr>
        <w:widowControl w:val="0"/>
        <w:autoSpaceDE w:val="0"/>
        <w:autoSpaceDN w:val="0"/>
        <w:adjustRightInd w:val="0"/>
        <w:jc w:val="center"/>
        <w:rPr>
          <w:rFonts w:eastAsia="Calibri"/>
          <w:lang w:eastAsia="en-US"/>
        </w:rPr>
      </w:pPr>
      <w:r w:rsidRPr="00A862E4">
        <w:rPr>
          <w:rFonts w:eastAsia="Calibri"/>
          <w:lang w:eastAsia="en-US"/>
        </w:rPr>
        <w:t>выплатам из бюджета сельского поселения Кашкалашинский сельсовет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center"/>
        <w:rPr>
          <w:rFonts w:eastAsia="Calibri"/>
          <w:lang w:eastAsia="en-US"/>
        </w:rPr>
      </w:pP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2.2.1. Для осуществления кассовых выплат Финансовое управление представляет в УФК по Республике Башкортостан в соответствии с документом, определяющим порядок и условия обмена информацией между Финансовым управлением и УФК при кассовом обслуживании исполнения бюджета сельского поселения Кашкалашинский сельсовет муниципального района Благоварский район Республики Башкортостан (далее - Регламент), расчетные документы в электронной форме или на бумажном носителе.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2.2.2. Расчетные документы, представленные Финансовым управлением в УФК по Республике Башкортостан на осуществление выплат с единого счета бюджета сельского поселения Кашкалашинский сельсовет муниципального района Благоварский район Республики Башкортостан, составляются в соответствии с </w:t>
      </w:r>
      <w:hyperlink r:id="rId16" w:history="1">
        <w:r w:rsidRPr="00A862E4">
          <w:rPr>
            <w:rFonts w:eastAsia="Calibri"/>
            <w:color w:val="0000FF"/>
            <w:lang w:eastAsia="en-US"/>
          </w:rPr>
          <w:t>Положением</w:t>
        </w:r>
      </w:hyperlink>
      <w:r w:rsidRPr="00A862E4">
        <w:rPr>
          <w:rFonts w:eastAsia="Calibri"/>
          <w:lang w:eastAsia="en-US"/>
        </w:rPr>
        <w:t xml:space="preserve"> N 414-П/8н с учетом следующих особенностей:</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Кашкалашинский сельсовет муниципального района Благоварский район Республики Башкортостан, открытый Финансовым управлением, иная необходимая для исполнения бюджета информация.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2.2.3. Перечисление средств бюджета сельского поселения Кашкалашинский сельсовет муниципального района Благоварский район Республики Башкортостан иным получателям бюджетных средств осуществляется на основании представленных Финансовым управлением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2.2.4. Проведение кассовых операций по кассовым выплатам из бюджета сельского поселения Кашкалашинский сельсовет муниципального района Благоварский район Республики Башкортостан осуществляется с предварительным санкционированием оплаты денежных обязательств Финансовым управлением  в соответствии с установленным </w:t>
      </w:r>
      <w:hyperlink w:anchor="Par50" w:history="1">
        <w:r w:rsidRPr="00A862E4">
          <w:rPr>
            <w:rFonts w:eastAsia="Calibri"/>
            <w:color w:val="0000FF"/>
            <w:lang w:eastAsia="en-US"/>
          </w:rPr>
          <w:t>Порядком</w:t>
        </w:r>
      </w:hyperlink>
      <w:r w:rsidRPr="00A862E4">
        <w:rPr>
          <w:rFonts w:eastAsia="Calibri"/>
          <w:lang w:eastAsia="en-US"/>
        </w:rPr>
        <w:t xml:space="preserve"> санкционирования.</w:t>
      </w:r>
    </w:p>
    <w:p w:rsidR="00A862E4" w:rsidRPr="00A862E4" w:rsidRDefault="00A862E4" w:rsidP="00A862E4">
      <w:pPr>
        <w:widowControl w:val="0"/>
        <w:autoSpaceDE w:val="0"/>
        <w:autoSpaceDN w:val="0"/>
        <w:adjustRightInd w:val="0"/>
        <w:rPr>
          <w:rFonts w:eastAsia="Calibri"/>
          <w:lang w:eastAsia="en-US"/>
        </w:rPr>
      </w:pPr>
    </w:p>
    <w:p w:rsidR="00A862E4" w:rsidRPr="00A862E4" w:rsidRDefault="00A862E4" w:rsidP="00A862E4">
      <w:pPr>
        <w:widowControl w:val="0"/>
        <w:autoSpaceDE w:val="0"/>
        <w:autoSpaceDN w:val="0"/>
        <w:adjustRightInd w:val="0"/>
        <w:jc w:val="center"/>
        <w:outlineLvl w:val="2"/>
        <w:rPr>
          <w:rFonts w:eastAsia="Calibri"/>
          <w:lang w:eastAsia="en-US"/>
        </w:rPr>
      </w:pPr>
      <w:bookmarkStart w:id="10" w:name="Par126"/>
      <w:bookmarkEnd w:id="10"/>
      <w:r w:rsidRPr="00A862E4">
        <w:rPr>
          <w:rFonts w:eastAsia="Calibri"/>
          <w:lang w:eastAsia="en-US"/>
        </w:rPr>
        <w:t>2.3. Особенности проведения операций по кассовым выплатам</w:t>
      </w:r>
    </w:p>
    <w:p w:rsidR="00A862E4" w:rsidRPr="00A862E4" w:rsidRDefault="00A862E4" w:rsidP="00A862E4">
      <w:pPr>
        <w:widowControl w:val="0"/>
        <w:autoSpaceDE w:val="0"/>
        <w:autoSpaceDN w:val="0"/>
        <w:adjustRightInd w:val="0"/>
        <w:jc w:val="center"/>
        <w:rPr>
          <w:rFonts w:eastAsia="Calibri"/>
          <w:lang w:eastAsia="en-US"/>
        </w:rPr>
      </w:pPr>
      <w:r w:rsidRPr="00A862E4">
        <w:rPr>
          <w:rFonts w:eastAsia="Calibri"/>
          <w:lang w:eastAsia="en-US"/>
        </w:rPr>
        <w:t>по внебанковским операциям</w:t>
      </w:r>
    </w:p>
    <w:p w:rsidR="00A862E4" w:rsidRPr="00A862E4" w:rsidRDefault="00A862E4" w:rsidP="00A862E4">
      <w:pPr>
        <w:widowControl w:val="0"/>
        <w:autoSpaceDE w:val="0"/>
        <w:autoSpaceDN w:val="0"/>
        <w:adjustRightInd w:val="0"/>
        <w:jc w:val="both"/>
        <w:rPr>
          <w:rFonts w:eastAsia="Calibri"/>
          <w:lang w:eastAsia="en-US"/>
        </w:rPr>
      </w:pP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управлении, а также в случае представления клиентом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Финансовым управлением без движения средств на лицевых счетах Финансового управления, открытых в УФК по Республике Башкортостан и банке.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сектор исполнения бюджета, осуществляющие санкционирование, </w:t>
      </w:r>
      <w:hyperlink w:anchor="Par50" w:history="1">
        <w:r w:rsidRPr="00A862E4">
          <w:rPr>
            <w:rFonts w:eastAsia="Calibri"/>
            <w:color w:val="0000FF"/>
            <w:lang w:eastAsia="en-US"/>
          </w:rPr>
          <w:t>Заявку</w:t>
        </w:r>
      </w:hyperlink>
      <w:r w:rsidRPr="00A862E4">
        <w:rPr>
          <w:rFonts w:eastAsia="Calibri"/>
          <w:lang w:eastAsia="en-US"/>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Финансовым управлением в УФК по Республике Башкортостан и банке.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отделы Управления, осуществляющие санкционирование,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При этом </w:t>
      </w:r>
      <w:hyperlink w:anchor="Par430" w:history="1">
        <w:r w:rsidRPr="00A862E4">
          <w:rPr>
            <w:rFonts w:eastAsia="Calibri"/>
            <w:color w:val="0000FF"/>
            <w:lang w:eastAsia="en-US"/>
          </w:rPr>
          <w:t>Заявка</w:t>
        </w:r>
      </w:hyperlink>
      <w:r w:rsidRPr="00A862E4">
        <w:rPr>
          <w:rFonts w:eastAsia="Calibri"/>
          <w:lang w:eastAsia="en-US"/>
        </w:rPr>
        <w:t xml:space="preserve"> на кассовый расход оформляется с учетом следующих особенностей:</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разделе</w:t>
        </w:r>
      </w:hyperlink>
      <w:r w:rsidRPr="00A862E4">
        <w:rPr>
          <w:rFonts w:eastAsia="Calibri"/>
          <w:lang w:eastAsia="en-US"/>
        </w:rPr>
        <w:t xml:space="preserve"> "Реквизиты контрагента" указываются реквизиты клиента;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w:t>
        </w:r>
      </w:hyperlink>
      <w:r w:rsidRPr="00A862E4">
        <w:rPr>
          <w:rFonts w:eastAsia="Calibri"/>
          <w:lang w:eastAsia="en-US"/>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w:t>
        </w:r>
      </w:hyperlink>
      <w:r w:rsidRPr="00A862E4">
        <w:rPr>
          <w:rFonts w:eastAsia="Calibri"/>
          <w:lang w:eastAsia="en-US"/>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2.3.3. Финансовое управление обрабатывает </w:t>
      </w:r>
      <w:hyperlink w:anchor="Par430" w:history="1">
        <w:r w:rsidRPr="00A862E4">
          <w:rPr>
            <w:rFonts w:eastAsia="Calibri"/>
            <w:color w:val="0000FF"/>
            <w:lang w:eastAsia="en-US"/>
          </w:rPr>
          <w:t>Заявку</w:t>
        </w:r>
      </w:hyperlink>
      <w:r w:rsidRPr="00A862E4">
        <w:rPr>
          <w:rFonts w:eastAsia="Calibri"/>
          <w:lang w:eastAsia="en-US"/>
        </w:rPr>
        <w:t xml:space="preserve"> на кассовый расход по внебанковской операции. Указанная Заявка является основанием для проведения Финансовым управлением внебанковской операции без списания-зачисления средств на соответствующем счете Финансового управления и для отражения ее на соответствующих лицевых счетах.</w:t>
      </w:r>
    </w:p>
    <w:p w:rsidR="00A862E4" w:rsidRPr="00A862E4" w:rsidRDefault="00A862E4" w:rsidP="00A862E4">
      <w:pPr>
        <w:widowControl w:val="0"/>
        <w:autoSpaceDE w:val="0"/>
        <w:autoSpaceDN w:val="0"/>
        <w:adjustRightInd w:val="0"/>
        <w:jc w:val="both"/>
        <w:rPr>
          <w:rFonts w:eastAsia="Calibri"/>
          <w:lang w:eastAsia="en-US"/>
        </w:rPr>
      </w:pPr>
    </w:p>
    <w:p w:rsidR="00A862E4" w:rsidRPr="00A862E4" w:rsidRDefault="00A862E4" w:rsidP="00A862E4">
      <w:pPr>
        <w:widowControl w:val="0"/>
        <w:autoSpaceDE w:val="0"/>
        <w:autoSpaceDN w:val="0"/>
        <w:adjustRightInd w:val="0"/>
        <w:jc w:val="center"/>
        <w:outlineLvl w:val="2"/>
        <w:rPr>
          <w:rFonts w:eastAsia="Calibri"/>
          <w:lang w:eastAsia="en-US"/>
        </w:rPr>
      </w:pPr>
      <w:bookmarkStart w:id="11" w:name="Par142"/>
      <w:bookmarkEnd w:id="11"/>
      <w:r w:rsidRPr="00A862E4">
        <w:rPr>
          <w:rFonts w:eastAsia="Calibri"/>
          <w:lang w:eastAsia="en-US"/>
        </w:rPr>
        <w:t>2.4. Подготовка расчетных документов для проведения</w:t>
      </w:r>
    </w:p>
    <w:p w:rsidR="00A862E4" w:rsidRPr="00A862E4" w:rsidRDefault="00A862E4" w:rsidP="00A862E4">
      <w:pPr>
        <w:widowControl w:val="0"/>
        <w:autoSpaceDE w:val="0"/>
        <w:autoSpaceDN w:val="0"/>
        <w:adjustRightInd w:val="0"/>
        <w:jc w:val="center"/>
        <w:rPr>
          <w:rFonts w:eastAsia="Calibri"/>
          <w:lang w:eastAsia="en-US"/>
        </w:rPr>
      </w:pPr>
      <w:r w:rsidRPr="00A862E4">
        <w:rPr>
          <w:rFonts w:eastAsia="Calibri"/>
          <w:lang w:eastAsia="en-US"/>
        </w:rPr>
        <w:t>кассовых выплат с единых счетов бюджетов</w:t>
      </w:r>
    </w:p>
    <w:p w:rsidR="00A862E4" w:rsidRPr="00A862E4" w:rsidRDefault="00A862E4" w:rsidP="00A862E4">
      <w:pPr>
        <w:widowControl w:val="0"/>
        <w:autoSpaceDE w:val="0"/>
        <w:autoSpaceDN w:val="0"/>
        <w:adjustRightInd w:val="0"/>
        <w:jc w:val="both"/>
        <w:rPr>
          <w:rFonts w:eastAsia="Calibri"/>
          <w:lang w:eastAsia="en-US"/>
        </w:rPr>
      </w:pP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сектор исполнения бюджета, осуществляющие санкционирование, формируют </w:t>
      </w:r>
      <w:hyperlink w:anchor="Par1202" w:history="1">
        <w:r w:rsidRPr="00A862E4">
          <w:rPr>
            <w:rFonts w:eastAsia="Calibri"/>
            <w:color w:val="0000FF"/>
            <w:lang w:eastAsia="en-US"/>
          </w:rPr>
          <w:t>Распоряжение</w:t>
        </w:r>
      </w:hyperlink>
      <w:r w:rsidRPr="00A862E4">
        <w:rPr>
          <w:rFonts w:eastAsia="Calibri"/>
          <w:lang w:eastAsia="en-US"/>
        </w:rPr>
        <w:t xml:space="preserve"> Свободное распоряжение на кассовый расход по форме согласно приложению N 9 к настоящему Порядку.</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На основании сформированных Распоряжений, Финансовое управление оформляет расчетные документы на перечисление средств с лицевого счета бюджета, открытого Финансовому управлению в УФК по Республике Башкортостан на балансовом счете N 40701 " Счета  негосударственных  организаций. Финансовые   организации " (далее - счет N 40701), и со счетов, открытых Финансовому управлению в банках.</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lastRenderedPageBreak/>
        <w:t>По средствам бюджета сельского поселения Кашкалашинский сельсовет муниципального района Благоварский район Республики Башкортостан, подлежащим учету и отражению на лицевых счетах, открытых клиентам в УФК по Республике Башкортостан, Финансовое управление формирует расчетные документы клиентам для представления их в УФК по Республике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Заявка может быть отозвана клиентом до момента отправки Финансовым управлением расчетного документа в УФК по Республике Башкортостан или банк.</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sz w:val="26"/>
          <w:szCs w:val="26"/>
          <w:lang w:eastAsia="en-US"/>
        </w:rPr>
        <w:t>Для отзыва Заявки клиент представляет в отделы Финансового управления, осуществляющие  санкционирования,  Запрос  на  аннулирование  заявки по форме согласно приложению № 16 (далее - Запрос на аннулирование заявки).</w:t>
      </w:r>
    </w:p>
    <w:p w:rsidR="00A862E4" w:rsidRPr="00A862E4" w:rsidRDefault="00A862E4" w:rsidP="00A862E4">
      <w:pPr>
        <w:widowControl w:val="0"/>
        <w:autoSpaceDE w:val="0"/>
        <w:autoSpaceDN w:val="0"/>
        <w:adjustRightInd w:val="0"/>
        <w:rPr>
          <w:rFonts w:eastAsia="Calibri"/>
          <w:lang w:eastAsia="en-US"/>
        </w:rPr>
      </w:pPr>
    </w:p>
    <w:p w:rsidR="00A862E4" w:rsidRPr="00A862E4" w:rsidRDefault="00A862E4" w:rsidP="00A862E4">
      <w:pPr>
        <w:widowControl w:val="0"/>
        <w:autoSpaceDE w:val="0"/>
        <w:autoSpaceDN w:val="0"/>
        <w:adjustRightInd w:val="0"/>
        <w:jc w:val="center"/>
        <w:outlineLvl w:val="2"/>
        <w:rPr>
          <w:rFonts w:eastAsia="Calibri"/>
          <w:lang w:eastAsia="en-US"/>
        </w:rPr>
      </w:pPr>
      <w:bookmarkStart w:id="12" w:name="Par156"/>
      <w:bookmarkEnd w:id="12"/>
      <w:r w:rsidRPr="00A862E4">
        <w:rPr>
          <w:rFonts w:eastAsia="Calibri"/>
          <w:lang w:eastAsia="en-US"/>
        </w:rPr>
        <w:t>2.5. Отражение операций по кассовым выплатам</w:t>
      </w:r>
    </w:p>
    <w:p w:rsidR="00A862E4" w:rsidRPr="00A862E4" w:rsidRDefault="00A862E4" w:rsidP="00A862E4">
      <w:pPr>
        <w:widowControl w:val="0"/>
        <w:autoSpaceDE w:val="0"/>
        <w:autoSpaceDN w:val="0"/>
        <w:adjustRightInd w:val="0"/>
        <w:jc w:val="center"/>
        <w:rPr>
          <w:rFonts w:eastAsia="Calibri"/>
          <w:lang w:eastAsia="en-US"/>
        </w:rPr>
      </w:pPr>
      <w:r w:rsidRPr="00A862E4">
        <w:rPr>
          <w:rFonts w:eastAsia="Calibri"/>
          <w:lang w:eastAsia="en-US"/>
        </w:rPr>
        <w:t>и кассовым поступлениям на лицевых счетах</w:t>
      </w:r>
    </w:p>
    <w:p w:rsidR="00A862E4" w:rsidRPr="00A862E4" w:rsidRDefault="00A862E4" w:rsidP="00A862E4">
      <w:pPr>
        <w:widowControl w:val="0"/>
        <w:autoSpaceDE w:val="0"/>
        <w:autoSpaceDN w:val="0"/>
        <w:adjustRightInd w:val="0"/>
        <w:jc w:val="center"/>
        <w:rPr>
          <w:rFonts w:eastAsia="Calibri"/>
          <w:lang w:eastAsia="en-US"/>
        </w:rPr>
      </w:pP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2.5.1. Операции по списанию сумм платежей с лицевого счета бюджета, открытого Финансовому управлению на счете N 40701, отражаются на соответствующих лицевых счетах, открытых участникам бюджетного процесса, по кодам бюджетной классификации.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Финансовое управление </w:t>
      </w:r>
      <w:hyperlink w:anchor="Par1021" w:history="1">
        <w:r w:rsidRPr="00A862E4">
          <w:rPr>
            <w:rFonts w:eastAsia="Calibri"/>
            <w:color w:val="0000FF"/>
            <w:lang w:eastAsia="en-US"/>
          </w:rPr>
          <w:t>Уведомление</w:t>
        </w:r>
      </w:hyperlink>
      <w:r w:rsidRPr="00A862E4">
        <w:rPr>
          <w:rFonts w:eastAsia="Calibri"/>
          <w:lang w:eastAsia="en-US"/>
        </w:rPr>
        <w:t xml:space="preserve"> об уточнении вида и принадлежности платежа согласно приложению N 8 к настоящему Порядку.</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lastRenderedPageBreak/>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управлению в УФК по Республике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Копия </w:t>
      </w:r>
      <w:hyperlink w:anchor="Par1021" w:history="1">
        <w:r w:rsidRPr="00A862E4">
          <w:rPr>
            <w:rFonts w:eastAsia="Calibri"/>
            <w:color w:val="0000FF"/>
            <w:lang w:eastAsia="en-US"/>
          </w:rPr>
          <w:t>Уведомления</w:t>
        </w:r>
      </w:hyperlink>
      <w:r w:rsidRPr="00A862E4">
        <w:rPr>
          <w:rFonts w:eastAsia="Calibri"/>
          <w:lang w:eastAsia="en-US"/>
        </w:rPr>
        <w:t xml:space="preserve"> об уточнении вида и принадлежности платежа, на основании которого Финансовое управление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Учет операции по уточнению кода бюджетной классификации осуществляется при наличии: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подписи заместителя начальника Финансового управления администрации муниципального района Благоварский район Республики Башкортостан (уполномоченного им лица) в поле "Отметка Финансового управления " Уведомления об уточнении вида и принадлежности платежа, представленного клиентом в Финансовое управление;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ar50" w:history="1">
        <w:r w:rsidRPr="00A862E4">
          <w:rPr>
            <w:rFonts w:eastAsia="Calibri"/>
            <w:color w:val="0000FF"/>
            <w:lang w:eastAsia="en-US"/>
          </w:rPr>
          <w:t>Порядком</w:t>
        </w:r>
      </w:hyperlink>
      <w:r w:rsidRPr="00A862E4">
        <w:rPr>
          <w:rFonts w:eastAsia="Calibri"/>
          <w:lang w:eastAsia="en-US"/>
        </w:rPr>
        <w:t xml:space="preserve"> санкционирования.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7" w:history="1">
        <w:r w:rsidRPr="00A862E4">
          <w:rPr>
            <w:rFonts w:eastAsia="Calibri"/>
            <w:color w:val="0000FF"/>
            <w:lang w:eastAsia="en-US"/>
          </w:rPr>
          <w:t>Положения</w:t>
        </w:r>
      </w:hyperlink>
      <w:r w:rsidRPr="00A862E4">
        <w:rPr>
          <w:rFonts w:eastAsia="Calibri"/>
          <w:lang w:eastAsia="en-US"/>
        </w:rPr>
        <w:t xml:space="preserve"> N 414-П/8н.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При этом в </w:t>
      </w:r>
      <w:hyperlink w:anchor="Par1058" w:history="1">
        <w:r w:rsidRPr="00A862E4">
          <w:rPr>
            <w:rFonts w:eastAsia="Calibri"/>
            <w:color w:val="0000FF"/>
            <w:lang w:eastAsia="en-US"/>
          </w:rPr>
          <w:t>поле</w:t>
        </w:r>
      </w:hyperlink>
      <w:r w:rsidRPr="00A862E4">
        <w:rPr>
          <w:rFonts w:eastAsia="Calibri"/>
          <w:lang w:eastAsia="en-US"/>
        </w:rPr>
        <w:t xml:space="preserve"> "Назначение платежа" расчетного документа должна содержаться ссылка на номер и дату расчетного документа Финансового управления,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2.5.5. 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Финансовое управление направляет соответствующему получателю бюджетных средств (администратору источников финансирования дефицита бюджета) </w:t>
      </w:r>
      <w:hyperlink w:anchor="Par2525" w:history="1">
        <w:r w:rsidRPr="00A862E4">
          <w:rPr>
            <w:rFonts w:eastAsia="Calibri"/>
            <w:color w:val="0000FF"/>
            <w:lang w:eastAsia="en-US"/>
          </w:rPr>
          <w:t>Запрос</w:t>
        </w:r>
      </w:hyperlink>
      <w:r w:rsidRPr="00A862E4">
        <w:rPr>
          <w:rFonts w:eastAsia="Calibri"/>
          <w:lang w:eastAsia="en-US"/>
        </w:rPr>
        <w:t xml:space="preserve"> на выяснение принадлежности платежа согласно приложению N 15 к настоящему Порядку.</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течение десяти рабочих дней со дня получения </w:t>
      </w:r>
      <w:hyperlink w:anchor="Par2525" w:history="1">
        <w:r w:rsidRPr="00A862E4">
          <w:rPr>
            <w:rFonts w:eastAsia="Calibri"/>
            <w:color w:val="0000FF"/>
            <w:lang w:eastAsia="en-US"/>
          </w:rPr>
          <w:t>Запроса</w:t>
        </w:r>
      </w:hyperlink>
      <w:r w:rsidRPr="00A862E4">
        <w:rPr>
          <w:rFonts w:eastAsia="Calibri"/>
          <w:lang w:eastAsia="en-US"/>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Финансовое управление </w:t>
      </w:r>
      <w:hyperlink w:anchor="Par1021" w:history="1">
        <w:r w:rsidRPr="00A862E4">
          <w:rPr>
            <w:rFonts w:eastAsia="Calibri"/>
            <w:color w:val="0000FF"/>
            <w:lang w:eastAsia="en-US"/>
          </w:rPr>
          <w:t>Уведомление</w:t>
        </w:r>
      </w:hyperlink>
      <w:r w:rsidRPr="00A862E4">
        <w:rPr>
          <w:rFonts w:eastAsia="Calibri"/>
          <w:lang w:eastAsia="en-US"/>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случае, если клиент отказывается от поступления, указанного в </w:t>
      </w:r>
      <w:hyperlink w:anchor="Par2525" w:history="1">
        <w:r w:rsidRPr="00A862E4">
          <w:rPr>
            <w:rFonts w:eastAsia="Calibri"/>
            <w:color w:val="0000FF"/>
            <w:lang w:eastAsia="en-US"/>
          </w:rPr>
          <w:t>Запросе</w:t>
        </w:r>
      </w:hyperlink>
      <w:r w:rsidRPr="00A862E4">
        <w:rPr>
          <w:rFonts w:eastAsia="Calibri"/>
          <w:lang w:eastAsia="en-US"/>
        </w:rPr>
        <w:t xml:space="preserve"> на выяснение </w:t>
      </w:r>
      <w:r w:rsidRPr="00A862E4">
        <w:rPr>
          <w:rFonts w:eastAsia="Calibri"/>
          <w:lang w:eastAsia="en-US"/>
        </w:rPr>
        <w:lastRenderedPageBreak/>
        <w:t xml:space="preserve">принадлежности платежа, для информирования об этом Финансовое управление он направляет </w:t>
      </w:r>
      <w:hyperlink w:anchor="Par1021" w:history="1">
        <w:r w:rsidRPr="00A862E4">
          <w:rPr>
            <w:rFonts w:eastAsia="Calibri"/>
            <w:color w:val="0000FF"/>
            <w:lang w:eastAsia="en-US"/>
          </w:rPr>
          <w:t>Уведомление</w:t>
        </w:r>
      </w:hyperlink>
      <w:r w:rsidRPr="00A862E4">
        <w:rPr>
          <w:rFonts w:eastAsia="Calibri"/>
          <w:lang w:eastAsia="en-US"/>
        </w:rPr>
        <w:t xml:space="preserve"> об уточнении вида и принадлежности платежа, где в </w:t>
      </w:r>
      <w:hyperlink w:anchor="Par1122" w:history="1">
        <w:r w:rsidRPr="00A862E4">
          <w:rPr>
            <w:rFonts w:eastAsia="Calibri"/>
            <w:color w:val="0000FF"/>
            <w:lang w:eastAsia="en-US"/>
          </w:rPr>
          <w:t>поле</w:t>
        </w:r>
      </w:hyperlink>
      <w:r w:rsidRPr="00A862E4">
        <w:rPr>
          <w:rFonts w:eastAsia="Calibri"/>
          <w:lang w:eastAsia="en-US"/>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ar663" w:history="1">
        <w:r w:rsidRPr="00A862E4">
          <w:rPr>
            <w:rFonts w:eastAsia="Calibri"/>
            <w:color w:val="0000FF"/>
            <w:lang w:eastAsia="en-US"/>
          </w:rPr>
          <w:t>Заявки</w:t>
        </w:r>
      </w:hyperlink>
      <w:r w:rsidRPr="00A862E4">
        <w:rPr>
          <w:rFonts w:eastAsia="Calibri"/>
          <w:lang w:eastAsia="en-US"/>
        </w:rPr>
        <w:t xml:space="preserve"> на возврат, оформленной администратором источников финансирования дефицита бюджета (получателем бюджетных средств).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В случае если суммы возврата дебиторской задолженности прошлых лет поступили на счет N 40701,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2.5.7. Учет кассовых поступлений производится на соответствующих лицевых счетах, открытых в Финансовом управлении на основании расчетных или кассовых документов в разрезе кодов бюджетной классификации.</w:t>
      </w:r>
    </w:p>
    <w:p w:rsidR="00A862E4" w:rsidRPr="00A862E4" w:rsidRDefault="00A862E4" w:rsidP="00A862E4">
      <w:pPr>
        <w:widowControl w:val="0"/>
        <w:autoSpaceDE w:val="0"/>
        <w:autoSpaceDN w:val="0"/>
        <w:adjustRightInd w:val="0"/>
        <w:rPr>
          <w:rFonts w:eastAsia="Calibri"/>
          <w:lang w:eastAsia="en-US"/>
        </w:rPr>
      </w:pPr>
    </w:p>
    <w:p w:rsidR="00A862E4" w:rsidRPr="00A862E4" w:rsidRDefault="00A862E4" w:rsidP="00A862E4">
      <w:pPr>
        <w:widowControl w:val="0"/>
        <w:autoSpaceDE w:val="0"/>
        <w:autoSpaceDN w:val="0"/>
        <w:adjustRightInd w:val="0"/>
        <w:jc w:val="center"/>
        <w:outlineLvl w:val="1"/>
        <w:rPr>
          <w:rFonts w:eastAsia="Calibri"/>
          <w:lang w:eastAsia="en-US"/>
        </w:rPr>
      </w:pPr>
      <w:bookmarkStart w:id="13" w:name="Par193"/>
      <w:bookmarkStart w:id="14" w:name="Par198"/>
      <w:bookmarkEnd w:id="13"/>
      <w:bookmarkEnd w:id="14"/>
      <w:r w:rsidRPr="00A862E4">
        <w:rPr>
          <w:rFonts w:eastAsia="Calibri"/>
          <w:lang w:eastAsia="en-US"/>
        </w:rPr>
        <w:t>III. Предоставление Финансовым управлением информации участникам</w:t>
      </w:r>
    </w:p>
    <w:p w:rsidR="00A862E4" w:rsidRPr="00A862E4" w:rsidRDefault="00A862E4" w:rsidP="00A862E4">
      <w:pPr>
        <w:widowControl w:val="0"/>
        <w:autoSpaceDE w:val="0"/>
        <w:autoSpaceDN w:val="0"/>
        <w:adjustRightInd w:val="0"/>
        <w:jc w:val="center"/>
        <w:rPr>
          <w:rFonts w:eastAsia="Calibri"/>
          <w:lang w:eastAsia="en-US"/>
        </w:rPr>
      </w:pPr>
      <w:r w:rsidRPr="00A862E4">
        <w:rPr>
          <w:rFonts w:eastAsia="Calibri"/>
          <w:lang w:eastAsia="en-US"/>
        </w:rPr>
        <w:t>бюджетного процесса об операциях, осуществленных</w:t>
      </w:r>
    </w:p>
    <w:p w:rsidR="00A862E4" w:rsidRPr="00A862E4" w:rsidRDefault="00A862E4" w:rsidP="00A862E4">
      <w:pPr>
        <w:widowControl w:val="0"/>
        <w:autoSpaceDE w:val="0"/>
        <w:autoSpaceDN w:val="0"/>
        <w:adjustRightInd w:val="0"/>
        <w:jc w:val="center"/>
        <w:rPr>
          <w:rFonts w:eastAsia="Calibri"/>
          <w:lang w:eastAsia="en-US"/>
        </w:rPr>
      </w:pPr>
      <w:r w:rsidRPr="00A862E4">
        <w:rPr>
          <w:rFonts w:eastAsia="Calibri"/>
          <w:lang w:eastAsia="en-US"/>
        </w:rPr>
        <w:t>подведомственными им казенными учреждениями</w:t>
      </w:r>
    </w:p>
    <w:p w:rsidR="00A862E4" w:rsidRPr="00A862E4" w:rsidRDefault="00A862E4" w:rsidP="00A862E4">
      <w:pPr>
        <w:widowControl w:val="0"/>
        <w:autoSpaceDE w:val="0"/>
        <w:autoSpaceDN w:val="0"/>
        <w:adjustRightInd w:val="0"/>
        <w:jc w:val="both"/>
        <w:rPr>
          <w:rFonts w:eastAsia="Calibri"/>
          <w:lang w:eastAsia="en-US"/>
        </w:rPr>
      </w:pP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ar1481" w:history="1">
        <w:r w:rsidRPr="00A862E4">
          <w:rPr>
            <w:rFonts w:eastAsia="Calibri"/>
            <w:color w:val="0000FF"/>
            <w:lang w:eastAsia="en-US"/>
          </w:rPr>
          <w:t>приложениям N 11</w:t>
        </w:r>
      </w:hyperlink>
      <w:r w:rsidRPr="00A862E4">
        <w:rPr>
          <w:rFonts w:eastAsia="Calibri"/>
          <w:lang w:eastAsia="en-US"/>
        </w:rPr>
        <w:t xml:space="preserve"> - </w:t>
      </w:r>
      <w:hyperlink w:anchor="Par2403" w:history="1">
        <w:r w:rsidRPr="00A862E4">
          <w:rPr>
            <w:rFonts w:eastAsia="Calibri"/>
            <w:color w:val="0000FF"/>
            <w:lang w:eastAsia="en-US"/>
          </w:rPr>
          <w:t>14</w:t>
        </w:r>
      </w:hyperlink>
      <w:r w:rsidRPr="00A862E4">
        <w:rPr>
          <w:rFonts w:eastAsia="Calibri"/>
          <w:lang w:eastAsia="en-US"/>
        </w:rPr>
        <w:t xml:space="preserve"> к настоящему Порядку.</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управлением.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A862E4" w:rsidRPr="00A862E4" w:rsidRDefault="00A862E4" w:rsidP="00A862E4">
      <w:pPr>
        <w:widowControl w:val="0"/>
        <w:autoSpaceDE w:val="0"/>
        <w:autoSpaceDN w:val="0"/>
        <w:adjustRightInd w:val="0"/>
        <w:rPr>
          <w:rFonts w:eastAsia="Calibri"/>
          <w:lang w:eastAsia="en-US"/>
        </w:rPr>
      </w:pPr>
    </w:p>
    <w:p w:rsidR="00A862E4" w:rsidRPr="00A862E4" w:rsidRDefault="00A862E4" w:rsidP="00A862E4">
      <w:pPr>
        <w:widowControl w:val="0"/>
        <w:autoSpaceDE w:val="0"/>
        <w:autoSpaceDN w:val="0"/>
        <w:adjustRightInd w:val="0"/>
        <w:jc w:val="center"/>
        <w:outlineLvl w:val="1"/>
        <w:rPr>
          <w:rFonts w:eastAsia="Calibri"/>
          <w:lang w:eastAsia="en-US"/>
        </w:rPr>
      </w:pPr>
      <w:bookmarkStart w:id="15" w:name="Par209"/>
      <w:bookmarkEnd w:id="15"/>
      <w:r w:rsidRPr="00A862E4">
        <w:rPr>
          <w:rFonts w:eastAsia="Calibri"/>
          <w:lang w:eastAsia="en-US"/>
        </w:rPr>
        <w:t>IV. Организация работы с клиентами</w:t>
      </w:r>
    </w:p>
    <w:p w:rsidR="00A862E4" w:rsidRPr="00A862E4" w:rsidRDefault="00A862E4" w:rsidP="00A862E4">
      <w:pPr>
        <w:widowControl w:val="0"/>
        <w:autoSpaceDE w:val="0"/>
        <w:autoSpaceDN w:val="0"/>
        <w:adjustRightInd w:val="0"/>
        <w:jc w:val="both"/>
        <w:rPr>
          <w:rFonts w:eastAsia="Calibri"/>
          <w:lang w:eastAsia="en-US"/>
        </w:rPr>
      </w:pP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lastRenderedPageBreak/>
        <w:t>4.1. Распорядок операционного дня, график приема и обработки полученных документов устанавливается Финансовым управлением.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4.2. Право подписания документов по внутреннему документообороту Финансового управления, расчетных и кассовых документов, предоставляемое работникам, оформляется приказом Финансового управления с указанием перечня операций.</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Право контрольной подписи на документах без ограничения перечня операций имеют начальник Финансового управления  администрации муниципального района Благоварский район Республики Башкортостан и (или) его заместители и главный бухгалтер Финансового управления администрации муниципального района Благоварский район Республики Башкортостан или уполномоченные начальником Финансового управления  администрации муниципального района Благоварский район Республики Башкортостан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4.3. 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муниципального района Благоварский район Республики Башкортостан определяет Финансовое управление.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4.4. Организация документооборота в Финансовом управлении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4.5. Начало и окончание операционного дня, в том числе время приема платежных документов клиентов, устанавливается Финансовым управлением с учетом Регламента обмена платежными документами с УФК по Республике Башкортостан и банками.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Прием документов, поступивших в Финансовое управление на бумажном носителе, производится уполномоченными работниками Финансового управления.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Финансовое управление на бумажном носителе с одновременным представлением на машинном носителе.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Хранение документов осуществляется Финансовым управлением в соответствии с правилами государственного архивного дела.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При электронном документообороте порядок хранения электронных документов устанавливается приказом Финансового управления.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Федерации о государственной тайне.</w:t>
      </w:r>
    </w:p>
    <w:p w:rsidR="00A862E4" w:rsidRPr="00A862E4" w:rsidRDefault="00A862E4" w:rsidP="00A862E4">
      <w:pPr>
        <w:widowControl w:val="0"/>
        <w:autoSpaceDE w:val="0"/>
        <w:autoSpaceDN w:val="0"/>
        <w:adjustRightInd w:val="0"/>
        <w:jc w:val="both"/>
        <w:rPr>
          <w:rFonts w:eastAsia="Calibri"/>
          <w:lang w:eastAsia="en-US"/>
        </w:rPr>
      </w:pPr>
    </w:p>
    <w:p w:rsidR="00A862E4" w:rsidRPr="00A862E4" w:rsidRDefault="00A862E4" w:rsidP="00A862E4">
      <w:pPr>
        <w:widowControl w:val="0"/>
        <w:autoSpaceDE w:val="0"/>
        <w:autoSpaceDN w:val="0"/>
        <w:adjustRightInd w:val="0"/>
        <w:jc w:val="center"/>
        <w:outlineLvl w:val="1"/>
        <w:rPr>
          <w:rFonts w:eastAsia="Calibri"/>
          <w:lang w:eastAsia="en-US"/>
        </w:rPr>
      </w:pPr>
      <w:bookmarkStart w:id="16" w:name="Par234"/>
      <w:bookmarkEnd w:id="16"/>
      <w:r w:rsidRPr="00A862E4">
        <w:rPr>
          <w:rFonts w:eastAsia="Calibri"/>
          <w:lang w:eastAsia="en-US"/>
        </w:rPr>
        <w:t>V. Указания по заполнению форм документов,</w:t>
      </w:r>
    </w:p>
    <w:p w:rsidR="00A862E4" w:rsidRPr="00A862E4" w:rsidRDefault="00A862E4" w:rsidP="00A862E4">
      <w:pPr>
        <w:widowControl w:val="0"/>
        <w:autoSpaceDE w:val="0"/>
        <w:autoSpaceDN w:val="0"/>
        <w:adjustRightInd w:val="0"/>
        <w:jc w:val="center"/>
        <w:rPr>
          <w:rFonts w:eastAsia="Calibri"/>
          <w:lang w:eastAsia="en-US"/>
        </w:rPr>
      </w:pPr>
      <w:r w:rsidRPr="00A862E4">
        <w:rPr>
          <w:rFonts w:eastAsia="Calibri"/>
          <w:lang w:eastAsia="en-US"/>
        </w:rPr>
        <w:lastRenderedPageBreak/>
        <w:t>представленных в приложениях к Порядку</w:t>
      </w:r>
    </w:p>
    <w:p w:rsidR="00A862E4" w:rsidRPr="00A862E4" w:rsidRDefault="00A862E4" w:rsidP="00A862E4">
      <w:pPr>
        <w:widowControl w:val="0"/>
        <w:autoSpaceDE w:val="0"/>
        <w:autoSpaceDN w:val="0"/>
        <w:adjustRightInd w:val="0"/>
        <w:jc w:val="center"/>
        <w:rPr>
          <w:rFonts w:eastAsia="Calibri"/>
          <w:lang w:eastAsia="en-US"/>
        </w:rPr>
      </w:pP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5.1. При заполнении форм документов устанавливаются следующие общие правила: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заголовочная часть формы документа заполняется в обязательном порядке;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при отсутствии суммовых показателей в документе по соответствующим графе и строке указывается ноль ("0");</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на второй и последующих страницах документа указывается номер документа (при его наличии) и дата формирования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5.2. Формирование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осуществляется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наименовании формы документа указывается номер, присвоенный клиентом, оформляющим </w:t>
      </w:r>
      <w:hyperlink w:anchor="Par430" w:history="1">
        <w:r w:rsidRPr="00A862E4">
          <w:rPr>
            <w:rFonts w:eastAsia="Calibri"/>
            <w:color w:val="0000FF"/>
            <w:lang w:eastAsia="en-US"/>
          </w:rPr>
          <w:t>Заявку</w:t>
        </w:r>
      </w:hyperlink>
      <w:r w:rsidRPr="00A862E4">
        <w:rPr>
          <w:rFonts w:eastAsia="Calibri"/>
          <w:lang w:eastAsia="en-US"/>
        </w:rPr>
        <w:t xml:space="preserve"> на кассовый расход.</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заголовочной </w:t>
      </w:r>
      <w:hyperlink w:anchor="Par430" w:history="1">
        <w:r w:rsidRPr="00A862E4">
          <w:rPr>
            <w:rFonts w:eastAsia="Calibri"/>
            <w:color w:val="0000FF"/>
            <w:lang w:eastAsia="en-US"/>
          </w:rPr>
          <w:t>части</w:t>
        </w:r>
      </w:hyperlink>
      <w:r w:rsidRPr="00A862E4">
        <w:rPr>
          <w:rFonts w:eastAsia="Calibri"/>
          <w:lang w:eastAsia="en-US"/>
        </w:rPr>
        <w:t xml:space="preserve"> формы документа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430" w:history="1">
        <w:r w:rsidRPr="00A862E4">
          <w:rPr>
            <w:rFonts w:eastAsia="Calibri"/>
            <w:color w:val="0000FF"/>
            <w:lang w:eastAsia="en-US"/>
          </w:rPr>
          <w:t>строке</w:t>
        </w:r>
      </w:hyperlink>
      <w:r w:rsidRPr="00A862E4">
        <w:rPr>
          <w:rFonts w:eastAsia="Calibri"/>
          <w:lang w:eastAsia="en-US"/>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ar430" w:history="1">
        <w:r w:rsidRPr="00A862E4">
          <w:rPr>
            <w:rFonts w:eastAsia="Calibri"/>
            <w:color w:val="0000FF"/>
            <w:lang w:eastAsia="en-US"/>
          </w:rPr>
          <w:t>Заявку</w:t>
        </w:r>
      </w:hyperlink>
      <w:r w:rsidRPr="00A862E4">
        <w:rPr>
          <w:rFonts w:eastAsia="Calibri"/>
          <w:lang w:eastAsia="en-US"/>
        </w:rPr>
        <w:t xml:space="preserve"> на кассовый расход, или главного распорядителя (распорядителя) бюджетных средств в случае формирования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При этом наименование клиента-участника бюджетного процесса в заголовочной </w:t>
      </w:r>
      <w:hyperlink w:anchor="Par430" w:history="1">
        <w:r w:rsidRPr="00A862E4">
          <w:rPr>
            <w:rFonts w:eastAsia="Calibri"/>
            <w:color w:val="0000FF"/>
            <w:lang w:eastAsia="en-US"/>
          </w:rPr>
          <w:t>части</w:t>
        </w:r>
      </w:hyperlink>
      <w:r w:rsidRPr="00A862E4">
        <w:rPr>
          <w:rFonts w:eastAsia="Calibri"/>
          <w:lang w:eastAsia="en-US"/>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Номер лицевого счета клиента, указанный в кодовой зоне, должен соответствовать номеру соответствующего лицевого счета, открытому Финансовому управлению;</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430" w:history="1">
        <w:r w:rsidRPr="00A862E4">
          <w:rPr>
            <w:rFonts w:eastAsia="Calibri"/>
            <w:color w:val="0000FF"/>
            <w:lang w:eastAsia="en-US"/>
          </w:rPr>
          <w:t>строке</w:t>
        </w:r>
      </w:hyperlink>
      <w:r w:rsidRPr="00A862E4">
        <w:rPr>
          <w:rFonts w:eastAsia="Calibri"/>
          <w:lang w:eastAsia="en-US"/>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ar430" w:history="1">
        <w:r w:rsidRPr="00A862E4">
          <w:rPr>
            <w:rFonts w:eastAsia="Calibri"/>
            <w:color w:val="0000FF"/>
            <w:lang w:eastAsia="en-US"/>
          </w:rPr>
          <w:t>Заявку</w:t>
        </w:r>
      </w:hyperlink>
      <w:r w:rsidRPr="00A862E4">
        <w:rPr>
          <w:rFonts w:eastAsia="Calibri"/>
          <w:lang w:eastAsia="en-US"/>
        </w:rPr>
        <w:t xml:space="preserve"> на кассовый расход с отражением в кодовой зоне кода главы.</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430" w:history="1">
        <w:r w:rsidRPr="00A862E4">
          <w:rPr>
            <w:rFonts w:eastAsia="Calibri"/>
            <w:color w:val="0000FF"/>
            <w:lang w:eastAsia="en-US"/>
          </w:rPr>
          <w:t>строке</w:t>
        </w:r>
      </w:hyperlink>
      <w:r w:rsidRPr="00A862E4">
        <w:rPr>
          <w:rFonts w:eastAsia="Calibri"/>
          <w:lang w:eastAsia="en-US"/>
        </w:rPr>
        <w:t xml:space="preserve"> "Наименование бюджета" - "бюджет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430" w:history="1">
        <w:r w:rsidRPr="00A862E4">
          <w:rPr>
            <w:rFonts w:eastAsia="Calibri"/>
            <w:color w:val="0000FF"/>
            <w:lang w:eastAsia="en-US"/>
          </w:rPr>
          <w:t>строке</w:t>
        </w:r>
      </w:hyperlink>
      <w:r w:rsidRPr="00A862E4">
        <w:rPr>
          <w:rFonts w:eastAsia="Calibri"/>
          <w:lang w:eastAsia="en-US"/>
        </w:rPr>
        <w:t xml:space="preserve"> "Финансовый орган" - "Финансовое управление администрации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hyperlink w:anchor="Par430" w:history="1">
        <w:r w:rsidRPr="00A862E4">
          <w:rPr>
            <w:rFonts w:eastAsia="Calibri"/>
            <w:color w:val="0000FF"/>
            <w:lang w:eastAsia="en-US"/>
          </w:rPr>
          <w:t>Строка</w:t>
        </w:r>
      </w:hyperlink>
      <w:r w:rsidRPr="00A862E4">
        <w:rPr>
          <w:rFonts w:eastAsia="Calibri"/>
          <w:lang w:eastAsia="en-US"/>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430" w:history="1">
        <w:r w:rsidRPr="00A862E4">
          <w:rPr>
            <w:rFonts w:eastAsia="Calibri"/>
            <w:color w:val="0000FF"/>
            <w:lang w:eastAsia="en-US"/>
          </w:rPr>
          <w:t>строке</w:t>
        </w:r>
      </w:hyperlink>
      <w:r w:rsidRPr="00A862E4">
        <w:rPr>
          <w:rFonts w:eastAsia="Calibri"/>
          <w:lang w:eastAsia="en-US"/>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A862E4" w:rsidRPr="00A862E4" w:rsidRDefault="00A862E4" w:rsidP="00A862E4">
      <w:pPr>
        <w:widowControl w:val="0"/>
        <w:autoSpaceDE w:val="0"/>
        <w:autoSpaceDN w:val="0"/>
        <w:adjustRightInd w:val="0"/>
        <w:jc w:val="both"/>
        <w:rPr>
          <w:rFonts w:eastAsia="Calibri"/>
          <w:lang w:eastAsia="en-US"/>
        </w:rPr>
      </w:pPr>
      <w:hyperlink w:anchor="Par430" w:history="1">
        <w:r w:rsidRPr="00A862E4">
          <w:rPr>
            <w:rFonts w:eastAsia="Calibri"/>
            <w:color w:val="0000FF"/>
            <w:lang w:eastAsia="en-US"/>
          </w:rPr>
          <w:t>Раздел 1</w:t>
        </w:r>
      </w:hyperlink>
      <w:r w:rsidRPr="00A862E4">
        <w:rPr>
          <w:rFonts w:eastAsia="Calibri"/>
          <w:lang w:eastAsia="en-US"/>
        </w:rPr>
        <w:t>. "Реквизиты документа" Заявки на кассовый расход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 каждой строке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1</w:t>
        </w:r>
      </w:hyperlink>
      <w:r w:rsidRPr="00A862E4">
        <w:rPr>
          <w:rFonts w:eastAsia="Calibri"/>
          <w:lang w:eastAsia="en-US"/>
        </w:rPr>
        <w:t xml:space="preserve"> - порядковый номер записи по строке;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графах 2</w:t>
        </w:r>
      </w:hyperlink>
      <w:r w:rsidRPr="00A862E4">
        <w:rPr>
          <w:rFonts w:eastAsia="Calibri"/>
          <w:lang w:eastAsia="en-US"/>
        </w:rPr>
        <w:t xml:space="preserve">, </w:t>
      </w:r>
      <w:hyperlink w:anchor="Par430" w:history="1">
        <w:r w:rsidRPr="00A862E4">
          <w:rPr>
            <w:rFonts w:eastAsia="Calibri"/>
            <w:color w:val="0000FF"/>
            <w:lang w:eastAsia="en-US"/>
          </w:rPr>
          <w:t>3</w:t>
        </w:r>
      </w:hyperlink>
      <w:r w:rsidRPr="00A862E4">
        <w:rPr>
          <w:rFonts w:eastAsia="Calibri"/>
          <w:lang w:eastAsia="en-US"/>
        </w:rPr>
        <w:t xml:space="preserve"> - соответственно сумма Заявки на кассовый расход в валюте, в которой должна быть осуществлена выплата, и код валюты выплаты по </w:t>
      </w:r>
      <w:hyperlink r:id="rId18" w:history="1">
        <w:r w:rsidRPr="00A862E4">
          <w:rPr>
            <w:rFonts w:eastAsia="Calibri"/>
            <w:color w:val="0000FF"/>
            <w:lang w:eastAsia="en-US"/>
          </w:rPr>
          <w:t>Общероссийскому классификатору валют</w:t>
        </w:r>
      </w:hyperlink>
      <w:r w:rsidRPr="00A862E4">
        <w:rPr>
          <w:rFonts w:eastAsia="Calibri"/>
          <w:lang w:eastAsia="en-US"/>
        </w:rPr>
        <w:t xml:space="preserve"> (далее - ОКВ);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4</w:t>
        </w:r>
      </w:hyperlink>
      <w:r w:rsidRPr="00A862E4">
        <w:rPr>
          <w:rFonts w:eastAsia="Calibri"/>
          <w:lang w:eastAsia="en-US"/>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ar430" w:history="1">
        <w:r w:rsidRPr="00A862E4">
          <w:rPr>
            <w:rFonts w:eastAsia="Calibri"/>
            <w:color w:val="0000FF"/>
            <w:lang w:eastAsia="en-US"/>
          </w:rPr>
          <w:t>графах 2</w:t>
        </w:r>
      </w:hyperlink>
      <w:r w:rsidRPr="00A862E4">
        <w:rPr>
          <w:rFonts w:eastAsia="Calibri"/>
          <w:lang w:eastAsia="en-US"/>
        </w:rPr>
        <w:t xml:space="preserve">, </w:t>
      </w:r>
      <w:hyperlink w:anchor="Par430" w:history="1">
        <w:r w:rsidRPr="00A862E4">
          <w:rPr>
            <w:rFonts w:eastAsia="Calibri"/>
            <w:color w:val="0000FF"/>
            <w:lang w:eastAsia="en-US"/>
          </w:rPr>
          <w:t>3</w:t>
        </w:r>
      </w:hyperlink>
      <w:r w:rsidRPr="00A862E4">
        <w:rPr>
          <w:rFonts w:eastAsia="Calibri"/>
          <w:lang w:eastAsia="en-US"/>
        </w:rPr>
        <w:t xml:space="preserve"> указываются соответственно сумма в валюте обязательства и код по </w:t>
      </w:r>
      <w:hyperlink r:id="rId19" w:history="1">
        <w:r w:rsidRPr="00A862E4">
          <w:rPr>
            <w:rFonts w:eastAsia="Calibri"/>
            <w:color w:val="0000FF"/>
            <w:lang w:eastAsia="en-US"/>
          </w:rPr>
          <w:t>ОКВ</w:t>
        </w:r>
      </w:hyperlink>
      <w:r w:rsidRPr="00A862E4">
        <w:rPr>
          <w:rFonts w:eastAsia="Calibri"/>
          <w:lang w:eastAsia="en-US"/>
        </w:rPr>
        <w:t xml:space="preserve">, в </w:t>
      </w:r>
      <w:hyperlink w:anchor="Par430" w:history="1">
        <w:r w:rsidRPr="00A862E4">
          <w:rPr>
            <w:rFonts w:eastAsia="Calibri"/>
            <w:color w:val="0000FF"/>
            <w:lang w:eastAsia="en-US"/>
          </w:rPr>
          <w:t>графе 4</w:t>
        </w:r>
      </w:hyperlink>
      <w:r w:rsidRPr="00A862E4">
        <w:rPr>
          <w:rFonts w:eastAsia="Calibri"/>
          <w:lang w:eastAsia="en-US"/>
        </w:rPr>
        <w:t xml:space="preserve"> - сумма выплаты в рублях);</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5</w:t>
        </w:r>
      </w:hyperlink>
      <w:r w:rsidRPr="00A862E4">
        <w:rPr>
          <w:rFonts w:eastAsia="Calibri"/>
          <w:lang w:eastAsia="en-US"/>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6</w:t>
        </w:r>
      </w:hyperlink>
      <w:r w:rsidRPr="00A862E4">
        <w:rPr>
          <w:rFonts w:eastAsia="Calibri"/>
          <w:lang w:eastAsia="en-US"/>
        </w:rPr>
        <w:t xml:space="preserve"> - сумма НДС в валюте заявки (при необходимости);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графах 7</w:t>
        </w:r>
      </w:hyperlink>
      <w:r w:rsidRPr="00A862E4">
        <w:rPr>
          <w:rFonts w:eastAsia="Calibri"/>
          <w:lang w:eastAsia="en-US"/>
        </w:rPr>
        <w:t xml:space="preserve">, </w:t>
      </w:r>
      <w:hyperlink w:anchor="Par430" w:history="1">
        <w:r w:rsidRPr="00A862E4">
          <w:rPr>
            <w:rFonts w:eastAsia="Calibri"/>
            <w:color w:val="0000FF"/>
            <w:lang w:eastAsia="en-US"/>
          </w:rPr>
          <w:t>8</w:t>
        </w:r>
      </w:hyperlink>
      <w:r w:rsidRPr="00A862E4">
        <w:rPr>
          <w:rFonts w:eastAsia="Calibri"/>
          <w:lang w:eastAsia="en-US"/>
        </w:rPr>
        <w:t xml:space="preserve">, </w:t>
      </w:r>
      <w:hyperlink w:anchor="Par430" w:history="1">
        <w:r w:rsidRPr="00A862E4">
          <w:rPr>
            <w:rFonts w:eastAsia="Calibri"/>
            <w:color w:val="0000FF"/>
            <w:lang w:eastAsia="en-US"/>
          </w:rPr>
          <w:t>9</w:t>
        </w:r>
      </w:hyperlink>
      <w:r w:rsidRPr="00A862E4">
        <w:rPr>
          <w:rFonts w:eastAsia="Calibri"/>
          <w:lang w:eastAsia="en-US"/>
        </w:rPr>
        <w:t xml:space="preserve"> - соответственно очередность, вид, назначение платежа.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При этом в </w:t>
      </w:r>
      <w:hyperlink w:anchor="Par430" w:history="1">
        <w:r w:rsidRPr="00A862E4">
          <w:rPr>
            <w:rFonts w:eastAsia="Calibri"/>
            <w:color w:val="0000FF"/>
            <w:lang w:eastAsia="en-US"/>
          </w:rPr>
          <w:t>графе 9</w:t>
        </w:r>
      </w:hyperlink>
      <w:r w:rsidRPr="00A862E4">
        <w:rPr>
          <w:rFonts w:eastAsia="Calibri"/>
          <w:lang w:eastAsia="en-US"/>
        </w:rPr>
        <w:t xml:space="preserve"> указывается назначение платежа.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При этом если </w:t>
      </w:r>
      <w:hyperlink w:anchor="Par430" w:history="1">
        <w:r w:rsidRPr="00A862E4">
          <w:rPr>
            <w:rFonts w:eastAsia="Calibri"/>
            <w:color w:val="0000FF"/>
            <w:lang w:eastAsia="en-US"/>
          </w:rPr>
          <w:t>Заявка</w:t>
        </w:r>
      </w:hyperlink>
      <w:r w:rsidRPr="00A862E4">
        <w:rPr>
          <w:rFonts w:eastAsia="Calibri"/>
          <w:lang w:eastAsia="en-US"/>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ar430" w:history="1">
        <w:r w:rsidRPr="00A862E4">
          <w:rPr>
            <w:rFonts w:eastAsia="Calibri"/>
            <w:color w:val="0000FF"/>
            <w:lang w:eastAsia="en-US"/>
          </w:rPr>
          <w:t>графе 9</w:t>
        </w:r>
      </w:hyperlink>
      <w:r w:rsidRPr="00A862E4">
        <w:rPr>
          <w:rFonts w:eastAsia="Calibri"/>
          <w:lang w:eastAsia="en-US"/>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A862E4" w:rsidRPr="00A862E4" w:rsidRDefault="00A862E4" w:rsidP="00A862E4">
      <w:pPr>
        <w:widowControl w:val="0"/>
        <w:autoSpaceDE w:val="0"/>
        <w:autoSpaceDN w:val="0"/>
        <w:adjustRightInd w:val="0"/>
        <w:jc w:val="both"/>
        <w:rPr>
          <w:rFonts w:eastAsia="Calibri"/>
          <w:lang w:eastAsia="en-US"/>
        </w:rPr>
      </w:pPr>
      <w:hyperlink w:anchor="Par430" w:history="1">
        <w:r w:rsidRPr="00A862E4">
          <w:rPr>
            <w:rFonts w:eastAsia="Calibri"/>
            <w:color w:val="0000FF"/>
            <w:lang w:eastAsia="en-US"/>
          </w:rPr>
          <w:t>Раздел 2</w:t>
        </w:r>
      </w:hyperlink>
      <w:r w:rsidRPr="00A862E4">
        <w:rPr>
          <w:rFonts w:eastAsia="Calibri"/>
          <w:lang w:eastAsia="en-US"/>
        </w:rPr>
        <w:t>. "Реквизиты документа-основания" Заявки на кассовый расход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каждой строке в </w:t>
      </w:r>
      <w:hyperlink w:anchor="Par430" w:history="1">
        <w:r w:rsidRPr="00A862E4">
          <w:rPr>
            <w:rFonts w:eastAsia="Calibri"/>
            <w:color w:val="0000FF"/>
            <w:lang w:eastAsia="en-US"/>
          </w:rPr>
          <w:t>графах 1</w:t>
        </w:r>
      </w:hyperlink>
      <w:r w:rsidRPr="00A862E4">
        <w:rPr>
          <w:rFonts w:eastAsia="Calibri"/>
          <w:lang w:eastAsia="en-US"/>
        </w:rPr>
        <w:t xml:space="preserve">, </w:t>
      </w:r>
      <w:hyperlink w:anchor="Par430" w:history="1">
        <w:r w:rsidRPr="00A862E4">
          <w:rPr>
            <w:rFonts w:eastAsia="Calibri"/>
            <w:color w:val="0000FF"/>
            <w:lang w:eastAsia="en-US"/>
          </w:rPr>
          <w:t>2</w:t>
        </w:r>
      </w:hyperlink>
      <w:r w:rsidRPr="00A862E4">
        <w:rPr>
          <w:rFonts w:eastAsia="Calibri"/>
          <w:lang w:eastAsia="en-US"/>
        </w:rPr>
        <w:t xml:space="preserve">, </w:t>
      </w:r>
      <w:hyperlink w:anchor="Par430" w:history="1">
        <w:r w:rsidRPr="00A862E4">
          <w:rPr>
            <w:rFonts w:eastAsia="Calibri"/>
            <w:color w:val="0000FF"/>
            <w:lang w:eastAsia="en-US"/>
          </w:rPr>
          <w:t>3</w:t>
        </w:r>
      </w:hyperlink>
      <w:r w:rsidRPr="00A862E4">
        <w:rPr>
          <w:rFonts w:eastAsia="Calibri"/>
          <w:lang w:eastAsia="en-US"/>
        </w:rPr>
        <w:t xml:space="preserve">, </w:t>
      </w:r>
      <w:hyperlink w:anchor="Par430" w:history="1">
        <w:r w:rsidRPr="00A862E4">
          <w:rPr>
            <w:rFonts w:eastAsia="Calibri"/>
            <w:color w:val="0000FF"/>
            <w:lang w:eastAsia="en-US"/>
          </w:rPr>
          <w:t>4</w:t>
        </w:r>
      </w:hyperlink>
      <w:r w:rsidRPr="00A862E4">
        <w:rPr>
          <w:rFonts w:eastAsia="Calibri"/>
          <w:lang w:eastAsia="en-US"/>
        </w:rPr>
        <w:t xml:space="preserve">, </w:t>
      </w:r>
      <w:hyperlink w:anchor="Par430" w:history="1">
        <w:r w:rsidRPr="00A862E4">
          <w:rPr>
            <w:rFonts w:eastAsia="Calibri"/>
            <w:color w:val="0000FF"/>
            <w:lang w:eastAsia="en-US"/>
          </w:rPr>
          <w:t>5</w:t>
        </w:r>
      </w:hyperlink>
      <w:r w:rsidRPr="00A862E4">
        <w:rPr>
          <w:rFonts w:eastAsia="Calibri"/>
          <w:lang w:eastAsia="en-US"/>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Если заполняется </w:t>
      </w:r>
      <w:hyperlink w:anchor="Par430" w:history="1">
        <w:r w:rsidRPr="00A862E4">
          <w:rPr>
            <w:rFonts w:eastAsia="Calibri"/>
            <w:color w:val="0000FF"/>
            <w:lang w:eastAsia="en-US"/>
          </w:rPr>
          <w:t>раздел 2</w:t>
        </w:r>
      </w:hyperlink>
      <w:r w:rsidRPr="00A862E4">
        <w:rPr>
          <w:rFonts w:eastAsia="Calibri"/>
          <w:lang w:eastAsia="en-US"/>
        </w:rPr>
        <w:t xml:space="preserve">, </w:t>
      </w:r>
      <w:hyperlink w:anchor="Par430" w:history="1">
        <w:r w:rsidRPr="00A862E4">
          <w:rPr>
            <w:rFonts w:eastAsia="Calibri"/>
            <w:color w:val="0000FF"/>
            <w:lang w:eastAsia="en-US"/>
          </w:rPr>
          <w:t>раздел 4</w:t>
        </w:r>
      </w:hyperlink>
      <w:r w:rsidRPr="00A862E4">
        <w:rPr>
          <w:rFonts w:eastAsia="Calibri"/>
          <w:lang w:eastAsia="en-US"/>
        </w:rPr>
        <w:t xml:space="preserve"> Заявки на кассовый расход не заполняется.</w:t>
      </w:r>
    </w:p>
    <w:p w:rsidR="00A862E4" w:rsidRPr="00A862E4" w:rsidRDefault="00A862E4" w:rsidP="00A862E4">
      <w:pPr>
        <w:widowControl w:val="0"/>
        <w:autoSpaceDE w:val="0"/>
        <w:autoSpaceDN w:val="0"/>
        <w:adjustRightInd w:val="0"/>
        <w:jc w:val="both"/>
        <w:rPr>
          <w:rFonts w:eastAsia="Calibri"/>
          <w:lang w:eastAsia="en-US"/>
        </w:rPr>
      </w:pPr>
      <w:hyperlink w:anchor="Par430" w:history="1">
        <w:r w:rsidRPr="00A862E4">
          <w:rPr>
            <w:rFonts w:eastAsia="Calibri"/>
            <w:color w:val="0000FF"/>
            <w:lang w:eastAsia="en-US"/>
          </w:rPr>
          <w:t>Раздел 3</w:t>
        </w:r>
      </w:hyperlink>
      <w:r w:rsidRPr="00A862E4">
        <w:rPr>
          <w:rFonts w:eastAsia="Calibri"/>
          <w:lang w:eastAsia="en-US"/>
        </w:rPr>
        <w:t>. "Реквизиты контрагента" Заявки на кассовый расход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 каждой строке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графах 1</w:t>
        </w:r>
      </w:hyperlink>
      <w:r w:rsidRPr="00A862E4">
        <w:rPr>
          <w:rFonts w:eastAsia="Calibri"/>
          <w:lang w:eastAsia="en-US"/>
        </w:rPr>
        <w:t xml:space="preserve">, </w:t>
      </w:r>
      <w:hyperlink w:anchor="Par430" w:history="1">
        <w:r w:rsidRPr="00A862E4">
          <w:rPr>
            <w:rFonts w:eastAsia="Calibri"/>
            <w:color w:val="0000FF"/>
            <w:lang w:eastAsia="en-US"/>
          </w:rPr>
          <w:t>2</w:t>
        </w:r>
      </w:hyperlink>
      <w:r w:rsidRPr="00A862E4">
        <w:rPr>
          <w:rFonts w:eastAsia="Calibri"/>
          <w:lang w:eastAsia="en-US"/>
        </w:rPr>
        <w:t xml:space="preserve">, </w:t>
      </w:r>
      <w:hyperlink w:anchor="Par430" w:history="1">
        <w:r w:rsidRPr="00A862E4">
          <w:rPr>
            <w:rFonts w:eastAsia="Calibri"/>
            <w:color w:val="0000FF"/>
            <w:lang w:eastAsia="en-US"/>
          </w:rPr>
          <w:t>3</w:t>
        </w:r>
      </w:hyperlink>
      <w:r w:rsidRPr="00A862E4">
        <w:rPr>
          <w:rFonts w:eastAsia="Calibri"/>
          <w:lang w:eastAsia="en-US"/>
        </w:rPr>
        <w:t xml:space="preserve">, </w:t>
      </w:r>
      <w:hyperlink w:anchor="Par430" w:history="1">
        <w:r w:rsidRPr="00A862E4">
          <w:rPr>
            <w:rFonts w:eastAsia="Calibri"/>
            <w:color w:val="0000FF"/>
            <w:lang w:eastAsia="en-US"/>
          </w:rPr>
          <w:t>4</w:t>
        </w:r>
      </w:hyperlink>
      <w:r w:rsidRPr="00A862E4">
        <w:rPr>
          <w:rFonts w:eastAsia="Calibri"/>
          <w:lang w:eastAsia="en-US"/>
        </w:rPr>
        <w:t xml:space="preserve">, </w:t>
      </w:r>
      <w:hyperlink w:anchor="Par430" w:history="1">
        <w:r w:rsidRPr="00A862E4">
          <w:rPr>
            <w:rFonts w:eastAsia="Calibri"/>
            <w:color w:val="0000FF"/>
            <w:lang w:eastAsia="en-US"/>
          </w:rPr>
          <w:t>5</w:t>
        </w:r>
      </w:hyperlink>
      <w:r w:rsidRPr="00A862E4">
        <w:rPr>
          <w:rFonts w:eastAsia="Calibri"/>
          <w:lang w:eastAsia="en-US"/>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Лицевой счет контрагента указывается в </w:t>
      </w:r>
      <w:hyperlink w:anchor="Par430" w:history="1">
        <w:r w:rsidRPr="00A862E4">
          <w:rPr>
            <w:rFonts w:eastAsia="Calibri"/>
            <w:color w:val="0000FF"/>
            <w:lang w:eastAsia="en-US"/>
          </w:rPr>
          <w:t>графе 4</w:t>
        </w:r>
      </w:hyperlink>
      <w:r w:rsidRPr="00A862E4">
        <w:rPr>
          <w:rFonts w:eastAsia="Calibri"/>
          <w:lang w:eastAsia="en-US"/>
        </w:rPr>
        <w:t xml:space="preserve"> в случае, если контрагент является участником бюджетного процесса, лицевой счет которого открыт в Финансовом управление;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графах 6</w:t>
        </w:r>
      </w:hyperlink>
      <w:r w:rsidRPr="00A862E4">
        <w:rPr>
          <w:rFonts w:eastAsia="Calibri"/>
          <w:lang w:eastAsia="en-US"/>
        </w:rPr>
        <w:t xml:space="preserve">, </w:t>
      </w:r>
      <w:hyperlink w:anchor="Par430" w:history="1">
        <w:r w:rsidRPr="00A862E4">
          <w:rPr>
            <w:rFonts w:eastAsia="Calibri"/>
            <w:color w:val="0000FF"/>
            <w:lang w:eastAsia="en-US"/>
          </w:rPr>
          <w:t>7</w:t>
        </w:r>
      </w:hyperlink>
      <w:r w:rsidRPr="00A862E4">
        <w:rPr>
          <w:rFonts w:eastAsia="Calibri"/>
          <w:lang w:eastAsia="en-US"/>
        </w:rPr>
        <w:t xml:space="preserve">, </w:t>
      </w:r>
      <w:hyperlink w:anchor="Par430" w:history="1">
        <w:r w:rsidRPr="00A862E4">
          <w:rPr>
            <w:rFonts w:eastAsia="Calibri"/>
            <w:color w:val="0000FF"/>
            <w:lang w:eastAsia="en-US"/>
          </w:rPr>
          <w:t>8</w:t>
        </w:r>
      </w:hyperlink>
      <w:r w:rsidRPr="00A862E4">
        <w:rPr>
          <w:rFonts w:eastAsia="Calibri"/>
          <w:lang w:eastAsia="en-US"/>
        </w:rPr>
        <w:t xml:space="preserve"> - наименование, БИК, номер корреспондентского счета банка, в котором открыт счет контрагента.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разделе 3</w:t>
        </w:r>
      </w:hyperlink>
      <w:r w:rsidRPr="00A862E4">
        <w:rPr>
          <w:rFonts w:eastAsia="Calibri"/>
          <w:lang w:eastAsia="en-US"/>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A862E4" w:rsidRPr="00A862E4" w:rsidRDefault="00A862E4" w:rsidP="00A862E4">
      <w:pPr>
        <w:widowControl w:val="0"/>
        <w:autoSpaceDE w:val="0"/>
        <w:autoSpaceDN w:val="0"/>
        <w:adjustRightInd w:val="0"/>
        <w:jc w:val="both"/>
        <w:rPr>
          <w:rFonts w:eastAsia="Calibri"/>
          <w:lang w:eastAsia="en-US"/>
        </w:rPr>
      </w:pPr>
      <w:hyperlink w:anchor="Par430" w:history="1">
        <w:r w:rsidRPr="00A862E4">
          <w:rPr>
            <w:rFonts w:eastAsia="Calibri"/>
            <w:color w:val="0000FF"/>
            <w:lang w:eastAsia="en-US"/>
          </w:rPr>
          <w:t>Раздел 4</w:t>
        </w:r>
      </w:hyperlink>
      <w:r w:rsidRPr="00A862E4">
        <w:rPr>
          <w:rFonts w:eastAsia="Calibri"/>
          <w:lang w:eastAsia="en-US"/>
        </w:rPr>
        <w:t>. "Реквизиты налоговых платежей" Заявки на кассовый расход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 каждой строке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1</w:t>
        </w:r>
      </w:hyperlink>
      <w:r w:rsidRPr="00A862E4">
        <w:rPr>
          <w:rFonts w:eastAsia="Calibri"/>
          <w:lang w:eastAsia="en-US"/>
        </w:rPr>
        <w:t xml:space="preserve"> - статус налогоплательщика;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графах 2</w:t>
        </w:r>
      </w:hyperlink>
      <w:r w:rsidRPr="00A862E4">
        <w:rPr>
          <w:rFonts w:eastAsia="Calibri"/>
          <w:lang w:eastAsia="en-US"/>
        </w:rPr>
        <w:t xml:space="preserve">, </w:t>
      </w:r>
      <w:hyperlink w:anchor="Par430" w:history="1">
        <w:r w:rsidRPr="00A862E4">
          <w:rPr>
            <w:rFonts w:eastAsia="Calibri"/>
            <w:color w:val="0000FF"/>
            <w:lang w:eastAsia="en-US"/>
          </w:rPr>
          <w:t>3</w:t>
        </w:r>
      </w:hyperlink>
      <w:r w:rsidRPr="00A862E4">
        <w:rPr>
          <w:rFonts w:eastAsia="Calibri"/>
          <w:lang w:eastAsia="en-US"/>
        </w:rPr>
        <w:t xml:space="preserve"> - соответственно коды бюджетной классификации и коды по </w:t>
      </w:r>
      <w:hyperlink r:id="rId20" w:history="1">
        <w:r w:rsidRPr="00A862E4">
          <w:rPr>
            <w:rFonts w:eastAsia="Calibri"/>
            <w:color w:val="0000FF"/>
            <w:lang w:eastAsia="en-US"/>
          </w:rPr>
          <w:t>Общероссийскому классификатору</w:t>
        </w:r>
      </w:hyperlink>
      <w:r w:rsidRPr="00A862E4">
        <w:rPr>
          <w:rFonts w:eastAsia="Calibri"/>
          <w:lang w:eastAsia="en-US"/>
        </w:rPr>
        <w:t xml:space="preserve"> территорий муниципальных образований (далее - коды ОКТМО);</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графах 4</w:t>
        </w:r>
      </w:hyperlink>
      <w:r w:rsidRPr="00A862E4">
        <w:rPr>
          <w:rFonts w:eastAsia="Calibri"/>
          <w:lang w:eastAsia="en-US"/>
        </w:rPr>
        <w:t xml:space="preserve">, </w:t>
      </w:r>
      <w:hyperlink w:anchor="Par430" w:history="1">
        <w:r w:rsidRPr="00A862E4">
          <w:rPr>
            <w:rFonts w:eastAsia="Calibri"/>
            <w:color w:val="0000FF"/>
            <w:lang w:eastAsia="en-US"/>
          </w:rPr>
          <w:t>8</w:t>
        </w:r>
      </w:hyperlink>
      <w:r w:rsidRPr="00A862E4">
        <w:rPr>
          <w:rFonts w:eastAsia="Calibri"/>
          <w:lang w:eastAsia="en-US"/>
        </w:rPr>
        <w:t xml:space="preserve"> - соответственно основание и тип платежа;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5</w:t>
        </w:r>
      </w:hyperlink>
      <w:r w:rsidRPr="00A862E4">
        <w:rPr>
          <w:rFonts w:eastAsia="Calibri"/>
          <w:lang w:eastAsia="en-US"/>
        </w:rPr>
        <w:t xml:space="preserve"> - период времени, за который исчисляется сумма налога, подлежащая уплате;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графах 6</w:t>
        </w:r>
      </w:hyperlink>
      <w:r w:rsidRPr="00A862E4">
        <w:rPr>
          <w:rFonts w:eastAsia="Calibri"/>
          <w:lang w:eastAsia="en-US"/>
        </w:rPr>
        <w:t xml:space="preserve">, </w:t>
      </w:r>
      <w:hyperlink w:anchor="Par430" w:history="1">
        <w:r w:rsidRPr="00A862E4">
          <w:rPr>
            <w:rFonts w:eastAsia="Calibri"/>
            <w:color w:val="0000FF"/>
            <w:lang w:eastAsia="en-US"/>
          </w:rPr>
          <w:t>7</w:t>
        </w:r>
      </w:hyperlink>
      <w:r w:rsidRPr="00A862E4">
        <w:rPr>
          <w:rFonts w:eastAsia="Calibri"/>
          <w:lang w:eastAsia="en-US"/>
        </w:rPr>
        <w:t xml:space="preserve"> - соответственно номер и дата документа-основания на перечисление средств в оплату налоговых платежей.</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lastRenderedPageBreak/>
        <w:t xml:space="preserve">Если заполняется </w:t>
      </w:r>
      <w:hyperlink w:anchor="Par430" w:history="1">
        <w:r w:rsidRPr="00A862E4">
          <w:rPr>
            <w:rFonts w:eastAsia="Calibri"/>
            <w:color w:val="0000FF"/>
            <w:lang w:eastAsia="en-US"/>
          </w:rPr>
          <w:t>раздел 4</w:t>
        </w:r>
      </w:hyperlink>
      <w:r w:rsidRPr="00A862E4">
        <w:rPr>
          <w:rFonts w:eastAsia="Calibri"/>
          <w:lang w:eastAsia="en-US"/>
        </w:rPr>
        <w:t xml:space="preserve">, </w:t>
      </w:r>
      <w:hyperlink w:anchor="Par430" w:history="1">
        <w:r w:rsidRPr="00A862E4">
          <w:rPr>
            <w:rFonts w:eastAsia="Calibri"/>
            <w:color w:val="0000FF"/>
            <w:lang w:eastAsia="en-US"/>
          </w:rPr>
          <w:t>раздел 2</w:t>
        </w:r>
      </w:hyperlink>
      <w:r w:rsidRPr="00A862E4">
        <w:rPr>
          <w:rFonts w:eastAsia="Calibri"/>
          <w:lang w:eastAsia="en-US"/>
        </w:rPr>
        <w:t xml:space="preserve"> Заявки на кассовый расход не заполняется.</w:t>
      </w:r>
    </w:p>
    <w:p w:rsidR="00A862E4" w:rsidRPr="00A862E4" w:rsidRDefault="00A862E4" w:rsidP="00A862E4">
      <w:pPr>
        <w:widowControl w:val="0"/>
        <w:autoSpaceDE w:val="0"/>
        <w:autoSpaceDN w:val="0"/>
        <w:adjustRightInd w:val="0"/>
        <w:jc w:val="both"/>
        <w:rPr>
          <w:rFonts w:eastAsia="Calibri"/>
          <w:lang w:eastAsia="en-US"/>
        </w:rPr>
      </w:pPr>
      <w:hyperlink w:anchor="Par430" w:history="1">
        <w:r w:rsidRPr="00A862E4">
          <w:rPr>
            <w:rFonts w:eastAsia="Calibri"/>
            <w:color w:val="0000FF"/>
            <w:lang w:eastAsia="en-US"/>
          </w:rPr>
          <w:t>Раздел 5</w:t>
        </w:r>
      </w:hyperlink>
      <w:r w:rsidRPr="00A862E4">
        <w:rPr>
          <w:rFonts w:eastAsia="Calibri"/>
          <w:lang w:eastAsia="en-US"/>
        </w:rPr>
        <w:t>. "Расшифровка заявки на кассовый расход" Заявки на кассовый расход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 каждой строке указывается: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1</w:t>
        </w:r>
      </w:hyperlink>
      <w:r w:rsidRPr="00A862E4">
        <w:rPr>
          <w:rFonts w:eastAsia="Calibri"/>
          <w:lang w:eastAsia="en-US"/>
        </w:rPr>
        <w:t xml:space="preserve"> - уникальный идентификатор начислений (УИН) в случае его наличия;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2</w:t>
        </w:r>
      </w:hyperlink>
      <w:r w:rsidRPr="00A862E4">
        <w:rPr>
          <w:rFonts w:eastAsia="Calibri"/>
          <w:lang w:eastAsia="en-US"/>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для расходов коды указываются по классификации расходов бюджетов;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для источников финансирования дефицита бюджета коды указываются по классификации источников финансирования дефицита бюджетов;</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4</w:t>
        </w:r>
      </w:hyperlink>
      <w:r w:rsidRPr="00A862E4">
        <w:rPr>
          <w:rFonts w:eastAsia="Calibri"/>
          <w:lang w:eastAsia="en-US"/>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графах 6</w:t>
        </w:r>
      </w:hyperlink>
      <w:r w:rsidRPr="00A862E4">
        <w:rPr>
          <w:rFonts w:eastAsia="Calibri"/>
          <w:lang w:eastAsia="en-US"/>
        </w:rPr>
        <w:t xml:space="preserve">, </w:t>
      </w:r>
      <w:hyperlink w:anchor="Par430" w:history="1">
        <w:r w:rsidRPr="00A862E4">
          <w:rPr>
            <w:rFonts w:eastAsia="Calibri"/>
            <w:color w:val="0000FF"/>
            <w:lang w:eastAsia="en-US"/>
          </w:rPr>
          <w:t>7</w:t>
        </w:r>
      </w:hyperlink>
      <w:r w:rsidRPr="00A862E4">
        <w:rPr>
          <w:rFonts w:eastAsia="Calibri"/>
          <w:lang w:eastAsia="en-US"/>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8</w:t>
        </w:r>
      </w:hyperlink>
      <w:r w:rsidRPr="00A862E4">
        <w:rPr>
          <w:rFonts w:eastAsia="Calibri"/>
          <w:lang w:eastAsia="en-US"/>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ar430" w:history="1">
        <w:r w:rsidRPr="00A862E4">
          <w:rPr>
            <w:rFonts w:eastAsia="Calibri"/>
            <w:color w:val="0000FF"/>
            <w:lang w:eastAsia="en-US"/>
          </w:rPr>
          <w:t>Графа 8</w:t>
        </w:r>
      </w:hyperlink>
      <w:r w:rsidRPr="00A862E4">
        <w:rPr>
          <w:rFonts w:eastAsia="Calibri"/>
          <w:lang w:eastAsia="en-US"/>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9</w:t>
        </w:r>
      </w:hyperlink>
      <w:r w:rsidRPr="00A862E4">
        <w:rPr>
          <w:rFonts w:eastAsia="Calibri"/>
          <w:lang w:eastAsia="en-US"/>
        </w:rPr>
        <w:t xml:space="preserve"> - "Учетный номер обязательства" указывается номер обязательства, присвоенный 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ar430" w:history="1">
        <w:r w:rsidRPr="00A862E4">
          <w:rPr>
            <w:rFonts w:eastAsia="Calibri"/>
            <w:color w:val="0000FF"/>
            <w:lang w:eastAsia="en-US"/>
          </w:rPr>
          <w:t>Заявка</w:t>
        </w:r>
      </w:hyperlink>
      <w:r w:rsidRPr="00A862E4">
        <w:rPr>
          <w:rFonts w:eastAsia="Calibri"/>
          <w:lang w:eastAsia="en-US"/>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управлением;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430" w:history="1">
        <w:r w:rsidRPr="00A862E4">
          <w:rPr>
            <w:rFonts w:eastAsia="Calibri"/>
            <w:color w:val="0000FF"/>
            <w:lang w:eastAsia="en-US"/>
          </w:rPr>
          <w:t>графе 12</w:t>
        </w:r>
      </w:hyperlink>
      <w:r w:rsidRPr="00A862E4">
        <w:rPr>
          <w:rFonts w:eastAsia="Calibri"/>
          <w:lang w:eastAsia="en-US"/>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Указанные в </w:t>
      </w:r>
      <w:hyperlink w:anchor="Par430" w:history="1">
        <w:r w:rsidRPr="00A862E4">
          <w:rPr>
            <w:rFonts w:eastAsia="Calibri"/>
            <w:color w:val="0000FF"/>
            <w:lang w:eastAsia="en-US"/>
          </w:rPr>
          <w:t>разделе 5</w:t>
        </w:r>
      </w:hyperlink>
      <w:r w:rsidRPr="00A862E4">
        <w:rPr>
          <w:rFonts w:eastAsia="Calibri"/>
          <w:lang w:eastAsia="en-US"/>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Республики Башкортостан на текущий финансовый год.</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На каждой завершенной странице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проставляются: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подпись руководителя (уполномоченного им лица с указанием должности) клиента, подписавшего </w:t>
      </w:r>
      <w:hyperlink w:anchor="Par430" w:history="1">
        <w:r w:rsidRPr="00A862E4">
          <w:rPr>
            <w:rFonts w:eastAsia="Calibri"/>
            <w:color w:val="0000FF"/>
            <w:lang w:eastAsia="en-US"/>
          </w:rPr>
          <w:t>Заявку</w:t>
        </w:r>
      </w:hyperlink>
      <w:r w:rsidRPr="00A862E4">
        <w:rPr>
          <w:rFonts w:eastAsia="Calibri"/>
          <w:lang w:eastAsia="en-US"/>
        </w:rPr>
        <w:t xml:space="preserve"> на кассовый расход и расшифровка подписи с указанием инициалов и фамилии;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На последнем листе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на подписи ставится оттиск печати клиента так, чтобы подписи и расшифровки подписи читались ясно и четко.</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Каждая завершенная страница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должна быть пронумерована с указанием общего числа страниц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На последнем листе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ставится отметка Финансового управления о регистрации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При этом указывается номер распоряжения на кассовый расход, присвоенный в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отметке Финансового управления об обработке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указывается </w:t>
      </w:r>
      <w:r w:rsidRPr="00A862E4">
        <w:rPr>
          <w:rFonts w:eastAsia="Calibri"/>
          <w:lang w:eastAsia="en-US"/>
        </w:rPr>
        <w:lastRenderedPageBreak/>
        <w:t>дата обработки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5.4. Формирование </w:t>
      </w:r>
      <w:hyperlink w:anchor="Par663" w:history="1">
        <w:r w:rsidRPr="00A862E4">
          <w:rPr>
            <w:rFonts w:eastAsia="Calibri"/>
            <w:color w:val="0000FF"/>
            <w:lang w:eastAsia="en-US"/>
          </w:rPr>
          <w:t>Заявки</w:t>
        </w:r>
      </w:hyperlink>
      <w:r w:rsidRPr="00A862E4">
        <w:rPr>
          <w:rFonts w:eastAsia="Calibri"/>
          <w:lang w:eastAsia="en-US"/>
        </w:rPr>
        <w:t xml:space="preserve"> на возврат осуществляется клиентом Финансового управления для возврата средств плательщику.</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наименовании формы документа указывается номер, присвоенный клиентом, оформляющим </w:t>
      </w:r>
      <w:hyperlink w:anchor="Par663" w:history="1">
        <w:r w:rsidRPr="00A862E4">
          <w:rPr>
            <w:rFonts w:eastAsia="Calibri"/>
            <w:color w:val="0000FF"/>
            <w:lang w:eastAsia="en-US"/>
          </w:rPr>
          <w:t>Заявку</w:t>
        </w:r>
      </w:hyperlink>
      <w:r w:rsidRPr="00A862E4">
        <w:rPr>
          <w:rFonts w:eastAsia="Calibri"/>
          <w:lang w:eastAsia="en-US"/>
        </w:rPr>
        <w:t xml:space="preserve"> на возврат.</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заголовочной </w:t>
      </w:r>
      <w:hyperlink w:anchor="Par663" w:history="1">
        <w:r w:rsidRPr="00A862E4">
          <w:rPr>
            <w:rFonts w:eastAsia="Calibri"/>
            <w:color w:val="0000FF"/>
            <w:lang w:eastAsia="en-US"/>
          </w:rPr>
          <w:t>части</w:t>
        </w:r>
      </w:hyperlink>
      <w:r w:rsidRPr="00A862E4">
        <w:rPr>
          <w:rFonts w:eastAsia="Calibri"/>
          <w:lang w:eastAsia="en-US"/>
        </w:rPr>
        <w:t xml:space="preserve"> формы документа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дата, на которую сформирован документ, с отражением в кодовой зоне даты, на которую сформирован документ в формате "день, месяц, год" (00.00.0000).</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Дата заполнения документа должна быть не позднее даты текущего рабочего дня;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666" w:history="1">
        <w:r w:rsidRPr="00A862E4">
          <w:rPr>
            <w:rFonts w:eastAsia="Calibri"/>
            <w:color w:val="0000FF"/>
            <w:lang w:eastAsia="en-US"/>
          </w:rPr>
          <w:t>строке</w:t>
        </w:r>
      </w:hyperlink>
      <w:r w:rsidRPr="00A862E4">
        <w:rPr>
          <w:rFonts w:eastAsia="Calibri"/>
          <w:lang w:eastAsia="en-US"/>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ar663" w:history="1">
        <w:r w:rsidRPr="00A862E4">
          <w:rPr>
            <w:rFonts w:eastAsia="Calibri"/>
            <w:color w:val="0000FF"/>
            <w:lang w:eastAsia="en-US"/>
          </w:rPr>
          <w:t>Заявку</w:t>
        </w:r>
      </w:hyperlink>
      <w:r w:rsidRPr="00A862E4">
        <w:rPr>
          <w:rFonts w:eastAsia="Calibri"/>
          <w:lang w:eastAsia="en-US"/>
        </w:rPr>
        <w:t xml:space="preserve"> на возврат, с отражением в кодовой зоне номера соответствующего лицевого счета клиента, и его кода по Сводному реестру;</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675" w:history="1">
        <w:r w:rsidRPr="00A862E4">
          <w:rPr>
            <w:rFonts w:eastAsia="Calibri"/>
            <w:color w:val="0000FF"/>
            <w:lang w:eastAsia="en-US"/>
          </w:rPr>
          <w:t>строке</w:t>
        </w:r>
      </w:hyperlink>
      <w:r w:rsidRPr="00A862E4">
        <w:rPr>
          <w:rFonts w:eastAsia="Calibri"/>
          <w:lang w:eastAsia="en-US"/>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683" w:history="1">
        <w:r w:rsidRPr="00A862E4">
          <w:rPr>
            <w:rFonts w:eastAsia="Calibri"/>
            <w:color w:val="0000FF"/>
            <w:lang w:eastAsia="en-US"/>
          </w:rPr>
          <w:t>строке</w:t>
        </w:r>
      </w:hyperlink>
      <w:r w:rsidRPr="00A862E4">
        <w:rPr>
          <w:rFonts w:eastAsia="Calibri"/>
          <w:lang w:eastAsia="en-US"/>
        </w:rPr>
        <w:t xml:space="preserve"> "Наименование бюджета" - "бюджет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685" w:history="1">
        <w:r w:rsidRPr="00A862E4">
          <w:rPr>
            <w:rFonts w:eastAsia="Calibri"/>
            <w:color w:val="0000FF"/>
            <w:lang w:eastAsia="en-US"/>
          </w:rPr>
          <w:t>строке</w:t>
        </w:r>
      </w:hyperlink>
      <w:r w:rsidRPr="00A862E4">
        <w:rPr>
          <w:rFonts w:eastAsia="Calibri"/>
          <w:lang w:eastAsia="en-US"/>
        </w:rPr>
        <w:t xml:space="preserve"> "Финансовый орган" - "Финансовое управление администрации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hyperlink w:anchor="Par691" w:history="1">
        <w:r w:rsidRPr="00A862E4">
          <w:rPr>
            <w:rFonts w:eastAsia="Calibri"/>
            <w:color w:val="0000FF"/>
            <w:lang w:eastAsia="en-US"/>
          </w:rPr>
          <w:t>Раздел 1</w:t>
        </w:r>
      </w:hyperlink>
      <w:r w:rsidRPr="00A862E4">
        <w:rPr>
          <w:rFonts w:eastAsia="Calibri"/>
          <w:lang w:eastAsia="en-US"/>
        </w:rPr>
        <w:t>. "Реквизиты документа" Заявки на возврат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 каждой строке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693" w:history="1">
        <w:r w:rsidRPr="00A862E4">
          <w:rPr>
            <w:rFonts w:eastAsia="Calibri"/>
            <w:color w:val="0000FF"/>
            <w:lang w:eastAsia="en-US"/>
          </w:rPr>
          <w:t>графе 1</w:t>
        </w:r>
      </w:hyperlink>
      <w:r w:rsidRPr="00A862E4">
        <w:rPr>
          <w:rFonts w:eastAsia="Calibri"/>
          <w:lang w:eastAsia="en-US"/>
        </w:rPr>
        <w:t xml:space="preserve"> - код бюджетной классификации, по которому должен быть осуществлен возврат;</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693" w:history="1">
        <w:r w:rsidRPr="00A862E4">
          <w:rPr>
            <w:rFonts w:eastAsia="Calibri"/>
            <w:color w:val="0000FF"/>
            <w:lang w:eastAsia="en-US"/>
          </w:rPr>
          <w:t>графе 2</w:t>
        </w:r>
      </w:hyperlink>
      <w:r w:rsidRPr="00A862E4">
        <w:rPr>
          <w:rFonts w:eastAsia="Calibri"/>
          <w:lang w:eastAsia="en-US"/>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693" w:history="1">
        <w:r w:rsidRPr="00A862E4">
          <w:rPr>
            <w:rFonts w:eastAsia="Calibri"/>
            <w:color w:val="0000FF"/>
            <w:lang w:eastAsia="en-US"/>
          </w:rPr>
          <w:t>графе 3</w:t>
        </w:r>
      </w:hyperlink>
      <w:r w:rsidRPr="00A862E4">
        <w:rPr>
          <w:rFonts w:eastAsia="Calibri"/>
          <w:lang w:eastAsia="en-US"/>
        </w:rPr>
        <w:t xml:space="preserve"> - код </w:t>
      </w:r>
      <w:hyperlink r:id="rId21" w:history="1">
        <w:r w:rsidRPr="00A862E4">
          <w:rPr>
            <w:rFonts w:eastAsia="Calibri"/>
            <w:color w:val="0000FF"/>
            <w:lang w:eastAsia="en-US"/>
          </w:rPr>
          <w:t>ОКТМО</w:t>
        </w:r>
      </w:hyperlink>
      <w:r w:rsidRPr="00A862E4">
        <w:rPr>
          <w:rFonts w:eastAsia="Calibri"/>
          <w:lang w:eastAsia="en-US"/>
        </w:rPr>
        <w:t>. Графа заполняется в случае предоставления Заявки администратором доходов бюджета;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693" w:history="1">
        <w:r w:rsidRPr="00A862E4">
          <w:rPr>
            <w:rFonts w:eastAsia="Calibri"/>
            <w:color w:val="0000FF"/>
            <w:lang w:eastAsia="en-US"/>
          </w:rPr>
          <w:t>графах 4</w:t>
        </w:r>
      </w:hyperlink>
      <w:r w:rsidRPr="00A862E4">
        <w:rPr>
          <w:rFonts w:eastAsia="Calibri"/>
          <w:lang w:eastAsia="en-US"/>
        </w:rPr>
        <w:t xml:space="preserve">, </w:t>
      </w:r>
      <w:hyperlink w:anchor="Par693" w:history="1">
        <w:r w:rsidRPr="00A862E4">
          <w:rPr>
            <w:rFonts w:eastAsia="Calibri"/>
            <w:color w:val="0000FF"/>
            <w:lang w:eastAsia="en-US"/>
          </w:rPr>
          <w:t>5</w:t>
        </w:r>
      </w:hyperlink>
      <w:r w:rsidRPr="00A862E4">
        <w:rPr>
          <w:rFonts w:eastAsia="Calibri"/>
          <w:lang w:eastAsia="en-US"/>
        </w:rPr>
        <w:t xml:space="preserve">, </w:t>
      </w:r>
      <w:hyperlink w:anchor="Par693" w:history="1">
        <w:r w:rsidRPr="00A862E4">
          <w:rPr>
            <w:rFonts w:eastAsia="Calibri"/>
            <w:color w:val="0000FF"/>
            <w:lang w:eastAsia="en-US"/>
          </w:rPr>
          <w:t>6</w:t>
        </w:r>
      </w:hyperlink>
      <w:r w:rsidRPr="00A862E4">
        <w:rPr>
          <w:rFonts w:eastAsia="Calibri"/>
          <w:lang w:eastAsia="en-US"/>
        </w:rPr>
        <w:t xml:space="preserve">, </w:t>
      </w:r>
      <w:hyperlink w:anchor="Par693" w:history="1">
        <w:r w:rsidRPr="00A862E4">
          <w:rPr>
            <w:rFonts w:eastAsia="Calibri"/>
            <w:color w:val="0000FF"/>
            <w:lang w:eastAsia="en-US"/>
          </w:rPr>
          <w:t>7</w:t>
        </w:r>
      </w:hyperlink>
      <w:r w:rsidRPr="00A862E4">
        <w:rPr>
          <w:rFonts w:eastAsia="Calibri"/>
          <w:lang w:eastAsia="en-US"/>
        </w:rPr>
        <w:t xml:space="preserve">, </w:t>
      </w:r>
      <w:hyperlink w:anchor="Par693" w:history="1">
        <w:r w:rsidRPr="00A862E4">
          <w:rPr>
            <w:rFonts w:eastAsia="Calibri"/>
            <w:color w:val="0000FF"/>
            <w:lang w:eastAsia="en-US"/>
          </w:rPr>
          <w:t>8</w:t>
        </w:r>
      </w:hyperlink>
      <w:r w:rsidRPr="00A862E4">
        <w:rPr>
          <w:rFonts w:eastAsia="Calibri"/>
          <w:lang w:eastAsia="en-US"/>
        </w:rPr>
        <w:t xml:space="preserve">, </w:t>
      </w:r>
      <w:hyperlink w:anchor="Par693" w:history="1">
        <w:r w:rsidRPr="00A862E4">
          <w:rPr>
            <w:rFonts w:eastAsia="Calibri"/>
            <w:color w:val="0000FF"/>
            <w:lang w:eastAsia="en-US"/>
          </w:rPr>
          <w:t>9</w:t>
        </w:r>
      </w:hyperlink>
      <w:r w:rsidRPr="00A862E4">
        <w:rPr>
          <w:rFonts w:eastAsia="Calibri"/>
          <w:lang w:eastAsia="en-US"/>
        </w:rPr>
        <w:t xml:space="preserve"> - соответственно сумма выплаты в валюте возврата, код валюты возврата по </w:t>
      </w:r>
      <w:hyperlink r:id="rId22" w:history="1">
        <w:r w:rsidRPr="00A862E4">
          <w:rPr>
            <w:rFonts w:eastAsia="Calibri"/>
            <w:color w:val="0000FF"/>
            <w:lang w:eastAsia="en-US"/>
          </w:rPr>
          <w:t>ОКВ</w:t>
        </w:r>
      </w:hyperlink>
      <w:r w:rsidRPr="00A862E4">
        <w:rPr>
          <w:rFonts w:eastAsia="Calibri"/>
          <w:lang w:eastAsia="en-US"/>
        </w:rPr>
        <w:t>, сумма возврата в валюте Российской Федерации, очередность, вид и назначение платежа.</w:t>
      </w:r>
    </w:p>
    <w:p w:rsidR="00A862E4" w:rsidRPr="00A862E4" w:rsidRDefault="00A862E4" w:rsidP="00A862E4">
      <w:pPr>
        <w:widowControl w:val="0"/>
        <w:autoSpaceDE w:val="0"/>
        <w:autoSpaceDN w:val="0"/>
        <w:adjustRightInd w:val="0"/>
        <w:jc w:val="both"/>
        <w:rPr>
          <w:rFonts w:eastAsia="Calibri"/>
          <w:lang w:eastAsia="en-US"/>
        </w:rPr>
      </w:pPr>
      <w:hyperlink w:anchor="Par721" w:history="1">
        <w:r w:rsidRPr="00A862E4">
          <w:rPr>
            <w:rFonts w:eastAsia="Calibri"/>
            <w:color w:val="0000FF"/>
            <w:lang w:eastAsia="en-US"/>
          </w:rPr>
          <w:t>Раздел 2</w:t>
        </w:r>
      </w:hyperlink>
      <w:r w:rsidRPr="00A862E4">
        <w:rPr>
          <w:rFonts w:eastAsia="Calibri"/>
          <w:lang w:eastAsia="en-US"/>
        </w:rPr>
        <w:t>. "Реквизиты документа-основания" Заявки на возврат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 каждой строке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723" w:history="1">
        <w:r w:rsidRPr="00A862E4">
          <w:rPr>
            <w:rFonts w:eastAsia="Calibri"/>
            <w:color w:val="0000FF"/>
            <w:lang w:eastAsia="en-US"/>
          </w:rPr>
          <w:t>графах 1</w:t>
        </w:r>
      </w:hyperlink>
      <w:r w:rsidRPr="00A862E4">
        <w:rPr>
          <w:rFonts w:eastAsia="Calibri"/>
          <w:lang w:eastAsia="en-US"/>
        </w:rPr>
        <w:t xml:space="preserve">, </w:t>
      </w:r>
      <w:hyperlink w:anchor="Par723" w:history="1">
        <w:r w:rsidRPr="00A862E4">
          <w:rPr>
            <w:rFonts w:eastAsia="Calibri"/>
            <w:color w:val="0000FF"/>
            <w:lang w:eastAsia="en-US"/>
          </w:rPr>
          <w:t>2</w:t>
        </w:r>
      </w:hyperlink>
      <w:r w:rsidRPr="00A862E4">
        <w:rPr>
          <w:rFonts w:eastAsia="Calibri"/>
          <w:lang w:eastAsia="en-US"/>
        </w:rPr>
        <w:t xml:space="preserve">, </w:t>
      </w:r>
      <w:hyperlink w:anchor="Par723" w:history="1">
        <w:r w:rsidRPr="00A862E4">
          <w:rPr>
            <w:rFonts w:eastAsia="Calibri"/>
            <w:color w:val="0000FF"/>
            <w:lang w:eastAsia="en-US"/>
          </w:rPr>
          <w:t>3</w:t>
        </w:r>
      </w:hyperlink>
      <w:r w:rsidRPr="00A862E4">
        <w:rPr>
          <w:rFonts w:eastAsia="Calibri"/>
          <w:lang w:eastAsia="en-US"/>
        </w:rPr>
        <w:t xml:space="preserve"> - соответственно вид, номер, дата документа-основания для осуществления возврата.</w:t>
      </w:r>
    </w:p>
    <w:p w:rsidR="00A862E4" w:rsidRPr="00A862E4" w:rsidRDefault="00A862E4" w:rsidP="00A862E4">
      <w:pPr>
        <w:widowControl w:val="0"/>
        <w:autoSpaceDE w:val="0"/>
        <w:autoSpaceDN w:val="0"/>
        <w:adjustRightInd w:val="0"/>
        <w:jc w:val="both"/>
        <w:rPr>
          <w:rFonts w:eastAsia="Calibri"/>
          <w:lang w:eastAsia="en-US"/>
        </w:rPr>
      </w:pPr>
      <w:hyperlink w:anchor="Par721" w:history="1">
        <w:r w:rsidRPr="00A862E4">
          <w:rPr>
            <w:rFonts w:eastAsia="Calibri"/>
            <w:color w:val="0000FF"/>
            <w:lang w:eastAsia="en-US"/>
          </w:rPr>
          <w:t>Раздел 2</w:t>
        </w:r>
      </w:hyperlink>
      <w:r w:rsidRPr="00A862E4">
        <w:rPr>
          <w:rFonts w:eastAsia="Calibri"/>
          <w:lang w:eastAsia="en-US"/>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A862E4" w:rsidRPr="00A862E4" w:rsidRDefault="00A862E4" w:rsidP="00A862E4">
      <w:pPr>
        <w:widowControl w:val="0"/>
        <w:autoSpaceDE w:val="0"/>
        <w:autoSpaceDN w:val="0"/>
        <w:adjustRightInd w:val="0"/>
        <w:jc w:val="both"/>
        <w:rPr>
          <w:rFonts w:eastAsia="Calibri"/>
          <w:lang w:eastAsia="en-US"/>
        </w:rPr>
      </w:pPr>
      <w:hyperlink w:anchor="Par750" w:history="1">
        <w:r w:rsidRPr="00A862E4">
          <w:rPr>
            <w:rFonts w:eastAsia="Calibri"/>
            <w:color w:val="0000FF"/>
            <w:lang w:eastAsia="en-US"/>
          </w:rPr>
          <w:t>Раздел 3</w:t>
        </w:r>
      </w:hyperlink>
      <w:r w:rsidRPr="00A862E4">
        <w:rPr>
          <w:rFonts w:eastAsia="Calibri"/>
          <w:lang w:eastAsia="en-US"/>
        </w:rPr>
        <w:t>. "Реквизиты получателя" Заявки на возврат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 каждой строке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752" w:history="1">
        <w:r w:rsidRPr="00A862E4">
          <w:rPr>
            <w:rFonts w:eastAsia="Calibri"/>
            <w:color w:val="0000FF"/>
            <w:lang w:eastAsia="en-US"/>
          </w:rPr>
          <w:t>графах 1</w:t>
        </w:r>
      </w:hyperlink>
      <w:r w:rsidRPr="00A862E4">
        <w:rPr>
          <w:rFonts w:eastAsia="Calibri"/>
          <w:lang w:eastAsia="en-US"/>
        </w:rPr>
        <w:t xml:space="preserve">, </w:t>
      </w:r>
      <w:hyperlink w:anchor="Par752" w:history="1">
        <w:r w:rsidRPr="00A862E4">
          <w:rPr>
            <w:rFonts w:eastAsia="Calibri"/>
            <w:color w:val="0000FF"/>
            <w:lang w:eastAsia="en-US"/>
          </w:rPr>
          <w:t>2</w:t>
        </w:r>
      </w:hyperlink>
      <w:r w:rsidRPr="00A862E4">
        <w:rPr>
          <w:rFonts w:eastAsia="Calibri"/>
          <w:lang w:eastAsia="en-US"/>
        </w:rPr>
        <w:t xml:space="preserve">, </w:t>
      </w:r>
      <w:hyperlink w:anchor="Par752" w:history="1">
        <w:r w:rsidRPr="00A862E4">
          <w:rPr>
            <w:rFonts w:eastAsia="Calibri"/>
            <w:color w:val="0000FF"/>
            <w:lang w:eastAsia="en-US"/>
          </w:rPr>
          <w:t>3</w:t>
        </w:r>
      </w:hyperlink>
      <w:r w:rsidRPr="00A862E4">
        <w:rPr>
          <w:rFonts w:eastAsia="Calibri"/>
          <w:lang w:eastAsia="en-US"/>
        </w:rPr>
        <w:t xml:space="preserve"> - соответственно наименование (фамилия, имя, отчество - для физического лица), ИНН, КПП получателя платежа;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752" w:history="1">
        <w:r w:rsidRPr="00A862E4">
          <w:rPr>
            <w:rFonts w:eastAsia="Calibri"/>
            <w:color w:val="0000FF"/>
            <w:lang w:eastAsia="en-US"/>
          </w:rPr>
          <w:t>графе 4</w:t>
        </w:r>
      </w:hyperlink>
      <w:r w:rsidRPr="00A862E4">
        <w:rPr>
          <w:rFonts w:eastAsia="Calibri"/>
          <w:lang w:eastAsia="en-US"/>
        </w:rPr>
        <w:t xml:space="preserve"> - лицевой счет получателя, в случае, если получатель платежа является участником бюджетного процесса, лицевой счет которого открыт Финансовом управлении;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752" w:history="1">
        <w:r w:rsidRPr="00A862E4">
          <w:rPr>
            <w:rFonts w:eastAsia="Calibri"/>
            <w:color w:val="0000FF"/>
            <w:lang w:eastAsia="en-US"/>
          </w:rPr>
          <w:t>графе 5</w:t>
        </w:r>
      </w:hyperlink>
      <w:r w:rsidRPr="00A862E4">
        <w:rPr>
          <w:rFonts w:eastAsia="Calibri"/>
          <w:lang w:eastAsia="en-US"/>
        </w:rPr>
        <w:t xml:space="preserve"> - номер банковского счета получателя платежа;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752" w:history="1">
        <w:r w:rsidRPr="00A862E4">
          <w:rPr>
            <w:rFonts w:eastAsia="Calibri"/>
            <w:color w:val="0000FF"/>
            <w:lang w:eastAsia="en-US"/>
          </w:rPr>
          <w:t>графах 6</w:t>
        </w:r>
      </w:hyperlink>
      <w:r w:rsidRPr="00A862E4">
        <w:rPr>
          <w:rFonts w:eastAsia="Calibri"/>
          <w:lang w:eastAsia="en-US"/>
        </w:rPr>
        <w:t xml:space="preserve">, </w:t>
      </w:r>
      <w:hyperlink w:anchor="Par752" w:history="1">
        <w:r w:rsidRPr="00A862E4">
          <w:rPr>
            <w:rFonts w:eastAsia="Calibri"/>
            <w:color w:val="0000FF"/>
            <w:lang w:eastAsia="en-US"/>
          </w:rPr>
          <w:t>7</w:t>
        </w:r>
      </w:hyperlink>
      <w:r w:rsidRPr="00A862E4">
        <w:rPr>
          <w:rFonts w:eastAsia="Calibri"/>
          <w:lang w:eastAsia="en-US"/>
        </w:rPr>
        <w:t xml:space="preserve">, </w:t>
      </w:r>
      <w:hyperlink w:anchor="Par752" w:history="1">
        <w:r w:rsidRPr="00A862E4">
          <w:rPr>
            <w:rFonts w:eastAsia="Calibri"/>
            <w:color w:val="0000FF"/>
            <w:lang w:eastAsia="en-US"/>
          </w:rPr>
          <w:t>8</w:t>
        </w:r>
      </w:hyperlink>
      <w:r w:rsidRPr="00A862E4">
        <w:rPr>
          <w:rFonts w:eastAsia="Calibri"/>
          <w:lang w:eastAsia="en-US"/>
        </w:rPr>
        <w:t xml:space="preserve"> - соответственно наименование, БИК, номер корреспондентского счета банка, в котором открыт счет получателя платежа.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lastRenderedPageBreak/>
        <w:t xml:space="preserve">На каждой завершенной странице </w:t>
      </w:r>
      <w:hyperlink w:anchor="Par663" w:history="1">
        <w:r w:rsidRPr="00A862E4">
          <w:rPr>
            <w:rFonts w:eastAsia="Calibri"/>
            <w:color w:val="0000FF"/>
            <w:lang w:eastAsia="en-US"/>
          </w:rPr>
          <w:t>Заявки</w:t>
        </w:r>
      </w:hyperlink>
      <w:r w:rsidRPr="00A862E4">
        <w:rPr>
          <w:rFonts w:eastAsia="Calibri"/>
          <w:lang w:eastAsia="en-US"/>
        </w:rPr>
        <w:t xml:space="preserve"> на возврат проставляются: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подпись руководителя (уполномоченного им лица с указанием должности) клиента, сформировавшего </w:t>
      </w:r>
      <w:hyperlink w:anchor="Par663" w:history="1">
        <w:r w:rsidRPr="00A862E4">
          <w:rPr>
            <w:rFonts w:eastAsia="Calibri"/>
            <w:color w:val="0000FF"/>
            <w:lang w:eastAsia="en-US"/>
          </w:rPr>
          <w:t>Заявку</w:t>
        </w:r>
      </w:hyperlink>
      <w:r w:rsidRPr="00A862E4">
        <w:rPr>
          <w:rFonts w:eastAsia="Calibri"/>
          <w:lang w:eastAsia="en-US"/>
        </w:rPr>
        <w:t xml:space="preserve"> на возврат, и расшифровка подписи с указанием инициалов и фамилии;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подпись главного бухгалтера (уполномоченного руководителем лица с указанием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должности) клиента, расшифровка подписи с указанием инициалов и фамилии;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дата подписания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Каждая завершенная страница </w:t>
      </w:r>
      <w:hyperlink w:anchor="Par663" w:history="1">
        <w:r w:rsidRPr="00A862E4">
          <w:rPr>
            <w:rFonts w:eastAsia="Calibri"/>
            <w:color w:val="0000FF"/>
            <w:lang w:eastAsia="en-US"/>
          </w:rPr>
          <w:t>Заявки</w:t>
        </w:r>
      </w:hyperlink>
      <w:r w:rsidRPr="00A862E4">
        <w:rPr>
          <w:rFonts w:eastAsia="Calibri"/>
          <w:lang w:eastAsia="en-US"/>
        </w:rPr>
        <w:t xml:space="preserve"> на возврат должна быть пронумерована с указанием общего числа страниц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На последнем листе </w:t>
      </w:r>
      <w:hyperlink w:anchor="Par663" w:history="1">
        <w:r w:rsidRPr="00A862E4">
          <w:rPr>
            <w:rFonts w:eastAsia="Calibri"/>
            <w:color w:val="0000FF"/>
            <w:lang w:eastAsia="en-US"/>
          </w:rPr>
          <w:t>Заявки</w:t>
        </w:r>
      </w:hyperlink>
      <w:r w:rsidRPr="00A862E4">
        <w:rPr>
          <w:rFonts w:eastAsia="Calibri"/>
          <w:lang w:eastAsia="en-US"/>
        </w:rPr>
        <w:t xml:space="preserve"> на возврат ставится отметка Финансового управления о регистрации </w:t>
      </w:r>
      <w:hyperlink w:anchor="Par663" w:history="1">
        <w:r w:rsidRPr="00A862E4">
          <w:rPr>
            <w:rFonts w:eastAsia="Calibri"/>
            <w:color w:val="0000FF"/>
            <w:lang w:eastAsia="en-US"/>
          </w:rPr>
          <w:t>Заявки</w:t>
        </w:r>
      </w:hyperlink>
      <w:r w:rsidRPr="00A862E4">
        <w:rPr>
          <w:rFonts w:eastAsia="Calibri"/>
          <w:lang w:eastAsia="en-US"/>
        </w:rPr>
        <w:t xml:space="preserve"> на возврат. При этом указывается номер </w:t>
      </w:r>
      <w:hyperlink w:anchor="Par663" w:history="1">
        <w:r w:rsidRPr="00A862E4">
          <w:rPr>
            <w:rFonts w:eastAsia="Calibri"/>
            <w:color w:val="0000FF"/>
            <w:lang w:eastAsia="en-US"/>
          </w:rPr>
          <w:t>Заявки</w:t>
        </w:r>
      </w:hyperlink>
      <w:r w:rsidRPr="00A862E4">
        <w:rPr>
          <w:rFonts w:eastAsia="Calibri"/>
          <w:lang w:eastAsia="en-US"/>
        </w:rPr>
        <w:t xml:space="preserve">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отметке Финансового управления об обработке </w:t>
      </w:r>
      <w:hyperlink w:anchor="Par663" w:history="1">
        <w:r w:rsidRPr="00A862E4">
          <w:rPr>
            <w:rFonts w:eastAsia="Calibri"/>
            <w:color w:val="0000FF"/>
            <w:lang w:eastAsia="en-US"/>
          </w:rPr>
          <w:t>Заявки</w:t>
        </w:r>
      </w:hyperlink>
      <w:r w:rsidRPr="00A862E4">
        <w:rPr>
          <w:rFonts w:eastAsia="Calibri"/>
          <w:lang w:eastAsia="en-US"/>
        </w:rPr>
        <w:t xml:space="preserve"> на возврат указывается дата обработки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5.8. Формирование </w:t>
      </w:r>
      <w:hyperlink w:anchor="Par1021" w:history="1">
        <w:r w:rsidRPr="00A862E4">
          <w:rPr>
            <w:rFonts w:eastAsia="Calibri"/>
            <w:color w:val="0000FF"/>
            <w:lang w:eastAsia="en-US"/>
          </w:rPr>
          <w:t>Уведомления</w:t>
        </w:r>
      </w:hyperlink>
      <w:r w:rsidRPr="00A862E4">
        <w:rPr>
          <w:rFonts w:eastAsia="Calibri"/>
          <w:lang w:eastAsia="en-US"/>
        </w:rPr>
        <w:t xml:space="preserve"> об уточнении вида и принадлежности платежа осуществляется клиентом Финансового управления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наименовании формы документа указывается номер, присвоенный </w:t>
      </w:r>
      <w:hyperlink w:anchor="Par1021" w:history="1">
        <w:r w:rsidRPr="00A862E4">
          <w:rPr>
            <w:rFonts w:eastAsia="Calibri"/>
            <w:color w:val="0000FF"/>
            <w:lang w:eastAsia="en-US"/>
          </w:rPr>
          <w:t>Уведомлению</w:t>
        </w:r>
      </w:hyperlink>
      <w:r w:rsidRPr="00A862E4">
        <w:rPr>
          <w:rFonts w:eastAsia="Calibri"/>
          <w:lang w:eastAsia="en-US"/>
        </w:rPr>
        <w:t xml:space="preserve"> об уточнении вида и принадлежности платежа клиентом.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заголовочной </w:t>
      </w:r>
      <w:hyperlink w:anchor="Par1021" w:history="1">
        <w:r w:rsidRPr="00A862E4">
          <w:rPr>
            <w:rFonts w:eastAsia="Calibri"/>
            <w:color w:val="0000FF"/>
            <w:lang w:eastAsia="en-US"/>
          </w:rPr>
          <w:t>части</w:t>
        </w:r>
      </w:hyperlink>
      <w:r w:rsidRPr="00A862E4">
        <w:rPr>
          <w:rFonts w:eastAsia="Calibri"/>
          <w:lang w:eastAsia="en-US"/>
        </w:rPr>
        <w:t xml:space="preserve"> формы документа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дата, на которую сформирован документ, с отражением в кодовой зоне даты, на которую сформирован документ в формате "день, месяц, год" (00.00.0000);</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1028" w:history="1">
        <w:r w:rsidRPr="00A862E4">
          <w:rPr>
            <w:rFonts w:eastAsia="Calibri"/>
            <w:color w:val="0000FF"/>
            <w:lang w:eastAsia="en-US"/>
          </w:rPr>
          <w:t>строке</w:t>
        </w:r>
      </w:hyperlink>
      <w:r w:rsidRPr="00A862E4">
        <w:rPr>
          <w:rFonts w:eastAsia="Calibri"/>
          <w:lang w:eastAsia="en-US"/>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ar1021" w:history="1">
        <w:r w:rsidRPr="00A862E4">
          <w:rPr>
            <w:rFonts w:eastAsia="Calibri"/>
            <w:color w:val="0000FF"/>
            <w:lang w:eastAsia="en-US"/>
          </w:rPr>
          <w:t>Уведомление</w:t>
        </w:r>
      </w:hyperlink>
      <w:r w:rsidRPr="00A862E4">
        <w:rPr>
          <w:rFonts w:eastAsia="Calibri"/>
          <w:lang w:eastAsia="en-US"/>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A862E4" w:rsidRPr="00A862E4" w:rsidRDefault="00A862E4" w:rsidP="00A862E4">
      <w:pPr>
        <w:widowControl w:val="0"/>
        <w:autoSpaceDE w:val="0"/>
        <w:autoSpaceDN w:val="0"/>
        <w:adjustRightInd w:val="0"/>
        <w:jc w:val="both"/>
        <w:rPr>
          <w:rFonts w:eastAsia="Calibri"/>
          <w:lang w:eastAsia="en-US"/>
        </w:rPr>
      </w:pPr>
      <w:hyperlink w:anchor="Par1028" w:history="1">
        <w:r w:rsidRPr="00A862E4">
          <w:rPr>
            <w:rFonts w:eastAsia="Calibri"/>
            <w:color w:val="0000FF"/>
            <w:lang w:eastAsia="en-US"/>
          </w:rPr>
          <w:t>Строка</w:t>
        </w:r>
      </w:hyperlink>
      <w:r w:rsidRPr="00A862E4">
        <w:rPr>
          <w:rFonts w:eastAsia="Calibri"/>
          <w:lang w:eastAsia="en-US"/>
        </w:rPr>
        <w:t xml:space="preserve"> "Получатель бюджетных средств, администратор источников финансирования дефицита бюджета" заполняется, если </w:t>
      </w:r>
      <w:hyperlink w:anchor="Par1021" w:history="1">
        <w:r w:rsidRPr="00A862E4">
          <w:rPr>
            <w:rFonts w:eastAsia="Calibri"/>
            <w:color w:val="0000FF"/>
            <w:lang w:eastAsia="en-US"/>
          </w:rPr>
          <w:t>Уведомление</w:t>
        </w:r>
      </w:hyperlink>
      <w:r w:rsidRPr="00A862E4">
        <w:rPr>
          <w:rFonts w:eastAsia="Calibri"/>
          <w:lang w:eastAsia="en-US"/>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1033" w:history="1">
        <w:r w:rsidRPr="00A862E4">
          <w:rPr>
            <w:rFonts w:eastAsia="Calibri"/>
            <w:color w:val="0000FF"/>
            <w:lang w:eastAsia="en-US"/>
          </w:rPr>
          <w:t>строке</w:t>
        </w:r>
      </w:hyperlink>
      <w:r w:rsidRPr="00A862E4">
        <w:rPr>
          <w:rFonts w:eastAsia="Calibri"/>
          <w:lang w:eastAsia="en-US"/>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1039" w:history="1">
        <w:r w:rsidRPr="00A862E4">
          <w:rPr>
            <w:rFonts w:eastAsia="Calibri"/>
            <w:color w:val="0000FF"/>
            <w:lang w:eastAsia="en-US"/>
          </w:rPr>
          <w:t>строке</w:t>
        </w:r>
      </w:hyperlink>
      <w:r w:rsidRPr="00A862E4">
        <w:rPr>
          <w:rFonts w:eastAsia="Calibri"/>
          <w:lang w:eastAsia="en-US"/>
        </w:rPr>
        <w:t xml:space="preserve"> "Наименование бюджета" - "бюджет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1041" w:history="1">
        <w:r w:rsidRPr="00A862E4">
          <w:rPr>
            <w:rFonts w:eastAsia="Calibri"/>
            <w:color w:val="0000FF"/>
            <w:lang w:eastAsia="en-US"/>
          </w:rPr>
          <w:t>строке</w:t>
        </w:r>
      </w:hyperlink>
      <w:r w:rsidRPr="00A862E4">
        <w:rPr>
          <w:rFonts w:eastAsia="Calibri"/>
          <w:lang w:eastAsia="en-US"/>
        </w:rPr>
        <w:t xml:space="preserve"> "Финансовый орган" - "Финансовое управление администрации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1043" w:history="1">
        <w:r w:rsidRPr="00A862E4">
          <w:rPr>
            <w:rFonts w:eastAsia="Calibri"/>
            <w:color w:val="0000FF"/>
            <w:lang w:eastAsia="en-US"/>
          </w:rPr>
          <w:t>строке</w:t>
        </w:r>
      </w:hyperlink>
      <w:r w:rsidRPr="00A862E4">
        <w:rPr>
          <w:rFonts w:eastAsia="Calibri"/>
          <w:lang w:eastAsia="en-US"/>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управлении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1045" w:history="1">
        <w:r w:rsidRPr="00A862E4">
          <w:rPr>
            <w:rFonts w:eastAsia="Calibri"/>
            <w:color w:val="0000FF"/>
            <w:lang w:eastAsia="en-US"/>
          </w:rPr>
          <w:t>строке</w:t>
        </w:r>
      </w:hyperlink>
      <w:r w:rsidRPr="00A862E4">
        <w:rPr>
          <w:rFonts w:eastAsia="Calibri"/>
          <w:lang w:eastAsia="en-US"/>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Табличная </w:t>
      </w:r>
      <w:hyperlink w:anchor="Par1058" w:history="1">
        <w:r w:rsidRPr="00A862E4">
          <w:rPr>
            <w:rFonts w:eastAsia="Calibri"/>
            <w:color w:val="0000FF"/>
            <w:lang w:eastAsia="en-US"/>
          </w:rPr>
          <w:t>часть</w:t>
        </w:r>
      </w:hyperlink>
      <w:r w:rsidRPr="00A862E4">
        <w:rPr>
          <w:rFonts w:eastAsia="Calibri"/>
          <w:lang w:eastAsia="en-US"/>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lastRenderedPageBreak/>
        <w:t>По каждой строке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058" w:history="1">
        <w:r w:rsidRPr="00A862E4">
          <w:rPr>
            <w:rFonts w:eastAsia="Calibri"/>
            <w:color w:val="0000FF"/>
            <w:lang w:eastAsia="en-US"/>
          </w:rPr>
          <w:t>графе 1</w:t>
        </w:r>
      </w:hyperlink>
      <w:r w:rsidRPr="00A862E4">
        <w:rPr>
          <w:rFonts w:eastAsia="Calibri"/>
          <w:lang w:eastAsia="en-US"/>
        </w:rPr>
        <w:t xml:space="preserve"> - порядковый номер записи;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058" w:history="1">
        <w:r w:rsidRPr="00A862E4">
          <w:rPr>
            <w:rFonts w:eastAsia="Calibri"/>
            <w:color w:val="0000FF"/>
            <w:lang w:eastAsia="en-US"/>
          </w:rPr>
          <w:t>графах 2</w:t>
        </w:r>
      </w:hyperlink>
      <w:r w:rsidRPr="00A862E4">
        <w:rPr>
          <w:rFonts w:eastAsia="Calibri"/>
          <w:lang w:eastAsia="en-US"/>
        </w:rPr>
        <w:t xml:space="preserve">, </w:t>
      </w:r>
      <w:hyperlink w:anchor="Par1058" w:history="1">
        <w:r w:rsidRPr="00A862E4">
          <w:rPr>
            <w:rFonts w:eastAsia="Calibri"/>
            <w:color w:val="0000FF"/>
            <w:lang w:eastAsia="en-US"/>
          </w:rPr>
          <w:t>3</w:t>
        </w:r>
      </w:hyperlink>
      <w:r w:rsidRPr="00A862E4">
        <w:rPr>
          <w:rFonts w:eastAsia="Calibri"/>
          <w:lang w:eastAsia="en-US"/>
        </w:rPr>
        <w:t xml:space="preserve">, </w:t>
      </w:r>
      <w:hyperlink w:anchor="Par1058" w:history="1">
        <w:r w:rsidRPr="00A862E4">
          <w:rPr>
            <w:rFonts w:eastAsia="Calibri"/>
            <w:color w:val="0000FF"/>
            <w:lang w:eastAsia="en-US"/>
          </w:rPr>
          <w:t>4</w:t>
        </w:r>
      </w:hyperlink>
      <w:r w:rsidRPr="00A862E4">
        <w:rPr>
          <w:rFonts w:eastAsia="Calibri"/>
          <w:lang w:eastAsia="en-US"/>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058" w:history="1">
        <w:r w:rsidRPr="00A862E4">
          <w:rPr>
            <w:rFonts w:eastAsia="Calibri"/>
            <w:color w:val="0000FF"/>
            <w:lang w:eastAsia="en-US"/>
          </w:rPr>
          <w:t>графе 5</w:t>
        </w:r>
      </w:hyperlink>
      <w:r w:rsidRPr="00A862E4">
        <w:rPr>
          <w:rFonts w:eastAsia="Calibri"/>
          <w:lang w:eastAsia="en-US"/>
        </w:rPr>
        <w:t xml:space="preserve"> - наименование получателя средств по расчетному документу или иному уточняемому документу.</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Если получателем средств по расчетному документу является бюджетное учреждение, то графа заполняется в соответствии с </w:t>
      </w:r>
      <w:hyperlink r:id="rId23" w:history="1">
        <w:r w:rsidRPr="00A862E4">
          <w:rPr>
            <w:rFonts w:eastAsia="Calibri"/>
            <w:color w:val="0000FF"/>
            <w:lang w:eastAsia="en-US"/>
          </w:rPr>
          <w:t>пунктом 1.2.4</w:t>
        </w:r>
      </w:hyperlink>
      <w:r w:rsidRPr="00A862E4">
        <w:rPr>
          <w:rFonts w:eastAsia="Calibri"/>
          <w:lang w:eastAsia="en-US"/>
        </w:rPr>
        <w:t xml:space="preserve"> </w:t>
      </w:r>
      <w:hyperlink r:id="rId24" w:history="1">
        <w:r w:rsidRPr="00A862E4">
          <w:rPr>
            <w:rFonts w:eastAsia="Calibri"/>
            <w:color w:val="0000FF"/>
            <w:lang w:eastAsia="en-US"/>
          </w:rPr>
          <w:t>Положением</w:t>
        </w:r>
      </w:hyperlink>
      <w:r w:rsidRPr="00A862E4">
        <w:rPr>
          <w:rFonts w:eastAsia="Calibri"/>
          <w:lang w:eastAsia="en-US"/>
        </w:rPr>
        <w:t xml:space="preserve"> N 414-П/8н;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058" w:history="1">
        <w:r w:rsidRPr="00A862E4">
          <w:rPr>
            <w:rFonts w:eastAsia="Calibri"/>
            <w:color w:val="0000FF"/>
            <w:lang w:eastAsia="en-US"/>
          </w:rPr>
          <w:t>графах 6</w:t>
        </w:r>
      </w:hyperlink>
      <w:r w:rsidRPr="00A862E4">
        <w:rPr>
          <w:rFonts w:eastAsia="Calibri"/>
          <w:lang w:eastAsia="en-US"/>
        </w:rPr>
        <w:t xml:space="preserve">, </w:t>
      </w:r>
      <w:hyperlink w:anchor="Par1058" w:history="1">
        <w:r w:rsidRPr="00A862E4">
          <w:rPr>
            <w:rFonts w:eastAsia="Calibri"/>
            <w:color w:val="0000FF"/>
            <w:lang w:eastAsia="en-US"/>
          </w:rPr>
          <w:t>7</w:t>
        </w:r>
      </w:hyperlink>
      <w:r w:rsidRPr="00A862E4">
        <w:rPr>
          <w:rFonts w:eastAsia="Calibri"/>
          <w:lang w:eastAsia="en-US"/>
        </w:rPr>
        <w:t xml:space="preserve"> - соответственно ИНН и КПП получателя в соответствии с расчетным документом или иным уточняемым документом;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058" w:history="1">
        <w:r w:rsidRPr="00A862E4">
          <w:rPr>
            <w:rFonts w:eastAsia="Calibri"/>
            <w:color w:val="0000FF"/>
            <w:lang w:eastAsia="en-US"/>
          </w:rPr>
          <w:t>графах 9</w:t>
        </w:r>
      </w:hyperlink>
      <w:r w:rsidRPr="00A862E4">
        <w:rPr>
          <w:rFonts w:eastAsia="Calibri"/>
          <w:lang w:eastAsia="en-US"/>
        </w:rPr>
        <w:t xml:space="preserve">, </w:t>
      </w:r>
      <w:hyperlink w:anchor="Par1058" w:history="1">
        <w:r w:rsidRPr="00A862E4">
          <w:rPr>
            <w:rFonts w:eastAsia="Calibri"/>
            <w:color w:val="0000FF"/>
            <w:lang w:eastAsia="en-US"/>
          </w:rPr>
          <w:t>10</w:t>
        </w:r>
      </w:hyperlink>
      <w:r w:rsidRPr="00A862E4">
        <w:rPr>
          <w:rFonts w:eastAsia="Calibri"/>
          <w:lang w:eastAsia="en-US"/>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 если Уведомление формируется в ответ на </w:t>
      </w:r>
      <w:hyperlink w:anchor="Par2525" w:history="1">
        <w:r w:rsidRPr="00A862E4">
          <w:rPr>
            <w:rFonts w:eastAsia="Calibri"/>
            <w:color w:val="0000FF"/>
            <w:lang w:eastAsia="en-US"/>
          </w:rPr>
          <w:t>Запрос</w:t>
        </w:r>
      </w:hyperlink>
      <w:r w:rsidRPr="00A862E4">
        <w:rPr>
          <w:rFonts w:eastAsia="Calibri"/>
          <w:lang w:eastAsia="en-US"/>
        </w:rPr>
        <w:t xml:space="preserve"> на выяснение принадлежности платежа, то в </w:t>
      </w:r>
      <w:hyperlink w:anchor="Par1058" w:history="1">
        <w:r w:rsidRPr="00A862E4">
          <w:rPr>
            <w:rFonts w:eastAsia="Calibri"/>
            <w:color w:val="0000FF"/>
            <w:lang w:eastAsia="en-US"/>
          </w:rPr>
          <w:t>графе 9</w:t>
        </w:r>
      </w:hyperlink>
      <w:r w:rsidRPr="00A862E4">
        <w:rPr>
          <w:rFonts w:eastAsia="Calibri"/>
          <w:lang w:eastAsia="en-US"/>
        </w:rPr>
        <w:t xml:space="preserve"> указывается код бюджетной классификации в соответствии с </w:t>
      </w:r>
      <w:hyperlink w:anchor="Par2525" w:history="1">
        <w:r w:rsidRPr="00A862E4">
          <w:rPr>
            <w:rFonts w:eastAsia="Calibri"/>
            <w:color w:val="0000FF"/>
            <w:lang w:eastAsia="en-US"/>
          </w:rPr>
          <w:t>Запросом</w:t>
        </w:r>
      </w:hyperlink>
      <w:r w:rsidRPr="00A862E4">
        <w:rPr>
          <w:rFonts w:eastAsia="Calibri"/>
          <w:lang w:eastAsia="en-US"/>
        </w:rPr>
        <w:t xml:space="preserve"> на выяснение принадлежности платежа;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058" w:history="1">
        <w:r w:rsidRPr="00A862E4">
          <w:rPr>
            <w:rFonts w:eastAsia="Calibri"/>
            <w:color w:val="0000FF"/>
            <w:lang w:eastAsia="en-US"/>
          </w:rPr>
          <w:t>графах 11</w:t>
        </w:r>
      </w:hyperlink>
      <w:r w:rsidRPr="00A862E4">
        <w:rPr>
          <w:rFonts w:eastAsia="Calibri"/>
          <w:lang w:eastAsia="en-US"/>
        </w:rPr>
        <w:t xml:space="preserve">, </w:t>
      </w:r>
      <w:hyperlink w:anchor="Par1058" w:history="1">
        <w:r w:rsidRPr="00A862E4">
          <w:rPr>
            <w:rFonts w:eastAsia="Calibri"/>
            <w:color w:val="0000FF"/>
            <w:lang w:eastAsia="en-US"/>
          </w:rPr>
          <w:t>12</w:t>
        </w:r>
      </w:hyperlink>
      <w:r w:rsidRPr="00A862E4">
        <w:rPr>
          <w:rFonts w:eastAsia="Calibri"/>
          <w:lang w:eastAsia="en-US"/>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A862E4" w:rsidRPr="00A862E4" w:rsidRDefault="00A862E4" w:rsidP="00A862E4">
      <w:pPr>
        <w:widowControl w:val="0"/>
        <w:autoSpaceDE w:val="0"/>
        <w:autoSpaceDN w:val="0"/>
        <w:adjustRightInd w:val="0"/>
        <w:jc w:val="both"/>
        <w:rPr>
          <w:rFonts w:eastAsia="Calibri"/>
          <w:lang w:eastAsia="en-US"/>
        </w:rPr>
      </w:pPr>
      <w:hyperlink w:anchor="Par1058" w:history="1">
        <w:r w:rsidRPr="00A862E4">
          <w:rPr>
            <w:rFonts w:eastAsia="Calibri"/>
            <w:color w:val="0000FF"/>
            <w:lang w:eastAsia="en-US"/>
          </w:rPr>
          <w:t>Графа 12</w:t>
        </w:r>
      </w:hyperlink>
      <w:r w:rsidRPr="00A862E4">
        <w:rPr>
          <w:rFonts w:eastAsia="Calibri"/>
          <w:lang w:eastAsia="en-US"/>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058" w:history="1">
        <w:r w:rsidRPr="00A862E4">
          <w:rPr>
            <w:rFonts w:eastAsia="Calibri"/>
            <w:color w:val="0000FF"/>
            <w:lang w:eastAsia="en-US"/>
          </w:rPr>
          <w:t>графе 13</w:t>
        </w:r>
      </w:hyperlink>
      <w:r w:rsidRPr="00A862E4">
        <w:rPr>
          <w:rFonts w:eastAsia="Calibri"/>
          <w:lang w:eastAsia="en-US"/>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ar430" w:history="1">
        <w:r w:rsidRPr="00A862E4">
          <w:rPr>
            <w:rFonts w:eastAsia="Calibri"/>
            <w:color w:val="0000FF"/>
            <w:lang w:eastAsia="en-US"/>
          </w:rPr>
          <w:t>Заявки</w:t>
        </w:r>
      </w:hyperlink>
      <w:r w:rsidRPr="00A862E4">
        <w:rPr>
          <w:rFonts w:eastAsia="Calibri"/>
          <w:lang w:eastAsia="en-US"/>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Табличная </w:t>
      </w:r>
      <w:hyperlink w:anchor="Par1058" w:history="1">
        <w:r w:rsidRPr="00A862E4">
          <w:rPr>
            <w:rFonts w:eastAsia="Calibri"/>
            <w:color w:val="0000FF"/>
            <w:lang w:eastAsia="en-US"/>
          </w:rPr>
          <w:t>часть</w:t>
        </w:r>
      </w:hyperlink>
      <w:r w:rsidRPr="00A862E4">
        <w:rPr>
          <w:rFonts w:eastAsia="Calibri"/>
          <w:lang w:eastAsia="en-US"/>
        </w:rPr>
        <w:t xml:space="preserve"> с изменениями в расчетном документе Уведомления об уточнении вида и принадлежности платежа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058" w:history="1">
        <w:r w:rsidRPr="00A862E4">
          <w:rPr>
            <w:rFonts w:eastAsia="Calibri"/>
            <w:color w:val="0000FF"/>
            <w:lang w:eastAsia="en-US"/>
          </w:rPr>
          <w:t>таблице</w:t>
        </w:r>
      </w:hyperlink>
      <w:r w:rsidRPr="00A862E4">
        <w:rPr>
          <w:rFonts w:eastAsia="Calibri"/>
          <w:lang w:eastAsia="en-US"/>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 каждой строке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122" w:history="1">
        <w:r w:rsidRPr="00A862E4">
          <w:rPr>
            <w:rFonts w:eastAsia="Calibri"/>
            <w:color w:val="0000FF"/>
            <w:lang w:eastAsia="en-US"/>
          </w:rPr>
          <w:t>графе 1</w:t>
        </w:r>
      </w:hyperlink>
      <w:r w:rsidRPr="00A862E4">
        <w:rPr>
          <w:rFonts w:eastAsia="Calibri"/>
          <w:lang w:eastAsia="en-US"/>
        </w:rPr>
        <w:t xml:space="preserve"> - порядковый номер записи в табличной части с данными уточняемого расчетного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122" w:history="1">
        <w:r w:rsidRPr="00A862E4">
          <w:rPr>
            <w:rFonts w:eastAsia="Calibri"/>
            <w:color w:val="0000FF"/>
            <w:lang w:eastAsia="en-US"/>
          </w:rPr>
          <w:t>графе 2</w:t>
        </w:r>
      </w:hyperlink>
      <w:r w:rsidRPr="00A862E4">
        <w:rPr>
          <w:rFonts w:eastAsia="Calibri"/>
          <w:lang w:eastAsia="en-US"/>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5" w:history="1">
        <w:r w:rsidRPr="00A862E4">
          <w:rPr>
            <w:rFonts w:eastAsia="Calibri"/>
            <w:color w:val="0000FF"/>
            <w:lang w:eastAsia="en-US"/>
          </w:rPr>
          <w:t>п. 1.2.4</w:t>
        </w:r>
      </w:hyperlink>
      <w:r w:rsidRPr="00A862E4">
        <w:rPr>
          <w:rFonts w:eastAsia="Calibri"/>
          <w:lang w:eastAsia="en-US"/>
        </w:rPr>
        <w:t xml:space="preserve"> </w:t>
      </w:r>
      <w:hyperlink r:id="rId26" w:history="1">
        <w:r w:rsidRPr="00A862E4">
          <w:rPr>
            <w:rFonts w:eastAsia="Calibri"/>
            <w:color w:val="0000FF"/>
            <w:lang w:eastAsia="en-US"/>
          </w:rPr>
          <w:t>Положением</w:t>
        </w:r>
      </w:hyperlink>
      <w:r w:rsidRPr="00A862E4">
        <w:rPr>
          <w:rFonts w:eastAsia="Calibri"/>
          <w:lang w:eastAsia="en-US"/>
        </w:rPr>
        <w:t xml:space="preserve"> N 414-П/8н;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122" w:history="1">
        <w:r w:rsidRPr="00A862E4">
          <w:rPr>
            <w:rFonts w:eastAsia="Calibri"/>
            <w:color w:val="0000FF"/>
            <w:lang w:eastAsia="en-US"/>
          </w:rPr>
          <w:t>графах 3</w:t>
        </w:r>
      </w:hyperlink>
      <w:r w:rsidRPr="00A862E4">
        <w:rPr>
          <w:rFonts w:eastAsia="Calibri"/>
          <w:lang w:eastAsia="en-US"/>
        </w:rPr>
        <w:t xml:space="preserve">, </w:t>
      </w:r>
      <w:hyperlink w:anchor="Par1122" w:history="1">
        <w:r w:rsidRPr="00A862E4">
          <w:rPr>
            <w:rFonts w:eastAsia="Calibri"/>
            <w:color w:val="0000FF"/>
            <w:lang w:eastAsia="en-US"/>
          </w:rPr>
          <w:t>4</w:t>
        </w:r>
      </w:hyperlink>
      <w:r w:rsidRPr="00A862E4">
        <w:rPr>
          <w:rFonts w:eastAsia="Calibri"/>
          <w:lang w:eastAsia="en-US"/>
        </w:rPr>
        <w:t xml:space="preserve"> - соответственно измененные ИНН и КПП получателя;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122" w:history="1">
        <w:r w:rsidRPr="00A862E4">
          <w:rPr>
            <w:rFonts w:eastAsia="Calibri"/>
            <w:color w:val="0000FF"/>
            <w:lang w:eastAsia="en-US"/>
          </w:rPr>
          <w:t>графе 5</w:t>
        </w:r>
      </w:hyperlink>
      <w:r w:rsidRPr="00A862E4">
        <w:rPr>
          <w:rFonts w:eastAsia="Calibri"/>
          <w:lang w:eastAsia="en-US"/>
        </w:rPr>
        <w:t xml:space="preserve"> - измененный код по </w:t>
      </w:r>
      <w:hyperlink r:id="rId27" w:history="1">
        <w:r w:rsidRPr="00A862E4">
          <w:rPr>
            <w:rFonts w:eastAsia="Calibri"/>
            <w:color w:val="0000FF"/>
            <w:lang w:eastAsia="en-US"/>
          </w:rPr>
          <w:t>ОКТМО</w:t>
        </w:r>
      </w:hyperlink>
      <w:r w:rsidRPr="00A862E4">
        <w:rPr>
          <w:rFonts w:eastAsia="Calibri"/>
          <w:lang w:eastAsia="en-US"/>
        </w:rPr>
        <w:t>, если Уведомление об уточнении вида и принадлежности платежа сформировано администратором доходов бюджета;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122" w:history="1">
        <w:r w:rsidRPr="00A862E4">
          <w:rPr>
            <w:rFonts w:eastAsia="Calibri"/>
            <w:color w:val="0000FF"/>
            <w:lang w:eastAsia="en-US"/>
          </w:rPr>
          <w:t>графах 6</w:t>
        </w:r>
      </w:hyperlink>
      <w:r w:rsidRPr="00A862E4">
        <w:rPr>
          <w:rFonts w:eastAsia="Calibri"/>
          <w:lang w:eastAsia="en-US"/>
        </w:rPr>
        <w:t xml:space="preserve">, </w:t>
      </w:r>
      <w:hyperlink w:anchor="Par1122" w:history="1">
        <w:r w:rsidRPr="00A862E4">
          <w:rPr>
            <w:rFonts w:eastAsia="Calibri"/>
            <w:color w:val="0000FF"/>
            <w:lang w:eastAsia="en-US"/>
          </w:rPr>
          <w:t>7</w:t>
        </w:r>
      </w:hyperlink>
      <w:r w:rsidRPr="00A862E4">
        <w:rPr>
          <w:rFonts w:eastAsia="Calibri"/>
          <w:lang w:eastAsia="en-US"/>
        </w:rPr>
        <w:t xml:space="preserve"> - соответственно измененные коды бюджетной классификации и измененный код цели;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122" w:history="1">
        <w:r w:rsidRPr="00A862E4">
          <w:rPr>
            <w:rFonts w:eastAsia="Calibri"/>
            <w:color w:val="0000FF"/>
            <w:lang w:eastAsia="en-US"/>
          </w:rPr>
          <w:t>графах 8</w:t>
        </w:r>
      </w:hyperlink>
      <w:r w:rsidRPr="00A862E4">
        <w:rPr>
          <w:rFonts w:eastAsia="Calibri"/>
          <w:lang w:eastAsia="en-US"/>
        </w:rPr>
        <w:t xml:space="preserve">, </w:t>
      </w:r>
      <w:hyperlink w:anchor="Par1122" w:history="1">
        <w:r w:rsidRPr="00A862E4">
          <w:rPr>
            <w:rFonts w:eastAsia="Calibri"/>
            <w:color w:val="0000FF"/>
            <w:lang w:eastAsia="en-US"/>
          </w:rPr>
          <w:t>9</w:t>
        </w:r>
      </w:hyperlink>
      <w:r w:rsidRPr="00A862E4">
        <w:rPr>
          <w:rFonts w:eastAsia="Calibri"/>
          <w:lang w:eastAsia="en-US"/>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ar1021" w:history="1">
        <w:r w:rsidRPr="00A862E4">
          <w:rPr>
            <w:rFonts w:eastAsia="Calibri"/>
            <w:color w:val="0000FF"/>
            <w:lang w:eastAsia="en-US"/>
          </w:rPr>
          <w:t>Уведомления</w:t>
        </w:r>
      </w:hyperlink>
      <w:r w:rsidRPr="00A862E4">
        <w:rPr>
          <w:rFonts w:eastAsia="Calibri"/>
          <w:lang w:eastAsia="en-US"/>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Pr="00A862E4">
        <w:rPr>
          <w:rFonts w:eastAsia="Calibri"/>
          <w:lang w:eastAsia="en-US"/>
        </w:rPr>
        <w:lastRenderedPageBreak/>
        <w:t>Финансовом управлении.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случае формирования </w:t>
      </w:r>
      <w:hyperlink w:anchor="Par1021" w:history="1">
        <w:r w:rsidRPr="00A862E4">
          <w:rPr>
            <w:rFonts w:eastAsia="Calibri"/>
            <w:color w:val="0000FF"/>
            <w:lang w:eastAsia="en-US"/>
          </w:rPr>
          <w:t>Уведомления</w:t>
        </w:r>
      </w:hyperlink>
      <w:r w:rsidRPr="00A862E4">
        <w:rPr>
          <w:rFonts w:eastAsia="Calibri"/>
          <w:lang w:eastAsia="en-US"/>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ar1122" w:history="1">
        <w:r w:rsidRPr="00A862E4">
          <w:rPr>
            <w:rFonts w:eastAsia="Calibri"/>
            <w:color w:val="0000FF"/>
            <w:lang w:eastAsia="en-US"/>
          </w:rPr>
          <w:t>графе 9</w:t>
        </w:r>
      </w:hyperlink>
      <w:r w:rsidRPr="00A862E4">
        <w:rPr>
          <w:rFonts w:eastAsia="Calibri"/>
          <w:lang w:eastAsia="en-US"/>
        </w:rPr>
        <w:t xml:space="preserve"> в скобках указывается номер Заявки на кассовый расход, в соответствии с которой Финансовым управлением  был создан расчетный документ.</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На последней странице </w:t>
      </w:r>
      <w:hyperlink w:anchor="Par1021" w:history="1">
        <w:r w:rsidRPr="00A862E4">
          <w:rPr>
            <w:rFonts w:eastAsia="Calibri"/>
            <w:color w:val="0000FF"/>
            <w:lang w:eastAsia="en-US"/>
          </w:rPr>
          <w:t>Уведомления</w:t>
        </w:r>
      </w:hyperlink>
      <w:r w:rsidRPr="00A862E4">
        <w:rPr>
          <w:rFonts w:eastAsia="Calibri"/>
          <w:lang w:eastAsia="en-US"/>
        </w:rPr>
        <w:t xml:space="preserve"> об уточнении вида и принадлежности платежа проставляются: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подпись руководителя (уполномоченного им лица с указанием должности) клиента, подписавшего </w:t>
      </w:r>
      <w:hyperlink w:anchor="Par1021" w:history="1">
        <w:r w:rsidRPr="00A862E4">
          <w:rPr>
            <w:rFonts w:eastAsia="Calibri"/>
            <w:color w:val="0000FF"/>
            <w:lang w:eastAsia="en-US"/>
          </w:rPr>
          <w:t>Уведомление</w:t>
        </w:r>
      </w:hyperlink>
      <w:r w:rsidRPr="00A862E4">
        <w:rPr>
          <w:rFonts w:eastAsia="Calibri"/>
          <w:lang w:eastAsia="en-US"/>
        </w:rPr>
        <w:t xml:space="preserve"> об уточнении вида и принадлежности платежа, расшифровка подписи с указанием инициалов и фамилии;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подпись работника клиента, ответственного за формирование </w:t>
      </w:r>
      <w:hyperlink w:anchor="Par1021" w:history="1">
        <w:r w:rsidRPr="00A862E4">
          <w:rPr>
            <w:rFonts w:eastAsia="Calibri"/>
            <w:color w:val="0000FF"/>
            <w:lang w:eastAsia="en-US"/>
          </w:rPr>
          <w:t>Уведомления</w:t>
        </w:r>
      </w:hyperlink>
      <w:r w:rsidRPr="00A862E4">
        <w:rPr>
          <w:rFonts w:eastAsia="Calibri"/>
          <w:lang w:eastAsia="en-US"/>
        </w:rPr>
        <w:t xml:space="preserve"> об уточнении вида и принадлежности платежа, его должность, расшифровка подписи с указанием инициалов и фамилии, номер телефона;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дата подписания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1180" w:history="1">
        <w:r w:rsidRPr="00A862E4">
          <w:rPr>
            <w:rFonts w:eastAsia="Calibri"/>
            <w:color w:val="0000FF"/>
            <w:lang w:eastAsia="en-US"/>
          </w:rPr>
          <w:t>Отметке</w:t>
        </w:r>
      </w:hyperlink>
      <w:r w:rsidRPr="00A862E4">
        <w:rPr>
          <w:rFonts w:eastAsia="Calibri"/>
          <w:lang w:eastAsia="en-US"/>
        </w:rPr>
        <w:t xml:space="preserve"> Финансового управления о принятии Уведомления об уточнении вида и принадлежности платежа проставляются: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подпись заместителя начальника Финансового управления администрации муниципального района Благоварский район Республики Башкортостан (уполномоченного им лица с указанием должности) и расшифровка подписи с указанием инициалов и фамилии;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дата принятия на учет </w:t>
      </w:r>
      <w:hyperlink w:anchor="Par1021" w:history="1">
        <w:r w:rsidRPr="00A862E4">
          <w:rPr>
            <w:rFonts w:eastAsia="Calibri"/>
            <w:color w:val="0000FF"/>
            <w:lang w:eastAsia="en-US"/>
          </w:rPr>
          <w:t>Уведомления</w:t>
        </w:r>
      </w:hyperlink>
      <w:r w:rsidRPr="00A862E4">
        <w:rPr>
          <w:rFonts w:eastAsia="Calibri"/>
          <w:lang w:eastAsia="en-US"/>
        </w:rPr>
        <w:t xml:space="preserve"> об уточнении вида и принадлежности платежа.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Каждая завершенная страница </w:t>
      </w:r>
      <w:hyperlink w:anchor="Par1021" w:history="1">
        <w:r w:rsidRPr="00A862E4">
          <w:rPr>
            <w:rFonts w:eastAsia="Calibri"/>
            <w:color w:val="0000FF"/>
            <w:lang w:eastAsia="en-US"/>
          </w:rPr>
          <w:t>Уведомления</w:t>
        </w:r>
      </w:hyperlink>
      <w:r w:rsidRPr="00A862E4">
        <w:rPr>
          <w:rFonts w:eastAsia="Calibri"/>
          <w:lang w:eastAsia="en-US"/>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5.13. Формирование </w:t>
      </w:r>
      <w:hyperlink w:anchor="Par2525" w:history="1">
        <w:r w:rsidRPr="00A862E4">
          <w:rPr>
            <w:rFonts w:eastAsia="Calibri"/>
            <w:color w:val="0000FF"/>
            <w:lang w:eastAsia="en-US"/>
          </w:rPr>
          <w:t>Запроса</w:t>
        </w:r>
      </w:hyperlink>
      <w:r w:rsidRPr="00A862E4">
        <w:rPr>
          <w:rFonts w:eastAsia="Calibri"/>
          <w:lang w:eastAsia="en-US"/>
        </w:rPr>
        <w:t xml:space="preserve"> на выяснение принадлежности платежа осуществляется Финансовым управлением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2525" w:history="1">
        <w:r w:rsidRPr="00A862E4">
          <w:rPr>
            <w:rFonts w:eastAsia="Calibri"/>
            <w:color w:val="0000FF"/>
            <w:lang w:eastAsia="en-US"/>
          </w:rPr>
          <w:t>наименовании</w:t>
        </w:r>
      </w:hyperlink>
      <w:r w:rsidRPr="00A862E4">
        <w:rPr>
          <w:rFonts w:eastAsia="Calibri"/>
          <w:lang w:eastAsia="en-US"/>
        </w:rPr>
        <w:t xml:space="preserve"> формы документа указывается номер, присвоенный Запросу на выяснение принадлежности платежа Финансовым управлением.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заголовочной </w:t>
      </w:r>
      <w:hyperlink w:anchor="Par2525" w:history="1">
        <w:r w:rsidRPr="00A862E4">
          <w:rPr>
            <w:rFonts w:eastAsia="Calibri"/>
            <w:color w:val="0000FF"/>
            <w:lang w:eastAsia="en-US"/>
          </w:rPr>
          <w:t>части</w:t>
        </w:r>
      </w:hyperlink>
      <w:r w:rsidRPr="00A862E4">
        <w:rPr>
          <w:rFonts w:eastAsia="Calibri"/>
          <w:lang w:eastAsia="en-US"/>
        </w:rPr>
        <w:t xml:space="preserve"> формы документа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дата, на которую сформирован документ, с отражением в кодовой зоне даты, на которую сформирован документ в формате "день, месяц, год" (00.00.0000);</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2533" w:history="1">
        <w:r w:rsidRPr="00A862E4">
          <w:rPr>
            <w:rFonts w:eastAsia="Calibri"/>
            <w:color w:val="0000FF"/>
            <w:lang w:eastAsia="en-US"/>
          </w:rPr>
          <w:t>строке</w:t>
        </w:r>
      </w:hyperlink>
      <w:r w:rsidRPr="00A862E4">
        <w:rPr>
          <w:rFonts w:eastAsia="Calibri"/>
          <w:lang w:eastAsia="en-US"/>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2539" w:history="1">
        <w:r w:rsidRPr="00A862E4">
          <w:rPr>
            <w:rFonts w:eastAsia="Calibri"/>
            <w:color w:val="0000FF"/>
            <w:lang w:eastAsia="en-US"/>
          </w:rPr>
          <w:t>строке</w:t>
        </w:r>
      </w:hyperlink>
      <w:r w:rsidRPr="00A862E4">
        <w:rPr>
          <w:rFonts w:eastAsia="Calibri"/>
          <w:lang w:eastAsia="en-US"/>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2546" w:history="1">
        <w:r w:rsidRPr="00A862E4">
          <w:rPr>
            <w:rFonts w:eastAsia="Calibri"/>
            <w:color w:val="0000FF"/>
            <w:lang w:eastAsia="en-US"/>
          </w:rPr>
          <w:t>строке</w:t>
        </w:r>
      </w:hyperlink>
      <w:r w:rsidRPr="00A862E4">
        <w:rPr>
          <w:rFonts w:eastAsia="Calibri"/>
          <w:lang w:eastAsia="en-US"/>
        </w:rPr>
        <w:t xml:space="preserve"> "Наименование бюджета" - "бюджет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2548" w:history="1">
        <w:r w:rsidRPr="00A862E4">
          <w:rPr>
            <w:rFonts w:eastAsia="Calibri"/>
            <w:color w:val="0000FF"/>
            <w:lang w:eastAsia="en-US"/>
          </w:rPr>
          <w:t>строке</w:t>
        </w:r>
      </w:hyperlink>
      <w:r w:rsidRPr="00A862E4">
        <w:rPr>
          <w:rFonts w:eastAsia="Calibri"/>
          <w:lang w:eastAsia="en-US"/>
        </w:rPr>
        <w:t xml:space="preserve"> "Финансовый орган" - "Финансовое управление администрации муниципального района Благоварский район Республики Башкортостан";</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 </w:t>
      </w:r>
      <w:hyperlink w:anchor="Par2550" w:history="1">
        <w:r w:rsidRPr="00A862E4">
          <w:rPr>
            <w:rFonts w:eastAsia="Calibri"/>
            <w:color w:val="0000FF"/>
            <w:lang w:eastAsia="en-US"/>
          </w:rPr>
          <w:t>строке</w:t>
        </w:r>
      </w:hyperlink>
      <w:r w:rsidRPr="00A862E4">
        <w:rPr>
          <w:rFonts w:eastAsia="Calibri"/>
          <w:lang w:eastAsia="en-US"/>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lastRenderedPageBreak/>
        <w:t xml:space="preserve">по </w:t>
      </w:r>
      <w:hyperlink w:anchor="Par2553" w:history="1">
        <w:r w:rsidRPr="00A862E4">
          <w:rPr>
            <w:rFonts w:eastAsia="Calibri"/>
            <w:color w:val="0000FF"/>
            <w:lang w:eastAsia="en-US"/>
          </w:rPr>
          <w:t>строке</w:t>
        </w:r>
      </w:hyperlink>
      <w:r w:rsidRPr="00A862E4">
        <w:rPr>
          <w:rFonts w:eastAsia="Calibri"/>
          <w:lang w:eastAsia="en-US"/>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Табличная </w:t>
      </w:r>
      <w:hyperlink w:anchor="Par2558" w:history="1">
        <w:r w:rsidRPr="00A862E4">
          <w:rPr>
            <w:rFonts w:eastAsia="Calibri"/>
            <w:color w:val="0000FF"/>
            <w:lang w:eastAsia="en-US"/>
          </w:rPr>
          <w:t>часть</w:t>
        </w:r>
      </w:hyperlink>
      <w:r w:rsidRPr="00A862E4">
        <w:rPr>
          <w:rFonts w:eastAsia="Calibri"/>
          <w:lang w:eastAsia="en-US"/>
        </w:rPr>
        <w:t xml:space="preserve"> Запроса на выяснение принадлежности платежа заполняется следующим образом.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По каждой строке указываются: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2558" w:history="1">
        <w:r w:rsidRPr="00A862E4">
          <w:rPr>
            <w:rFonts w:eastAsia="Calibri"/>
            <w:color w:val="0000FF"/>
            <w:lang w:eastAsia="en-US"/>
          </w:rPr>
          <w:t>графах 1</w:t>
        </w:r>
      </w:hyperlink>
      <w:r w:rsidRPr="00A862E4">
        <w:rPr>
          <w:rFonts w:eastAsia="Calibri"/>
          <w:lang w:eastAsia="en-US"/>
        </w:rPr>
        <w:t xml:space="preserve">, </w:t>
      </w:r>
      <w:hyperlink w:anchor="Par2558" w:history="1">
        <w:r w:rsidRPr="00A862E4">
          <w:rPr>
            <w:rFonts w:eastAsia="Calibri"/>
            <w:color w:val="0000FF"/>
            <w:lang w:eastAsia="en-US"/>
          </w:rPr>
          <w:t>2</w:t>
        </w:r>
      </w:hyperlink>
      <w:r w:rsidRPr="00A862E4">
        <w:rPr>
          <w:rFonts w:eastAsia="Calibri"/>
          <w:lang w:eastAsia="en-US"/>
        </w:rPr>
        <w:t xml:space="preserve">, </w:t>
      </w:r>
      <w:hyperlink w:anchor="Par2558" w:history="1">
        <w:r w:rsidRPr="00A862E4">
          <w:rPr>
            <w:rFonts w:eastAsia="Calibri"/>
            <w:color w:val="0000FF"/>
            <w:lang w:eastAsia="en-US"/>
          </w:rPr>
          <w:t>3</w:t>
        </w:r>
      </w:hyperlink>
      <w:r w:rsidRPr="00A862E4">
        <w:rPr>
          <w:rFonts w:eastAsia="Calibri"/>
          <w:lang w:eastAsia="en-US"/>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по которому формируется </w:t>
      </w:r>
      <w:hyperlink w:anchor="Par2525" w:history="1">
        <w:r w:rsidRPr="00A862E4">
          <w:rPr>
            <w:rFonts w:eastAsia="Calibri"/>
            <w:color w:val="0000FF"/>
            <w:lang w:eastAsia="en-US"/>
          </w:rPr>
          <w:t>Запрос</w:t>
        </w:r>
      </w:hyperlink>
      <w:r w:rsidRPr="00A862E4">
        <w:rPr>
          <w:rFonts w:eastAsia="Calibri"/>
          <w:lang w:eastAsia="en-US"/>
        </w:rPr>
        <w:t xml:space="preserve"> на выяснение принадлежности платежа;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2558" w:history="1">
        <w:r w:rsidRPr="00A862E4">
          <w:rPr>
            <w:rFonts w:eastAsia="Calibri"/>
            <w:color w:val="0000FF"/>
            <w:lang w:eastAsia="en-US"/>
          </w:rPr>
          <w:t>графах 4</w:t>
        </w:r>
      </w:hyperlink>
      <w:r w:rsidRPr="00A862E4">
        <w:rPr>
          <w:rFonts w:eastAsia="Calibri"/>
          <w:lang w:eastAsia="en-US"/>
        </w:rPr>
        <w:t xml:space="preserve">, </w:t>
      </w:r>
      <w:hyperlink w:anchor="Par2558" w:history="1">
        <w:r w:rsidRPr="00A862E4">
          <w:rPr>
            <w:rFonts w:eastAsia="Calibri"/>
            <w:color w:val="0000FF"/>
            <w:lang w:eastAsia="en-US"/>
          </w:rPr>
          <w:t>5</w:t>
        </w:r>
      </w:hyperlink>
      <w:r w:rsidRPr="00A862E4">
        <w:rPr>
          <w:rFonts w:eastAsia="Calibri"/>
          <w:lang w:eastAsia="en-US"/>
        </w:rPr>
        <w:t xml:space="preserve"> - соответственно ИНН и КПП получателя в соответствии с расчетным документом;</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2558" w:history="1">
        <w:r w:rsidRPr="00A862E4">
          <w:rPr>
            <w:rFonts w:eastAsia="Calibri"/>
            <w:color w:val="0000FF"/>
            <w:lang w:eastAsia="en-US"/>
          </w:rPr>
          <w:t>графах 6</w:t>
        </w:r>
      </w:hyperlink>
      <w:r w:rsidRPr="00A862E4">
        <w:rPr>
          <w:rFonts w:eastAsia="Calibri"/>
          <w:lang w:eastAsia="en-US"/>
        </w:rPr>
        <w:t xml:space="preserve">, </w:t>
      </w:r>
      <w:hyperlink w:anchor="Par2558" w:history="1">
        <w:r w:rsidRPr="00A862E4">
          <w:rPr>
            <w:rFonts w:eastAsia="Calibri"/>
            <w:color w:val="0000FF"/>
            <w:lang w:eastAsia="en-US"/>
          </w:rPr>
          <w:t>7</w:t>
        </w:r>
      </w:hyperlink>
      <w:r w:rsidRPr="00A862E4">
        <w:rPr>
          <w:rFonts w:eastAsia="Calibri"/>
          <w:lang w:eastAsia="en-US"/>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2558" w:history="1">
        <w:r w:rsidRPr="00A862E4">
          <w:rPr>
            <w:rFonts w:eastAsia="Calibri"/>
            <w:color w:val="0000FF"/>
            <w:lang w:eastAsia="en-US"/>
          </w:rPr>
          <w:t>графе 8</w:t>
        </w:r>
      </w:hyperlink>
      <w:r w:rsidRPr="00A862E4">
        <w:rPr>
          <w:rFonts w:eastAsia="Calibri"/>
          <w:lang w:eastAsia="en-US"/>
        </w:rPr>
        <w:t xml:space="preserve"> - код по </w:t>
      </w:r>
      <w:hyperlink r:id="rId28" w:history="1">
        <w:r w:rsidRPr="00A862E4">
          <w:rPr>
            <w:rFonts w:eastAsia="Calibri"/>
            <w:color w:val="0000FF"/>
            <w:lang w:eastAsia="en-US"/>
          </w:rPr>
          <w:t>ОКТМО</w:t>
        </w:r>
      </w:hyperlink>
      <w:r w:rsidRPr="00A862E4">
        <w:rPr>
          <w:rFonts w:eastAsia="Calibri"/>
          <w:lang w:eastAsia="en-US"/>
        </w:rPr>
        <w:t xml:space="preserve"> (при необходимости).</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w:t>
      </w:r>
      <w:hyperlink w:anchor="Par2558" w:history="1">
        <w:r w:rsidRPr="00A862E4">
          <w:rPr>
            <w:rFonts w:eastAsia="Calibri"/>
            <w:color w:val="0000FF"/>
            <w:lang w:eastAsia="en-US"/>
          </w:rPr>
          <w:t>графах 9</w:t>
        </w:r>
      </w:hyperlink>
      <w:r w:rsidRPr="00A862E4">
        <w:rPr>
          <w:rFonts w:eastAsia="Calibri"/>
          <w:lang w:eastAsia="en-US"/>
        </w:rPr>
        <w:t xml:space="preserve">, </w:t>
      </w:r>
      <w:hyperlink w:anchor="Par2558" w:history="1">
        <w:r w:rsidRPr="00A862E4">
          <w:rPr>
            <w:rFonts w:eastAsia="Calibri"/>
            <w:color w:val="0000FF"/>
            <w:lang w:eastAsia="en-US"/>
          </w:rPr>
          <w:t>10</w:t>
        </w:r>
      </w:hyperlink>
      <w:r w:rsidRPr="00A862E4">
        <w:rPr>
          <w:rFonts w:eastAsia="Calibri"/>
          <w:lang w:eastAsia="en-US"/>
        </w:rPr>
        <w:t xml:space="preserve"> - соответственно сумма и назначение платежа в соответствии с расчетным документом, полученным Финансовым управлением в качестве приложения к банковской выписке.</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В заключительной части </w:t>
      </w:r>
      <w:hyperlink w:anchor="Par2525" w:history="1">
        <w:r w:rsidRPr="00A862E4">
          <w:rPr>
            <w:rFonts w:eastAsia="Calibri"/>
            <w:color w:val="0000FF"/>
            <w:lang w:eastAsia="en-US"/>
          </w:rPr>
          <w:t>Запроса</w:t>
        </w:r>
      </w:hyperlink>
      <w:r w:rsidRPr="00A862E4">
        <w:rPr>
          <w:rFonts w:eastAsia="Calibri"/>
          <w:lang w:eastAsia="en-US"/>
        </w:rPr>
        <w:t xml:space="preserve"> на выяснение принадлежности платежа проставляются:</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подпись работника Финансового управления, ответственного за формирование </w:t>
      </w:r>
      <w:hyperlink w:anchor="Par2525" w:history="1">
        <w:r w:rsidRPr="00A862E4">
          <w:rPr>
            <w:rFonts w:eastAsia="Calibri"/>
            <w:color w:val="0000FF"/>
            <w:lang w:eastAsia="en-US"/>
          </w:rPr>
          <w:t>Запроса</w:t>
        </w:r>
      </w:hyperlink>
      <w:r w:rsidRPr="00A862E4">
        <w:rPr>
          <w:rFonts w:eastAsia="Calibri"/>
          <w:lang w:eastAsia="en-US"/>
        </w:rPr>
        <w:t xml:space="preserve"> на выяснение принадлежности платежа, его должность, расшифровка подписи с указанием инициалов и фамилии, номер телефона;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дата подписания документа.</w:t>
      </w:r>
    </w:p>
    <w:p w:rsidR="00A862E4" w:rsidRPr="00A862E4" w:rsidRDefault="00A862E4" w:rsidP="00A862E4">
      <w:pPr>
        <w:widowControl w:val="0"/>
        <w:autoSpaceDE w:val="0"/>
        <w:autoSpaceDN w:val="0"/>
        <w:adjustRightInd w:val="0"/>
        <w:jc w:val="both"/>
        <w:rPr>
          <w:rFonts w:eastAsia="Calibri"/>
          <w:lang w:eastAsia="en-US"/>
        </w:rPr>
      </w:pPr>
      <w:r w:rsidRPr="00A862E4">
        <w:rPr>
          <w:rFonts w:eastAsia="Calibri"/>
          <w:lang w:eastAsia="en-US"/>
        </w:rPr>
        <w:t xml:space="preserve">Каждая завершенная страница </w:t>
      </w:r>
      <w:hyperlink w:anchor="Par2525" w:history="1">
        <w:r w:rsidRPr="00A862E4">
          <w:rPr>
            <w:rFonts w:eastAsia="Calibri"/>
            <w:color w:val="0000FF"/>
            <w:lang w:eastAsia="en-US"/>
          </w:rPr>
          <w:t>Запроса</w:t>
        </w:r>
      </w:hyperlink>
      <w:r w:rsidRPr="00A862E4">
        <w:rPr>
          <w:rFonts w:eastAsia="Calibri"/>
          <w:lang w:eastAsia="en-US"/>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A862E4" w:rsidRPr="00A862E4" w:rsidRDefault="00A862E4" w:rsidP="00A862E4">
      <w:pPr>
        <w:spacing w:after="200" w:line="276" w:lineRule="auto"/>
        <w:rPr>
          <w:rFonts w:eastAsia="Calibri"/>
          <w:lang w:eastAsia="en-US"/>
        </w:rPr>
      </w:pPr>
    </w:p>
    <w:p w:rsidR="00A862E4" w:rsidRDefault="00A862E4">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99185B" w:rsidRDefault="0099185B">
      <w:pPr>
        <w:jc w:val="both"/>
        <w:rPr>
          <w:sz w:val="28"/>
          <w:szCs w:val="28"/>
        </w:rPr>
      </w:pP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Приложение N 1</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к Порядку кассового обслуживания бюджета</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сельского поселения </w:t>
      </w:r>
      <w:r>
        <w:rPr>
          <w:rFonts w:ascii="Calibri" w:hAnsi="Calibri" w:cs="Calibri"/>
          <w:sz w:val="22"/>
          <w:szCs w:val="22"/>
        </w:rPr>
        <w:t>Кашкалашинский</w:t>
      </w:r>
      <w:r w:rsidRPr="00EA6629">
        <w:rPr>
          <w:rFonts w:ascii="Calibri" w:hAnsi="Calibri" w:cs="Calibri"/>
          <w:sz w:val="22"/>
          <w:szCs w:val="22"/>
        </w:rPr>
        <w:t xml:space="preserve"> сельсовет </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муниципального района Благоварский район </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Республики Башкортостан в условиях открытия</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и ведения лицевых счетов для учета операций</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по исполнению расходов бюджета </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сельского поселения </w:t>
      </w:r>
      <w:r>
        <w:rPr>
          <w:rFonts w:ascii="Calibri" w:hAnsi="Calibri" w:cs="Calibri"/>
          <w:sz w:val="22"/>
          <w:szCs w:val="22"/>
        </w:rPr>
        <w:t>Кашкалашинский</w:t>
      </w:r>
      <w:r w:rsidRPr="00EA6629">
        <w:rPr>
          <w:rFonts w:ascii="Calibri" w:hAnsi="Calibri" w:cs="Calibri"/>
          <w:sz w:val="22"/>
          <w:szCs w:val="2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муниципального района Благоварский район </w:t>
      </w:r>
    </w:p>
    <w:p w:rsidR="00EA6629" w:rsidRDefault="00EA6629" w:rsidP="00EA6629">
      <w:pPr>
        <w:widowControl w:val="0"/>
        <w:autoSpaceDE w:val="0"/>
        <w:autoSpaceDN w:val="0"/>
        <w:jc w:val="center"/>
        <w:rPr>
          <w:rFonts w:ascii="Calibri" w:hAnsi="Calibri" w:cs="Calibri"/>
          <w:sz w:val="22"/>
          <w:szCs w:val="20"/>
        </w:rPr>
      </w:pPr>
      <w:r>
        <w:rPr>
          <w:sz w:val="20"/>
          <w:szCs w:val="20"/>
        </w:rPr>
        <w:t xml:space="preserve">                                                                                                                                   </w:t>
      </w:r>
      <w:r w:rsidRPr="00EA6629">
        <w:rPr>
          <w:sz w:val="20"/>
          <w:szCs w:val="20"/>
        </w:rPr>
        <w:t>Республики Башкортостан</w:t>
      </w:r>
      <w:r w:rsidRPr="0099185B">
        <w:rPr>
          <w:rFonts w:ascii="Calibri" w:hAnsi="Calibri" w:cs="Calibri"/>
          <w:sz w:val="22"/>
          <w:szCs w:val="20"/>
        </w:rPr>
        <w:t xml:space="preserve"> </w:t>
      </w:r>
    </w:p>
    <w:p w:rsidR="0099185B" w:rsidRPr="0099185B" w:rsidRDefault="0099185B" w:rsidP="00EA6629">
      <w:pPr>
        <w:widowControl w:val="0"/>
        <w:autoSpaceDE w:val="0"/>
        <w:autoSpaceDN w:val="0"/>
        <w:jc w:val="center"/>
        <w:rPr>
          <w:rFonts w:ascii="Calibri" w:hAnsi="Calibri" w:cs="Calibri"/>
          <w:sz w:val="22"/>
          <w:szCs w:val="20"/>
        </w:rPr>
      </w:pPr>
      <w:r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29"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12.12.2013 N 111)</w:t>
      </w:r>
    </w:p>
    <w:p w:rsidR="0099185B" w:rsidRPr="0099185B" w:rsidRDefault="0099185B" w:rsidP="0099185B">
      <w:pPr>
        <w:widowControl w:val="0"/>
        <w:autoSpaceDE w:val="0"/>
        <w:autoSpaceDN w:val="0"/>
        <w:jc w:val="center"/>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Коды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bookmarkStart w:id="17" w:name="P430"/>
      <w:bookmarkEnd w:id="17"/>
      <w:r w:rsidRPr="0099185B">
        <w:rPr>
          <w:rFonts w:ascii="Courier New" w:hAnsi="Courier New" w:cs="Courier New"/>
          <w:sz w:val="12"/>
          <w:szCs w:val="20"/>
        </w:rPr>
        <w:t xml:space="preserve">                                 Заявка на кассовый расход N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Дата│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Наименование клиента ___________________________________________________      по Сводному реестру│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Номер лицевого счета│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Главный распорядитель бюджетных средств, главный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администратор источников финансирования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дефицита бюджета     ___________________________________________________              Глава по БК│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Наименование бюджета ___________________________________________________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Финансовый орган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Приоритет исполнения                    ________________________________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Периодичность: ежедневная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Единица измерения:       руб.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Вид средств для исполнения обязательств ________________________________                  по ОКЕИ│     </w:t>
      </w:r>
      <w:hyperlink r:id="rId30" w:history="1">
        <w:r w:rsidRPr="0099185B">
          <w:rPr>
            <w:rFonts w:ascii="Courier New" w:hAnsi="Courier New" w:cs="Courier New"/>
            <w:color w:val="0000FF"/>
            <w:sz w:val="12"/>
            <w:szCs w:val="20"/>
          </w:rPr>
          <w:t>383</w:t>
        </w:r>
      </w:hyperlink>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spacing w:after="200" w:line="276" w:lineRule="auto"/>
        <w:rPr>
          <w:rFonts w:ascii="Calibri" w:eastAsia="Calibri" w:hAnsi="Calibri"/>
          <w:sz w:val="22"/>
          <w:szCs w:val="22"/>
          <w:lang w:eastAsia="en-US"/>
        </w:rPr>
        <w:sectPr w:rsidR="0099185B" w:rsidRPr="0099185B" w:rsidSect="0099185B">
          <w:pgSz w:w="11906" w:h="16838"/>
          <w:pgMar w:top="1134" w:right="850" w:bottom="1134" w:left="1701" w:header="708" w:footer="708" w:gutter="0"/>
          <w:cols w:space="708"/>
          <w:docGrid w:linePitch="360"/>
        </w:sectPr>
      </w:pP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99185B" w:rsidRPr="0099185B" w:rsidTr="00532EEE">
        <w:tc>
          <w:tcPr>
            <w:tcW w:w="13810" w:type="dxa"/>
            <w:gridSpan w:val="9"/>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 Реквизиты документа</w:t>
            </w:r>
          </w:p>
        </w:tc>
      </w:tr>
      <w:tr w:rsidR="0099185B" w:rsidRPr="0099185B" w:rsidTr="00532EEE">
        <w:tc>
          <w:tcPr>
            <w:tcW w:w="60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N п/п</w:t>
            </w:r>
          </w:p>
        </w:tc>
        <w:tc>
          <w:tcPr>
            <w:tcW w:w="162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 в валюте выплаты</w:t>
            </w:r>
          </w:p>
        </w:tc>
        <w:tc>
          <w:tcPr>
            <w:tcW w:w="198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Код валюты по </w:t>
            </w:r>
            <w:hyperlink r:id="rId31" w:history="1">
              <w:r w:rsidRPr="0099185B">
                <w:rPr>
                  <w:rFonts w:ascii="Calibri" w:hAnsi="Calibri" w:cs="Calibri"/>
                  <w:color w:val="0000FF"/>
                  <w:sz w:val="22"/>
                  <w:szCs w:val="20"/>
                </w:rPr>
                <w:t>ОКВ</w:t>
              </w:r>
            </w:hyperlink>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w:t>
            </w:r>
          </w:p>
        </w:tc>
        <w:tc>
          <w:tcPr>
            <w:tcW w:w="162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Признак авансового платежа</w:t>
            </w:r>
          </w:p>
        </w:tc>
        <w:tc>
          <w:tcPr>
            <w:tcW w:w="162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 НДС в валюте заявки</w:t>
            </w:r>
          </w:p>
        </w:tc>
        <w:tc>
          <w:tcPr>
            <w:tcW w:w="177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Очередность платежа</w:t>
            </w:r>
          </w:p>
        </w:tc>
        <w:tc>
          <w:tcPr>
            <w:tcW w:w="144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Вид платежа</w:t>
            </w:r>
          </w:p>
        </w:tc>
        <w:tc>
          <w:tcPr>
            <w:tcW w:w="189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Назначение платежа (примечание)</w:t>
            </w:r>
          </w:p>
        </w:tc>
      </w:tr>
      <w:tr w:rsidR="0099185B" w:rsidRPr="0099185B" w:rsidTr="00532EEE">
        <w:tblPrEx>
          <w:tblBorders>
            <w:right w:val="nil"/>
          </w:tblBorders>
        </w:tblPrEx>
        <w:tc>
          <w:tcPr>
            <w:tcW w:w="60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62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98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62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62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77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144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1894" w:type="dxa"/>
            <w:tcBorders>
              <w:right w:val="nil"/>
            </w:tcBorders>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r>
      <w:tr w:rsidR="0099185B" w:rsidRPr="0099185B" w:rsidTr="00532EEE">
        <w:tc>
          <w:tcPr>
            <w:tcW w:w="602" w:type="dxa"/>
          </w:tcPr>
          <w:p w:rsidR="0099185B" w:rsidRPr="0099185B" w:rsidRDefault="0099185B" w:rsidP="0099185B">
            <w:pPr>
              <w:widowControl w:val="0"/>
              <w:autoSpaceDE w:val="0"/>
              <w:autoSpaceDN w:val="0"/>
              <w:jc w:val="both"/>
              <w:rPr>
                <w:rFonts w:ascii="Calibri" w:hAnsi="Calibri" w:cs="Calibri"/>
                <w:sz w:val="22"/>
                <w:szCs w:val="20"/>
              </w:rPr>
            </w:pPr>
          </w:p>
        </w:tc>
        <w:tc>
          <w:tcPr>
            <w:tcW w:w="1620" w:type="dxa"/>
          </w:tcPr>
          <w:p w:rsidR="0099185B" w:rsidRPr="0099185B" w:rsidRDefault="0099185B" w:rsidP="0099185B">
            <w:pPr>
              <w:widowControl w:val="0"/>
              <w:autoSpaceDE w:val="0"/>
              <w:autoSpaceDN w:val="0"/>
              <w:jc w:val="both"/>
              <w:rPr>
                <w:rFonts w:ascii="Calibri" w:hAnsi="Calibri" w:cs="Calibri"/>
                <w:sz w:val="22"/>
                <w:szCs w:val="20"/>
              </w:rPr>
            </w:pPr>
          </w:p>
        </w:tc>
        <w:tc>
          <w:tcPr>
            <w:tcW w:w="1980" w:type="dxa"/>
          </w:tcPr>
          <w:p w:rsidR="0099185B" w:rsidRPr="0099185B" w:rsidRDefault="0099185B" w:rsidP="0099185B">
            <w:pPr>
              <w:widowControl w:val="0"/>
              <w:autoSpaceDE w:val="0"/>
              <w:autoSpaceDN w:val="0"/>
              <w:jc w:val="both"/>
              <w:rPr>
                <w:rFonts w:ascii="Calibri" w:hAnsi="Calibri" w:cs="Calibri"/>
                <w:sz w:val="22"/>
                <w:szCs w:val="20"/>
              </w:rPr>
            </w:pPr>
          </w:p>
        </w:tc>
        <w:tc>
          <w:tcPr>
            <w:tcW w:w="1260" w:type="dxa"/>
          </w:tcPr>
          <w:p w:rsidR="0099185B" w:rsidRPr="0099185B" w:rsidRDefault="0099185B" w:rsidP="0099185B">
            <w:pPr>
              <w:widowControl w:val="0"/>
              <w:autoSpaceDE w:val="0"/>
              <w:autoSpaceDN w:val="0"/>
              <w:jc w:val="both"/>
              <w:rPr>
                <w:rFonts w:ascii="Calibri" w:hAnsi="Calibri" w:cs="Calibri"/>
                <w:sz w:val="22"/>
                <w:szCs w:val="20"/>
              </w:rPr>
            </w:pPr>
          </w:p>
        </w:tc>
        <w:tc>
          <w:tcPr>
            <w:tcW w:w="1620" w:type="dxa"/>
          </w:tcPr>
          <w:p w:rsidR="0099185B" w:rsidRPr="0099185B" w:rsidRDefault="0099185B" w:rsidP="0099185B">
            <w:pPr>
              <w:widowControl w:val="0"/>
              <w:autoSpaceDE w:val="0"/>
              <w:autoSpaceDN w:val="0"/>
              <w:jc w:val="both"/>
              <w:rPr>
                <w:rFonts w:ascii="Calibri" w:hAnsi="Calibri" w:cs="Calibri"/>
                <w:sz w:val="22"/>
                <w:szCs w:val="20"/>
              </w:rPr>
            </w:pPr>
          </w:p>
        </w:tc>
        <w:tc>
          <w:tcPr>
            <w:tcW w:w="1620" w:type="dxa"/>
          </w:tcPr>
          <w:p w:rsidR="0099185B" w:rsidRPr="0099185B" w:rsidRDefault="0099185B" w:rsidP="0099185B">
            <w:pPr>
              <w:widowControl w:val="0"/>
              <w:autoSpaceDE w:val="0"/>
              <w:autoSpaceDN w:val="0"/>
              <w:jc w:val="both"/>
              <w:rPr>
                <w:rFonts w:ascii="Calibri" w:hAnsi="Calibri" w:cs="Calibri"/>
                <w:sz w:val="22"/>
                <w:szCs w:val="20"/>
              </w:rPr>
            </w:pPr>
          </w:p>
        </w:tc>
        <w:tc>
          <w:tcPr>
            <w:tcW w:w="1774" w:type="dxa"/>
          </w:tcPr>
          <w:p w:rsidR="0099185B" w:rsidRPr="0099185B" w:rsidRDefault="0099185B" w:rsidP="0099185B">
            <w:pPr>
              <w:widowControl w:val="0"/>
              <w:autoSpaceDE w:val="0"/>
              <w:autoSpaceDN w:val="0"/>
              <w:jc w:val="both"/>
              <w:rPr>
                <w:rFonts w:ascii="Calibri" w:hAnsi="Calibri" w:cs="Calibri"/>
                <w:sz w:val="22"/>
                <w:szCs w:val="20"/>
              </w:rPr>
            </w:pPr>
          </w:p>
        </w:tc>
        <w:tc>
          <w:tcPr>
            <w:tcW w:w="1440" w:type="dxa"/>
          </w:tcPr>
          <w:p w:rsidR="0099185B" w:rsidRPr="0099185B" w:rsidRDefault="0099185B" w:rsidP="0099185B">
            <w:pPr>
              <w:widowControl w:val="0"/>
              <w:autoSpaceDE w:val="0"/>
              <w:autoSpaceDN w:val="0"/>
              <w:jc w:val="both"/>
              <w:rPr>
                <w:rFonts w:ascii="Calibri" w:hAnsi="Calibri" w:cs="Calibri"/>
                <w:sz w:val="22"/>
                <w:szCs w:val="20"/>
              </w:rPr>
            </w:pPr>
          </w:p>
        </w:tc>
        <w:tc>
          <w:tcPr>
            <w:tcW w:w="1894" w:type="dxa"/>
          </w:tcPr>
          <w:p w:rsidR="0099185B" w:rsidRPr="0099185B" w:rsidRDefault="0099185B" w:rsidP="0099185B">
            <w:pPr>
              <w:widowControl w:val="0"/>
              <w:autoSpaceDE w:val="0"/>
              <w:autoSpaceDN w:val="0"/>
              <w:jc w:val="both"/>
              <w:rPr>
                <w:rFonts w:ascii="Calibri" w:hAnsi="Calibri" w:cs="Calibri"/>
                <w:sz w:val="22"/>
                <w:szCs w:val="20"/>
              </w:rPr>
            </w:pPr>
          </w:p>
        </w:tc>
      </w:tr>
    </w:tbl>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Итого</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______________________________________________________________________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Всего прописью</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Руководитель</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(уполномоченное лицо)        _____________ ______________________ _______________________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(должность)        (подпись)         (расшифровка подписи)</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Главный бухгалтер</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(уполномоченное лицо)        _____________ ______________________ _______________________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(должность)        (подпись)         (расшифровка подписи)</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"___" _____________ 20__ г.</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                             Отметка Финансового органа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                      о регистрации Заявки на кассовый расход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│Номер заявки  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│Ответственный исполнитель ___________ _________ _____________________ 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                          (должность) (подпись) (расшифровка подписи) (телефон)│</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│"_______"     ___________ 20__ г.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                                                                               │  Номер страницы</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   Всего страниц</w:t>
      </w:r>
    </w:p>
    <w:p w:rsidR="0099185B" w:rsidRPr="0099185B" w:rsidRDefault="0099185B" w:rsidP="0099185B">
      <w:pPr>
        <w:widowControl w:val="0"/>
        <w:autoSpaceDE w:val="0"/>
        <w:autoSpaceDN w:val="0"/>
        <w:jc w:val="both"/>
        <w:rPr>
          <w:rFonts w:ascii="Calibri" w:hAnsi="Calibri" w:cs="Calibri"/>
          <w:sz w:val="22"/>
          <w:szCs w:val="20"/>
        </w:rPr>
      </w:pPr>
    </w:p>
    <w:tbl>
      <w:tblPr>
        <w:tblW w:w="1542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960"/>
        <w:gridCol w:w="992"/>
        <w:gridCol w:w="1536"/>
        <w:gridCol w:w="1200"/>
        <w:gridCol w:w="1269"/>
        <w:gridCol w:w="651"/>
        <w:gridCol w:w="1920"/>
      </w:tblGrid>
      <w:tr w:rsidR="0099185B" w:rsidRPr="0099185B" w:rsidTr="00532EEE">
        <w:tc>
          <w:tcPr>
            <w:tcW w:w="5100" w:type="dxa"/>
            <w:gridSpan w:val="5"/>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 Реквизиты документа-основания</w:t>
            </w:r>
          </w:p>
        </w:tc>
        <w:tc>
          <w:tcPr>
            <w:tcW w:w="10328" w:type="dxa"/>
            <w:gridSpan w:val="8"/>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 Реквизиты контрагента</w:t>
            </w:r>
          </w:p>
        </w:tc>
      </w:tr>
      <w:tr w:rsidR="0099185B" w:rsidRPr="0099185B" w:rsidTr="00532EEE">
        <w:tc>
          <w:tcPr>
            <w:tcW w:w="102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Вид</w:t>
            </w:r>
          </w:p>
        </w:tc>
        <w:tc>
          <w:tcPr>
            <w:tcW w:w="828"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Номер</w:t>
            </w:r>
          </w:p>
        </w:tc>
        <w:tc>
          <w:tcPr>
            <w:tcW w:w="768"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Дата</w:t>
            </w:r>
          </w:p>
        </w:tc>
        <w:tc>
          <w:tcPr>
            <w:tcW w:w="140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Предмет</w:t>
            </w:r>
          </w:p>
        </w:tc>
        <w:tc>
          <w:tcPr>
            <w:tcW w:w="108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Номер копии сканированного документа- основани</w:t>
            </w:r>
            <w:r w:rsidRPr="0099185B">
              <w:rPr>
                <w:rFonts w:ascii="Calibri" w:hAnsi="Calibri" w:cs="Calibri"/>
                <w:sz w:val="22"/>
                <w:szCs w:val="20"/>
              </w:rPr>
              <w:lastRenderedPageBreak/>
              <w:t>я</w:t>
            </w:r>
          </w:p>
        </w:tc>
        <w:tc>
          <w:tcPr>
            <w:tcW w:w="180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Наименование/ фамилия, имя, отчество</w:t>
            </w:r>
          </w:p>
        </w:tc>
        <w:tc>
          <w:tcPr>
            <w:tcW w:w="9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ИНН</w:t>
            </w:r>
          </w:p>
        </w:tc>
        <w:tc>
          <w:tcPr>
            <w:tcW w:w="99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КПП</w:t>
            </w:r>
          </w:p>
        </w:tc>
        <w:tc>
          <w:tcPr>
            <w:tcW w:w="1536"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Лицевой счет</w:t>
            </w:r>
          </w:p>
        </w:tc>
        <w:tc>
          <w:tcPr>
            <w:tcW w:w="120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Банковский счет</w:t>
            </w:r>
          </w:p>
        </w:tc>
        <w:tc>
          <w:tcPr>
            <w:tcW w:w="126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Наименование банка</w:t>
            </w:r>
          </w:p>
        </w:tc>
        <w:tc>
          <w:tcPr>
            <w:tcW w:w="651"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БИК банка</w:t>
            </w:r>
          </w:p>
        </w:tc>
        <w:tc>
          <w:tcPr>
            <w:tcW w:w="192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Корреспондентский счет банка</w:t>
            </w:r>
          </w:p>
        </w:tc>
      </w:tr>
      <w:tr w:rsidR="0099185B" w:rsidRPr="0099185B" w:rsidTr="00532EEE">
        <w:tc>
          <w:tcPr>
            <w:tcW w:w="10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1</w:t>
            </w:r>
          </w:p>
        </w:tc>
        <w:tc>
          <w:tcPr>
            <w:tcW w:w="82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76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40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0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80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9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99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53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20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26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651"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19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r>
      <w:tr w:rsidR="0099185B" w:rsidRPr="0099185B" w:rsidTr="00532EEE">
        <w:tc>
          <w:tcPr>
            <w:tcW w:w="1020" w:type="dxa"/>
          </w:tcPr>
          <w:p w:rsidR="0099185B" w:rsidRPr="0099185B" w:rsidRDefault="0099185B" w:rsidP="0099185B">
            <w:pPr>
              <w:widowControl w:val="0"/>
              <w:autoSpaceDE w:val="0"/>
              <w:autoSpaceDN w:val="0"/>
              <w:rPr>
                <w:rFonts w:ascii="Calibri" w:hAnsi="Calibri" w:cs="Calibri"/>
                <w:sz w:val="22"/>
                <w:szCs w:val="20"/>
              </w:rPr>
            </w:pPr>
          </w:p>
        </w:tc>
        <w:tc>
          <w:tcPr>
            <w:tcW w:w="828" w:type="dxa"/>
          </w:tcPr>
          <w:p w:rsidR="0099185B" w:rsidRPr="0099185B" w:rsidRDefault="0099185B" w:rsidP="0099185B">
            <w:pPr>
              <w:widowControl w:val="0"/>
              <w:autoSpaceDE w:val="0"/>
              <w:autoSpaceDN w:val="0"/>
              <w:rPr>
                <w:rFonts w:ascii="Calibri" w:hAnsi="Calibri" w:cs="Calibri"/>
                <w:sz w:val="22"/>
                <w:szCs w:val="20"/>
              </w:rPr>
            </w:pPr>
          </w:p>
        </w:tc>
        <w:tc>
          <w:tcPr>
            <w:tcW w:w="768" w:type="dxa"/>
          </w:tcPr>
          <w:p w:rsidR="0099185B" w:rsidRPr="0099185B" w:rsidRDefault="0099185B" w:rsidP="0099185B">
            <w:pPr>
              <w:widowControl w:val="0"/>
              <w:autoSpaceDE w:val="0"/>
              <w:autoSpaceDN w:val="0"/>
              <w:rPr>
                <w:rFonts w:ascii="Calibri" w:hAnsi="Calibri" w:cs="Calibri"/>
                <w:sz w:val="22"/>
                <w:szCs w:val="20"/>
              </w:rPr>
            </w:pPr>
          </w:p>
        </w:tc>
        <w:tc>
          <w:tcPr>
            <w:tcW w:w="1404"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960"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1536" w:type="dxa"/>
          </w:tcPr>
          <w:p w:rsidR="0099185B" w:rsidRPr="0099185B" w:rsidRDefault="0099185B" w:rsidP="0099185B">
            <w:pPr>
              <w:widowControl w:val="0"/>
              <w:autoSpaceDE w:val="0"/>
              <w:autoSpaceDN w:val="0"/>
              <w:rPr>
                <w:rFonts w:ascii="Calibri" w:hAnsi="Calibri" w:cs="Calibri"/>
                <w:sz w:val="22"/>
                <w:szCs w:val="20"/>
              </w:rPr>
            </w:pPr>
          </w:p>
        </w:tc>
        <w:tc>
          <w:tcPr>
            <w:tcW w:w="1200" w:type="dxa"/>
          </w:tcPr>
          <w:p w:rsidR="0099185B" w:rsidRPr="0099185B" w:rsidRDefault="0099185B" w:rsidP="0099185B">
            <w:pPr>
              <w:widowControl w:val="0"/>
              <w:autoSpaceDE w:val="0"/>
              <w:autoSpaceDN w:val="0"/>
              <w:rPr>
                <w:rFonts w:ascii="Calibri" w:hAnsi="Calibri" w:cs="Calibri"/>
                <w:sz w:val="22"/>
                <w:szCs w:val="20"/>
              </w:rPr>
            </w:pPr>
          </w:p>
        </w:tc>
        <w:tc>
          <w:tcPr>
            <w:tcW w:w="1269" w:type="dxa"/>
          </w:tcPr>
          <w:p w:rsidR="0099185B" w:rsidRPr="0099185B" w:rsidRDefault="0099185B" w:rsidP="0099185B">
            <w:pPr>
              <w:widowControl w:val="0"/>
              <w:autoSpaceDE w:val="0"/>
              <w:autoSpaceDN w:val="0"/>
              <w:rPr>
                <w:rFonts w:ascii="Calibri" w:hAnsi="Calibri" w:cs="Calibri"/>
                <w:sz w:val="22"/>
                <w:szCs w:val="20"/>
              </w:rPr>
            </w:pPr>
          </w:p>
        </w:tc>
        <w:tc>
          <w:tcPr>
            <w:tcW w:w="651" w:type="dxa"/>
          </w:tcPr>
          <w:p w:rsidR="0099185B" w:rsidRPr="0099185B" w:rsidRDefault="0099185B" w:rsidP="0099185B">
            <w:pPr>
              <w:widowControl w:val="0"/>
              <w:autoSpaceDE w:val="0"/>
              <w:autoSpaceDN w:val="0"/>
              <w:rPr>
                <w:rFonts w:ascii="Calibri" w:hAnsi="Calibri" w:cs="Calibri"/>
                <w:sz w:val="22"/>
                <w:szCs w:val="20"/>
              </w:rPr>
            </w:pPr>
          </w:p>
        </w:tc>
        <w:tc>
          <w:tcPr>
            <w:tcW w:w="1920"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Номер страницы</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Всего страниц</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99185B" w:rsidRPr="0099185B" w:rsidTr="00532EEE">
        <w:tc>
          <w:tcPr>
            <w:tcW w:w="13608" w:type="dxa"/>
            <w:gridSpan w:val="8"/>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 Реквизиты налоговых платежей</w:t>
            </w:r>
          </w:p>
        </w:tc>
      </w:tr>
      <w:tr w:rsidR="0099185B" w:rsidRPr="0099185B" w:rsidTr="00532EEE">
        <w:tc>
          <w:tcPr>
            <w:tcW w:w="3226"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Статус налогоплательщика</w:t>
            </w:r>
          </w:p>
        </w:tc>
        <w:tc>
          <w:tcPr>
            <w:tcW w:w="1043"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1508"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Код </w:t>
            </w:r>
            <w:hyperlink r:id="rId32" w:history="1">
              <w:r w:rsidRPr="0099185B">
                <w:rPr>
                  <w:rFonts w:ascii="Calibri" w:hAnsi="Calibri" w:cs="Calibri"/>
                  <w:color w:val="0000FF"/>
                  <w:sz w:val="22"/>
                  <w:szCs w:val="20"/>
                </w:rPr>
                <w:t>ОКТМО</w:t>
              </w:r>
            </w:hyperlink>
          </w:p>
        </w:tc>
        <w:tc>
          <w:tcPr>
            <w:tcW w:w="1873"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Основание платежа</w:t>
            </w:r>
          </w:p>
        </w:tc>
        <w:tc>
          <w:tcPr>
            <w:tcW w:w="1878"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Налоговый период</w:t>
            </w:r>
          </w:p>
        </w:tc>
        <w:tc>
          <w:tcPr>
            <w:tcW w:w="2610"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Реквизиты документа-основания</w:t>
            </w:r>
          </w:p>
        </w:tc>
        <w:tc>
          <w:tcPr>
            <w:tcW w:w="1470"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Тип платежа</w:t>
            </w:r>
          </w:p>
        </w:tc>
      </w:tr>
      <w:tr w:rsidR="0099185B" w:rsidRPr="0099185B" w:rsidTr="00532EEE">
        <w:tc>
          <w:tcPr>
            <w:tcW w:w="3226"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043"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508"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873"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878"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81"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номер</w:t>
            </w:r>
          </w:p>
        </w:tc>
        <w:tc>
          <w:tcPr>
            <w:tcW w:w="13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дата</w:t>
            </w:r>
          </w:p>
        </w:tc>
        <w:tc>
          <w:tcPr>
            <w:tcW w:w="1470"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3226"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043"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508"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873"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878"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281"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3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147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r>
      <w:tr w:rsidR="0099185B" w:rsidRPr="0099185B" w:rsidTr="00532EEE">
        <w:tc>
          <w:tcPr>
            <w:tcW w:w="3226" w:type="dxa"/>
          </w:tcPr>
          <w:p w:rsidR="0099185B" w:rsidRPr="0099185B" w:rsidRDefault="0099185B" w:rsidP="0099185B">
            <w:pPr>
              <w:widowControl w:val="0"/>
              <w:autoSpaceDE w:val="0"/>
              <w:autoSpaceDN w:val="0"/>
              <w:rPr>
                <w:rFonts w:ascii="Calibri" w:hAnsi="Calibri" w:cs="Calibri"/>
                <w:sz w:val="22"/>
                <w:szCs w:val="20"/>
              </w:rPr>
            </w:pPr>
          </w:p>
        </w:tc>
        <w:tc>
          <w:tcPr>
            <w:tcW w:w="1043" w:type="dxa"/>
          </w:tcPr>
          <w:p w:rsidR="0099185B" w:rsidRPr="0099185B" w:rsidRDefault="0099185B" w:rsidP="0099185B">
            <w:pPr>
              <w:widowControl w:val="0"/>
              <w:autoSpaceDE w:val="0"/>
              <w:autoSpaceDN w:val="0"/>
              <w:rPr>
                <w:rFonts w:ascii="Calibri" w:hAnsi="Calibri" w:cs="Calibri"/>
                <w:sz w:val="22"/>
                <w:szCs w:val="20"/>
              </w:rPr>
            </w:pPr>
          </w:p>
        </w:tc>
        <w:tc>
          <w:tcPr>
            <w:tcW w:w="1508" w:type="dxa"/>
          </w:tcPr>
          <w:p w:rsidR="0099185B" w:rsidRPr="0099185B" w:rsidRDefault="0099185B" w:rsidP="0099185B">
            <w:pPr>
              <w:widowControl w:val="0"/>
              <w:autoSpaceDE w:val="0"/>
              <w:autoSpaceDN w:val="0"/>
              <w:rPr>
                <w:rFonts w:ascii="Calibri" w:hAnsi="Calibri" w:cs="Calibri"/>
                <w:sz w:val="22"/>
                <w:szCs w:val="20"/>
              </w:rPr>
            </w:pPr>
          </w:p>
        </w:tc>
        <w:tc>
          <w:tcPr>
            <w:tcW w:w="1873" w:type="dxa"/>
          </w:tcPr>
          <w:p w:rsidR="0099185B" w:rsidRPr="0099185B" w:rsidRDefault="0099185B" w:rsidP="0099185B">
            <w:pPr>
              <w:widowControl w:val="0"/>
              <w:autoSpaceDE w:val="0"/>
              <w:autoSpaceDN w:val="0"/>
              <w:rPr>
                <w:rFonts w:ascii="Calibri" w:hAnsi="Calibri" w:cs="Calibri"/>
                <w:sz w:val="22"/>
                <w:szCs w:val="20"/>
              </w:rPr>
            </w:pPr>
          </w:p>
        </w:tc>
        <w:tc>
          <w:tcPr>
            <w:tcW w:w="1878" w:type="dxa"/>
          </w:tcPr>
          <w:p w:rsidR="0099185B" w:rsidRPr="0099185B" w:rsidRDefault="0099185B" w:rsidP="0099185B">
            <w:pPr>
              <w:widowControl w:val="0"/>
              <w:autoSpaceDE w:val="0"/>
              <w:autoSpaceDN w:val="0"/>
              <w:rPr>
                <w:rFonts w:ascii="Calibri" w:hAnsi="Calibri" w:cs="Calibri"/>
                <w:sz w:val="22"/>
                <w:szCs w:val="20"/>
              </w:rPr>
            </w:pPr>
          </w:p>
        </w:tc>
        <w:tc>
          <w:tcPr>
            <w:tcW w:w="1281" w:type="dxa"/>
          </w:tcPr>
          <w:p w:rsidR="0099185B" w:rsidRPr="0099185B" w:rsidRDefault="0099185B" w:rsidP="0099185B">
            <w:pPr>
              <w:widowControl w:val="0"/>
              <w:autoSpaceDE w:val="0"/>
              <w:autoSpaceDN w:val="0"/>
              <w:rPr>
                <w:rFonts w:ascii="Calibri" w:hAnsi="Calibri" w:cs="Calibri"/>
                <w:sz w:val="22"/>
                <w:szCs w:val="20"/>
              </w:rPr>
            </w:pPr>
          </w:p>
        </w:tc>
        <w:tc>
          <w:tcPr>
            <w:tcW w:w="1329" w:type="dxa"/>
          </w:tcPr>
          <w:p w:rsidR="0099185B" w:rsidRPr="0099185B" w:rsidRDefault="0099185B" w:rsidP="0099185B">
            <w:pPr>
              <w:widowControl w:val="0"/>
              <w:autoSpaceDE w:val="0"/>
              <w:autoSpaceDN w:val="0"/>
              <w:rPr>
                <w:rFonts w:ascii="Calibri" w:hAnsi="Calibri" w:cs="Calibri"/>
                <w:sz w:val="22"/>
                <w:szCs w:val="20"/>
              </w:rPr>
            </w:pPr>
          </w:p>
        </w:tc>
        <w:tc>
          <w:tcPr>
            <w:tcW w:w="1470"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Номер страницы</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Всего страниц</w:t>
      </w:r>
    </w:p>
    <w:p w:rsidR="0099185B" w:rsidRPr="0099185B" w:rsidRDefault="0099185B" w:rsidP="0099185B">
      <w:pPr>
        <w:widowControl w:val="0"/>
        <w:autoSpaceDE w:val="0"/>
        <w:autoSpaceDN w:val="0"/>
        <w:jc w:val="both"/>
        <w:rPr>
          <w:rFonts w:ascii="Calibri" w:hAnsi="Calibri" w:cs="Calibri"/>
          <w:sz w:val="22"/>
          <w:szCs w:val="20"/>
        </w:rPr>
      </w:pPr>
    </w:p>
    <w:tbl>
      <w:tblPr>
        <w:tblW w:w="152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973"/>
        <w:gridCol w:w="1134"/>
        <w:gridCol w:w="1276"/>
        <w:gridCol w:w="1332"/>
        <w:gridCol w:w="1068"/>
        <w:gridCol w:w="1128"/>
        <w:gridCol w:w="1272"/>
        <w:gridCol w:w="1440"/>
        <w:gridCol w:w="1248"/>
        <w:gridCol w:w="1536"/>
        <w:gridCol w:w="1344"/>
      </w:tblGrid>
      <w:tr w:rsidR="0099185B" w:rsidRPr="0099185B" w:rsidTr="00532EEE">
        <w:tc>
          <w:tcPr>
            <w:tcW w:w="13907" w:type="dxa"/>
            <w:gridSpan w:val="11"/>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 Расшифровка заявки на кассовый расход</w:t>
            </w:r>
          </w:p>
        </w:tc>
        <w:tc>
          <w:tcPr>
            <w:tcW w:w="1344"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150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Уникальный идентификатор начислений</w:t>
            </w:r>
          </w:p>
        </w:tc>
        <w:tc>
          <w:tcPr>
            <w:tcW w:w="973"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 плательщика</w:t>
            </w:r>
          </w:p>
        </w:tc>
        <w:tc>
          <w:tcPr>
            <w:tcW w:w="1134"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Группа плательщика</w:t>
            </w:r>
          </w:p>
        </w:tc>
        <w:tc>
          <w:tcPr>
            <w:tcW w:w="1276"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 получателя</w:t>
            </w:r>
          </w:p>
        </w:tc>
        <w:tc>
          <w:tcPr>
            <w:tcW w:w="1332"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Группа получателя</w:t>
            </w:r>
          </w:p>
        </w:tc>
        <w:tc>
          <w:tcPr>
            <w:tcW w:w="1068"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 в валюте заявки</w:t>
            </w:r>
          </w:p>
        </w:tc>
        <w:tc>
          <w:tcPr>
            <w:tcW w:w="1128"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 в рублях</w:t>
            </w:r>
          </w:p>
        </w:tc>
        <w:tc>
          <w:tcPr>
            <w:tcW w:w="1272"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Назначение платежа</w:t>
            </w:r>
          </w:p>
        </w:tc>
        <w:tc>
          <w:tcPr>
            <w:tcW w:w="144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Учетный номер обязательства</w:t>
            </w:r>
          </w:p>
        </w:tc>
        <w:tc>
          <w:tcPr>
            <w:tcW w:w="2784"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Реквизиты учета объектов капитального строительства</w:t>
            </w:r>
          </w:p>
        </w:tc>
        <w:tc>
          <w:tcPr>
            <w:tcW w:w="1344"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50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973"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13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76"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33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068"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128"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7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44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4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Номер уведомления</w:t>
            </w:r>
          </w:p>
        </w:tc>
        <w:tc>
          <w:tcPr>
            <w:tcW w:w="153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объекта</w:t>
            </w:r>
          </w:p>
        </w:tc>
        <w:tc>
          <w:tcPr>
            <w:tcW w:w="1344"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50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973"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13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27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33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06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12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127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14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c>
          <w:tcPr>
            <w:tcW w:w="124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10</w:t>
            </w:r>
          </w:p>
        </w:tc>
        <w:tc>
          <w:tcPr>
            <w:tcW w:w="153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11</w:t>
            </w:r>
          </w:p>
        </w:tc>
        <w:tc>
          <w:tcPr>
            <w:tcW w:w="134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12</w:t>
            </w:r>
          </w:p>
        </w:tc>
      </w:tr>
      <w:tr w:rsidR="0099185B" w:rsidRPr="0099185B" w:rsidTr="00532EEE">
        <w:tc>
          <w:tcPr>
            <w:tcW w:w="1500" w:type="dxa"/>
          </w:tcPr>
          <w:p w:rsidR="0099185B" w:rsidRPr="0099185B" w:rsidRDefault="0099185B" w:rsidP="0099185B">
            <w:pPr>
              <w:widowControl w:val="0"/>
              <w:autoSpaceDE w:val="0"/>
              <w:autoSpaceDN w:val="0"/>
              <w:rPr>
                <w:rFonts w:ascii="Calibri" w:hAnsi="Calibri" w:cs="Calibri"/>
                <w:sz w:val="22"/>
                <w:szCs w:val="20"/>
              </w:rPr>
            </w:pPr>
          </w:p>
        </w:tc>
        <w:tc>
          <w:tcPr>
            <w:tcW w:w="973"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1276" w:type="dxa"/>
          </w:tcPr>
          <w:p w:rsidR="0099185B" w:rsidRPr="0099185B" w:rsidRDefault="0099185B" w:rsidP="0099185B">
            <w:pPr>
              <w:widowControl w:val="0"/>
              <w:autoSpaceDE w:val="0"/>
              <w:autoSpaceDN w:val="0"/>
              <w:rPr>
                <w:rFonts w:ascii="Calibri" w:hAnsi="Calibri" w:cs="Calibri"/>
                <w:sz w:val="22"/>
                <w:szCs w:val="20"/>
              </w:rPr>
            </w:pPr>
          </w:p>
        </w:tc>
        <w:tc>
          <w:tcPr>
            <w:tcW w:w="1332" w:type="dxa"/>
          </w:tcPr>
          <w:p w:rsidR="0099185B" w:rsidRPr="0099185B" w:rsidRDefault="0099185B" w:rsidP="0099185B">
            <w:pPr>
              <w:widowControl w:val="0"/>
              <w:autoSpaceDE w:val="0"/>
              <w:autoSpaceDN w:val="0"/>
              <w:rPr>
                <w:rFonts w:ascii="Calibri" w:hAnsi="Calibri" w:cs="Calibri"/>
                <w:sz w:val="22"/>
                <w:szCs w:val="20"/>
              </w:rPr>
            </w:pPr>
          </w:p>
        </w:tc>
        <w:tc>
          <w:tcPr>
            <w:tcW w:w="1068" w:type="dxa"/>
          </w:tcPr>
          <w:p w:rsidR="0099185B" w:rsidRPr="0099185B" w:rsidRDefault="0099185B" w:rsidP="0099185B">
            <w:pPr>
              <w:widowControl w:val="0"/>
              <w:autoSpaceDE w:val="0"/>
              <w:autoSpaceDN w:val="0"/>
              <w:rPr>
                <w:rFonts w:ascii="Calibri" w:hAnsi="Calibri" w:cs="Calibri"/>
                <w:sz w:val="22"/>
                <w:szCs w:val="20"/>
              </w:rPr>
            </w:pPr>
          </w:p>
        </w:tc>
        <w:tc>
          <w:tcPr>
            <w:tcW w:w="1128" w:type="dxa"/>
          </w:tcPr>
          <w:p w:rsidR="0099185B" w:rsidRPr="0099185B" w:rsidRDefault="0099185B" w:rsidP="0099185B">
            <w:pPr>
              <w:widowControl w:val="0"/>
              <w:autoSpaceDE w:val="0"/>
              <w:autoSpaceDN w:val="0"/>
              <w:rPr>
                <w:rFonts w:ascii="Calibri" w:hAnsi="Calibri" w:cs="Calibri"/>
                <w:sz w:val="22"/>
                <w:szCs w:val="20"/>
              </w:rPr>
            </w:pPr>
          </w:p>
        </w:tc>
        <w:tc>
          <w:tcPr>
            <w:tcW w:w="1272"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248" w:type="dxa"/>
          </w:tcPr>
          <w:p w:rsidR="0099185B" w:rsidRPr="0099185B" w:rsidRDefault="0099185B" w:rsidP="0099185B">
            <w:pPr>
              <w:widowControl w:val="0"/>
              <w:autoSpaceDE w:val="0"/>
              <w:autoSpaceDN w:val="0"/>
              <w:rPr>
                <w:rFonts w:ascii="Calibri" w:hAnsi="Calibri" w:cs="Calibri"/>
                <w:sz w:val="22"/>
                <w:szCs w:val="20"/>
              </w:rPr>
            </w:pPr>
          </w:p>
        </w:tc>
        <w:tc>
          <w:tcPr>
            <w:tcW w:w="1536" w:type="dxa"/>
          </w:tcPr>
          <w:p w:rsidR="0099185B" w:rsidRPr="0099185B" w:rsidRDefault="0099185B" w:rsidP="0099185B">
            <w:pPr>
              <w:widowControl w:val="0"/>
              <w:autoSpaceDE w:val="0"/>
              <w:autoSpaceDN w:val="0"/>
              <w:rPr>
                <w:rFonts w:ascii="Calibri" w:hAnsi="Calibri" w:cs="Calibri"/>
                <w:sz w:val="22"/>
                <w:szCs w:val="20"/>
              </w:rPr>
            </w:pPr>
          </w:p>
        </w:tc>
        <w:tc>
          <w:tcPr>
            <w:tcW w:w="1344"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Итого</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Всего прописью</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Номер страницы</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Всего страниц</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Default="0099185B"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Default="00EA6629" w:rsidP="0099185B">
      <w:pPr>
        <w:widowControl w:val="0"/>
        <w:autoSpaceDE w:val="0"/>
        <w:autoSpaceDN w:val="0"/>
        <w:jc w:val="both"/>
        <w:rPr>
          <w:rFonts w:ascii="Calibri" w:hAnsi="Calibri" w:cs="Calibri"/>
          <w:sz w:val="22"/>
          <w:szCs w:val="20"/>
        </w:rPr>
      </w:pPr>
    </w:p>
    <w:p w:rsidR="00EA6629" w:rsidRPr="0099185B" w:rsidRDefault="00EA6629" w:rsidP="0099185B">
      <w:pPr>
        <w:widowControl w:val="0"/>
        <w:autoSpaceDE w:val="0"/>
        <w:autoSpaceDN w:val="0"/>
        <w:jc w:val="both"/>
        <w:rPr>
          <w:rFonts w:ascii="Calibri" w:hAnsi="Calibri" w:cs="Calibri"/>
          <w:sz w:val="22"/>
          <w:szCs w:val="20"/>
        </w:rPr>
      </w:pPr>
    </w:p>
    <w:p w:rsidR="00EA6629" w:rsidRDefault="00EA6629" w:rsidP="00EA6629">
      <w:pPr>
        <w:pStyle w:val="ConsPlusNormal"/>
        <w:jc w:val="right"/>
      </w:pPr>
      <w:r>
        <w:lastRenderedPageBreak/>
        <w:t>Приложение N 3</w:t>
      </w:r>
    </w:p>
    <w:p w:rsidR="00EA6629" w:rsidRDefault="00EA6629" w:rsidP="00EA6629">
      <w:pPr>
        <w:pStyle w:val="ConsPlusNormal"/>
        <w:jc w:val="right"/>
      </w:pPr>
      <w:r>
        <w:t>к Порядку кассового обслуживания бюджета</w:t>
      </w:r>
    </w:p>
    <w:p w:rsidR="00EA6629" w:rsidRDefault="00EA6629" w:rsidP="00EA6629">
      <w:pPr>
        <w:pStyle w:val="ConsPlusNormal"/>
        <w:jc w:val="right"/>
      </w:pPr>
      <w:r>
        <w:t xml:space="preserve"> сельского поселения Кашкалашинский сельсовет</w:t>
      </w:r>
    </w:p>
    <w:p w:rsidR="00EA6629" w:rsidRDefault="00EA6629" w:rsidP="00EA6629">
      <w:pPr>
        <w:pStyle w:val="ConsPlusNormal"/>
        <w:jc w:val="right"/>
      </w:pPr>
      <w:r>
        <w:t xml:space="preserve">муниципального района Благоварский район </w:t>
      </w:r>
    </w:p>
    <w:p w:rsidR="00EA6629" w:rsidRDefault="00EA6629" w:rsidP="00EA6629">
      <w:pPr>
        <w:pStyle w:val="ConsPlusNormal"/>
        <w:jc w:val="right"/>
      </w:pPr>
      <w:r>
        <w:t>Республики Башкортостан в условиях открытия</w:t>
      </w:r>
    </w:p>
    <w:p w:rsidR="00EA6629" w:rsidRDefault="00EA6629" w:rsidP="00EA6629">
      <w:pPr>
        <w:pStyle w:val="ConsPlusNormal"/>
        <w:jc w:val="right"/>
      </w:pPr>
      <w:r>
        <w:t>и ведения лицевых счетов для учета операций</w:t>
      </w:r>
    </w:p>
    <w:p w:rsidR="00EA6629" w:rsidRDefault="00EA6629" w:rsidP="00EA6629">
      <w:pPr>
        <w:pStyle w:val="ConsPlusNormal"/>
        <w:jc w:val="right"/>
      </w:pPr>
      <w:r>
        <w:t xml:space="preserve">по исполнению расходов бюджета </w:t>
      </w:r>
    </w:p>
    <w:p w:rsidR="00EA6629" w:rsidRDefault="00EA6629" w:rsidP="00EA6629">
      <w:pPr>
        <w:pStyle w:val="ConsPlusNormal"/>
        <w:jc w:val="right"/>
      </w:pPr>
      <w:r>
        <w:t>сельского поселения Кашкалашинский сельсовет</w:t>
      </w:r>
    </w:p>
    <w:p w:rsidR="00EA6629" w:rsidRDefault="00EA6629" w:rsidP="00EA6629">
      <w:pPr>
        <w:pStyle w:val="ConsPlusNormal"/>
        <w:jc w:val="right"/>
      </w:pPr>
      <w:r>
        <w:t xml:space="preserve">муниципального района Благоварский район </w:t>
      </w:r>
    </w:p>
    <w:p w:rsidR="00EA6629" w:rsidRDefault="00EA6629" w:rsidP="00EA6629">
      <w:pPr>
        <w:pStyle w:val="ConsPlusNormal"/>
        <w:jc w:val="right"/>
      </w:pPr>
      <w:r>
        <w:t>Республики Башкортостан</w:t>
      </w:r>
    </w:p>
    <w:p w:rsidR="00EA6629" w:rsidRDefault="00EA6629" w:rsidP="0099185B">
      <w:pPr>
        <w:widowControl w:val="0"/>
        <w:autoSpaceDE w:val="0"/>
        <w:autoSpaceDN w:val="0"/>
        <w:jc w:val="center"/>
        <w:rPr>
          <w:rFonts w:ascii="Calibri" w:hAnsi="Calibri" w:cs="Calibri"/>
          <w:sz w:val="22"/>
          <w:szCs w:val="20"/>
        </w:rPr>
      </w:pPr>
    </w:p>
    <w:p w:rsidR="00EA6629" w:rsidRDefault="00EA6629" w:rsidP="0099185B">
      <w:pPr>
        <w:widowControl w:val="0"/>
        <w:autoSpaceDE w:val="0"/>
        <w:autoSpaceDN w:val="0"/>
        <w:jc w:val="center"/>
        <w:rPr>
          <w:rFonts w:ascii="Calibri" w:hAnsi="Calibri" w:cs="Calibri"/>
          <w:sz w:val="22"/>
          <w:szCs w:val="20"/>
        </w:rPr>
      </w:pPr>
    </w:p>
    <w:p w:rsidR="00EA6629" w:rsidRDefault="00EA6629" w:rsidP="0099185B">
      <w:pPr>
        <w:widowControl w:val="0"/>
        <w:autoSpaceDE w:val="0"/>
        <w:autoSpaceDN w:val="0"/>
        <w:jc w:val="center"/>
        <w:rPr>
          <w:rFonts w:ascii="Calibri" w:hAnsi="Calibri" w:cs="Calibri"/>
          <w:sz w:val="22"/>
          <w:szCs w:val="20"/>
        </w:rPr>
      </w:pPr>
    </w:p>
    <w:p w:rsidR="00EA6629" w:rsidRDefault="00EA6629" w:rsidP="0099185B">
      <w:pPr>
        <w:widowControl w:val="0"/>
        <w:autoSpaceDE w:val="0"/>
        <w:autoSpaceDN w:val="0"/>
        <w:jc w:val="center"/>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33"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12.12.2013 N 111)</w:t>
      </w:r>
    </w:p>
    <w:p w:rsidR="0099185B" w:rsidRPr="0099185B" w:rsidRDefault="0099185B" w:rsidP="0099185B">
      <w:pPr>
        <w:spacing w:after="200" w:line="276" w:lineRule="auto"/>
        <w:rPr>
          <w:rFonts w:ascii="Calibri" w:eastAsia="Calibri" w:hAnsi="Calibri"/>
          <w:sz w:val="22"/>
          <w:szCs w:val="22"/>
          <w:lang w:eastAsia="en-US"/>
        </w:rPr>
        <w:sectPr w:rsidR="0099185B" w:rsidRPr="0099185B">
          <w:pgSz w:w="16838" w:h="11905"/>
          <w:pgMar w:top="1701" w:right="1134" w:bottom="850" w:left="1134" w:header="0" w:footer="0" w:gutter="0"/>
          <w:cols w:space="720"/>
        </w:sectPr>
      </w:pPr>
    </w:p>
    <w:p w:rsidR="0099185B" w:rsidRPr="0099185B" w:rsidRDefault="0099185B" w:rsidP="0099185B">
      <w:pPr>
        <w:widowControl w:val="0"/>
        <w:autoSpaceDE w:val="0"/>
        <w:autoSpaceDN w:val="0"/>
        <w:jc w:val="center"/>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 Коды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bookmarkStart w:id="18" w:name="P663"/>
      <w:bookmarkEnd w:id="18"/>
      <w:r w:rsidRPr="0099185B">
        <w:rPr>
          <w:rFonts w:ascii="Courier New" w:hAnsi="Courier New" w:cs="Courier New"/>
          <w:sz w:val="16"/>
          <w:szCs w:val="20"/>
        </w:rPr>
        <w:t xml:space="preserve">                   Заявка на возврат N 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от "___" ______________ 20___ г.                     Дата│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bookmarkStart w:id="19" w:name="P666"/>
      <w:bookmarkEnd w:id="19"/>
      <w:r w:rsidRPr="0099185B">
        <w:rPr>
          <w:rFonts w:ascii="Courier New" w:hAnsi="Courier New" w:cs="Courier New"/>
          <w:sz w:val="16"/>
          <w:szCs w:val="20"/>
        </w:rPr>
        <w:t>Получатель бюджетных средств,                                          по Сводному│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администратор      источников                                              реестру│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финансирования       дефицита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бюджета                       _____________________________________ Номер лицевого│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счета├──────┤</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ИНН│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КПП│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bookmarkStart w:id="20" w:name="P675"/>
      <w:bookmarkEnd w:id="20"/>
      <w:r w:rsidRPr="0099185B">
        <w:rPr>
          <w:rFonts w:ascii="Courier New" w:hAnsi="Courier New" w:cs="Courier New"/>
          <w:sz w:val="16"/>
          <w:szCs w:val="20"/>
        </w:rPr>
        <w:t>Главный         распорядитель                                          Глава по БК│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бюджетных средств,    главный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администратор         доходов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бюджета,              главный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администратор      источников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финансирования       дефицита _____________________________________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бюджета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bookmarkStart w:id="21" w:name="P683"/>
      <w:bookmarkEnd w:id="21"/>
      <w:r w:rsidRPr="0099185B">
        <w:rPr>
          <w:rFonts w:ascii="Courier New" w:hAnsi="Courier New" w:cs="Courier New"/>
          <w:sz w:val="16"/>
          <w:szCs w:val="20"/>
        </w:rPr>
        <w:t>Наименование бюджета          _____________________________________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bookmarkStart w:id="22" w:name="P685"/>
      <w:bookmarkEnd w:id="22"/>
      <w:r w:rsidRPr="0099185B">
        <w:rPr>
          <w:rFonts w:ascii="Courier New" w:hAnsi="Courier New" w:cs="Courier New"/>
          <w:sz w:val="16"/>
          <w:szCs w:val="20"/>
        </w:rPr>
        <w:t>Финансовый орган              _____________________________________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Периодичность: ежедневная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Единица измерения: руб.                                                    по ОКЕИ│ </w:t>
      </w:r>
      <w:hyperlink r:id="rId34" w:history="1">
        <w:r w:rsidRPr="0099185B">
          <w:rPr>
            <w:rFonts w:ascii="Courier New" w:hAnsi="Courier New" w:cs="Courier New"/>
            <w:color w:val="0000FF"/>
            <w:sz w:val="16"/>
            <w:szCs w:val="20"/>
          </w:rPr>
          <w:t>383</w:t>
        </w:r>
      </w:hyperlink>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денежные единицы в иностранной валюте                          └──────┘</w:t>
      </w:r>
    </w:p>
    <w:p w:rsidR="0099185B" w:rsidRPr="0099185B" w:rsidRDefault="0099185B" w:rsidP="0099185B">
      <w:pPr>
        <w:spacing w:after="200" w:line="276" w:lineRule="auto"/>
        <w:rPr>
          <w:rFonts w:ascii="Calibri" w:eastAsia="Calibri" w:hAnsi="Calibri"/>
          <w:sz w:val="22"/>
          <w:szCs w:val="22"/>
          <w:lang w:eastAsia="en-US"/>
        </w:rPr>
        <w:sectPr w:rsidR="0099185B" w:rsidRPr="0099185B" w:rsidSect="00532EEE">
          <w:pgSz w:w="16838" w:h="11905" w:orient="landscape"/>
          <w:pgMar w:top="1701" w:right="1134" w:bottom="850" w:left="1134" w:header="0" w:footer="0" w:gutter="0"/>
          <w:cols w:space="720"/>
          <w:docGrid w:linePitch="299"/>
        </w:sect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bookmarkStart w:id="23" w:name="P691"/>
      <w:bookmarkEnd w:id="23"/>
      <w:r w:rsidRPr="0099185B">
        <w:rPr>
          <w:rFonts w:ascii="Calibri" w:hAnsi="Calibri" w:cs="Calibri"/>
          <w:sz w:val="22"/>
          <w:szCs w:val="20"/>
        </w:rPr>
        <w:t>1. Реквизиты документа</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99185B" w:rsidRPr="0099185B" w:rsidTr="00532EEE">
        <w:tc>
          <w:tcPr>
            <w:tcW w:w="1682" w:type="dxa"/>
          </w:tcPr>
          <w:p w:rsidR="0099185B" w:rsidRPr="0099185B" w:rsidRDefault="0099185B" w:rsidP="0099185B">
            <w:pPr>
              <w:widowControl w:val="0"/>
              <w:autoSpaceDE w:val="0"/>
              <w:autoSpaceDN w:val="0"/>
              <w:jc w:val="center"/>
              <w:rPr>
                <w:rFonts w:ascii="Calibri" w:hAnsi="Calibri" w:cs="Calibri"/>
                <w:sz w:val="22"/>
                <w:szCs w:val="20"/>
              </w:rPr>
            </w:pPr>
            <w:bookmarkStart w:id="24" w:name="P693"/>
            <w:bookmarkEnd w:id="24"/>
            <w:r w:rsidRPr="0099185B">
              <w:rPr>
                <w:rFonts w:ascii="Calibri" w:hAnsi="Calibri" w:cs="Calibri"/>
                <w:sz w:val="22"/>
                <w:szCs w:val="20"/>
              </w:rPr>
              <w:t>Код по БК</w:t>
            </w:r>
          </w:p>
        </w:tc>
        <w:tc>
          <w:tcPr>
            <w:tcW w:w="204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Наименование вида средств для осуществления возврата</w:t>
            </w:r>
          </w:p>
        </w:tc>
        <w:tc>
          <w:tcPr>
            <w:tcW w:w="16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Код </w:t>
            </w:r>
            <w:hyperlink r:id="rId35" w:history="1">
              <w:r w:rsidRPr="0099185B">
                <w:rPr>
                  <w:rFonts w:ascii="Calibri" w:hAnsi="Calibri" w:cs="Calibri"/>
                  <w:color w:val="0000FF"/>
                  <w:sz w:val="22"/>
                  <w:szCs w:val="20"/>
                </w:rPr>
                <w:t>ОКТМО</w:t>
              </w:r>
            </w:hyperlink>
          </w:p>
        </w:tc>
        <w:tc>
          <w:tcPr>
            <w:tcW w:w="159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 в валюте, в которой должен быть произведен возврат</w:t>
            </w:r>
          </w:p>
        </w:tc>
        <w:tc>
          <w:tcPr>
            <w:tcW w:w="19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Код валюты по </w:t>
            </w:r>
            <w:hyperlink r:id="rId36" w:history="1">
              <w:r w:rsidRPr="0099185B">
                <w:rPr>
                  <w:rFonts w:ascii="Calibri" w:hAnsi="Calibri" w:cs="Calibri"/>
                  <w:color w:val="0000FF"/>
                  <w:sz w:val="22"/>
                  <w:szCs w:val="20"/>
                </w:rPr>
                <w:t>ОКВ</w:t>
              </w:r>
            </w:hyperlink>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 в рублях</w:t>
            </w:r>
          </w:p>
        </w:tc>
        <w:tc>
          <w:tcPr>
            <w:tcW w:w="177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Очередность платежа</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Вид платежа</w:t>
            </w:r>
          </w:p>
        </w:tc>
        <w:tc>
          <w:tcPr>
            <w:tcW w:w="189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Назначение платежа (примечание)</w:t>
            </w:r>
          </w:p>
        </w:tc>
      </w:tr>
      <w:tr w:rsidR="0099185B" w:rsidRPr="0099185B" w:rsidTr="00532EEE">
        <w:tc>
          <w:tcPr>
            <w:tcW w:w="168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204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6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59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9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77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189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r>
      <w:tr w:rsidR="0099185B" w:rsidRPr="0099185B" w:rsidTr="00532EEE">
        <w:tc>
          <w:tcPr>
            <w:tcW w:w="1682" w:type="dxa"/>
          </w:tcPr>
          <w:p w:rsidR="0099185B" w:rsidRPr="0099185B" w:rsidRDefault="0099185B" w:rsidP="0099185B">
            <w:pPr>
              <w:widowControl w:val="0"/>
              <w:autoSpaceDE w:val="0"/>
              <w:autoSpaceDN w:val="0"/>
              <w:rPr>
                <w:rFonts w:ascii="Calibri" w:hAnsi="Calibri" w:cs="Calibri"/>
                <w:sz w:val="22"/>
                <w:szCs w:val="20"/>
              </w:rPr>
            </w:pPr>
          </w:p>
        </w:tc>
        <w:tc>
          <w:tcPr>
            <w:tcW w:w="2044"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594" w:type="dxa"/>
          </w:tcPr>
          <w:p w:rsidR="0099185B" w:rsidRPr="0099185B" w:rsidRDefault="0099185B" w:rsidP="0099185B">
            <w:pPr>
              <w:widowControl w:val="0"/>
              <w:autoSpaceDE w:val="0"/>
              <w:autoSpaceDN w:val="0"/>
              <w:rPr>
                <w:rFonts w:ascii="Calibri" w:hAnsi="Calibri" w:cs="Calibri"/>
                <w:sz w:val="22"/>
                <w:szCs w:val="20"/>
              </w:rPr>
            </w:pPr>
          </w:p>
        </w:tc>
        <w:tc>
          <w:tcPr>
            <w:tcW w:w="1980"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774"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894"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bookmarkStart w:id="25" w:name="P721"/>
      <w:bookmarkEnd w:id="25"/>
      <w:r w:rsidRPr="0099185B">
        <w:rPr>
          <w:rFonts w:ascii="Calibri" w:hAnsi="Calibri" w:cs="Calibri"/>
          <w:sz w:val="22"/>
          <w:szCs w:val="20"/>
        </w:rPr>
        <w:t>2. Реквизиты документа-основания</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99185B" w:rsidRPr="0099185B" w:rsidTr="00532EEE">
        <w:tc>
          <w:tcPr>
            <w:tcW w:w="3604" w:type="dxa"/>
          </w:tcPr>
          <w:p w:rsidR="0099185B" w:rsidRPr="0099185B" w:rsidRDefault="0099185B" w:rsidP="0099185B">
            <w:pPr>
              <w:widowControl w:val="0"/>
              <w:autoSpaceDE w:val="0"/>
              <w:autoSpaceDN w:val="0"/>
              <w:jc w:val="center"/>
              <w:rPr>
                <w:rFonts w:ascii="Calibri" w:hAnsi="Calibri" w:cs="Calibri"/>
                <w:sz w:val="22"/>
                <w:szCs w:val="20"/>
              </w:rPr>
            </w:pPr>
            <w:bookmarkStart w:id="26" w:name="P723"/>
            <w:bookmarkEnd w:id="26"/>
            <w:r w:rsidRPr="0099185B">
              <w:rPr>
                <w:rFonts w:ascii="Calibri" w:hAnsi="Calibri" w:cs="Calibri"/>
                <w:sz w:val="22"/>
                <w:szCs w:val="20"/>
              </w:rPr>
              <w:t>Вид</w:t>
            </w:r>
          </w:p>
        </w:tc>
        <w:tc>
          <w:tcPr>
            <w:tcW w:w="339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Номер</w:t>
            </w:r>
          </w:p>
        </w:tc>
        <w:tc>
          <w:tcPr>
            <w:tcW w:w="275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Дата</w:t>
            </w:r>
          </w:p>
        </w:tc>
      </w:tr>
      <w:tr w:rsidR="0099185B" w:rsidRPr="0099185B" w:rsidTr="00532EEE">
        <w:tc>
          <w:tcPr>
            <w:tcW w:w="360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339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275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r>
      <w:tr w:rsidR="0099185B" w:rsidRPr="0099185B" w:rsidTr="00532EEE">
        <w:tc>
          <w:tcPr>
            <w:tcW w:w="3604" w:type="dxa"/>
          </w:tcPr>
          <w:p w:rsidR="0099185B" w:rsidRPr="0099185B" w:rsidRDefault="0099185B" w:rsidP="0099185B">
            <w:pPr>
              <w:widowControl w:val="0"/>
              <w:autoSpaceDE w:val="0"/>
              <w:autoSpaceDN w:val="0"/>
              <w:rPr>
                <w:rFonts w:ascii="Calibri" w:hAnsi="Calibri" w:cs="Calibri"/>
                <w:sz w:val="22"/>
                <w:szCs w:val="20"/>
              </w:rPr>
            </w:pPr>
          </w:p>
        </w:tc>
        <w:tc>
          <w:tcPr>
            <w:tcW w:w="3392" w:type="dxa"/>
          </w:tcPr>
          <w:p w:rsidR="0099185B" w:rsidRPr="0099185B" w:rsidRDefault="0099185B" w:rsidP="0099185B">
            <w:pPr>
              <w:widowControl w:val="0"/>
              <w:autoSpaceDE w:val="0"/>
              <w:autoSpaceDN w:val="0"/>
              <w:rPr>
                <w:rFonts w:ascii="Calibri" w:hAnsi="Calibri" w:cs="Calibri"/>
                <w:sz w:val="22"/>
                <w:szCs w:val="20"/>
              </w:rPr>
            </w:pPr>
          </w:p>
        </w:tc>
        <w:tc>
          <w:tcPr>
            <w:tcW w:w="2756"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Руководитель</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(уполномоченное лицо)       _____________ ___________ _____________________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(должность)   (подпись)  (расшифровка подписи)</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Главный бухгалтер</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(уполномоченное лицо)       _____________ ___________ _____________________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(должность)   (подпись)  (расшифровка подписи)</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"___" ___________________ 20__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Номер страницы 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Всего страниц __________</w:t>
      </w: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r w:rsidRPr="0099185B">
        <w:rPr>
          <w:rFonts w:ascii="Calibri" w:hAnsi="Calibri" w:cs="Calibri"/>
          <w:sz w:val="22"/>
          <w:szCs w:val="20"/>
        </w:rPr>
        <w:lastRenderedPageBreak/>
        <w:t>Форма 0531803, с. 2</w:t>
      </w:r>
    </w:p>
    <w:p w:rsidR="0099185B" w:rsidRPr="0099185B" w:rsidRDefault="0099185B" w:rsidP="0099185B">
      <w:pPr>
        <w:widowControl w:val="0"/>
        <w:autoSpaceDE w:val="0"/>
        <w:autoSpaceDN w:val="0"/>
        <w:jc w:val="right"/>
        <w:rPr>
          <w:rFonts w:ascii="Calibri" w:hAnsi="Calibri" w:cs="Calibri"/>
          <w:sz w:val="22"/>
          <w:szCs w:val="20"/>
        </w:rPr>
      </w:pPr>
      <w:r w:rsidRPr="0099185B">
        <w:rPr>
          <w:rFonts w:ascii="Calibri" w:hAnsi="Calibri" w:cs="Calibri"/>
          <w:sz w:val="22"/>
          <w:szCs w:val="20"/>
        </w:rPr>
        <w:t>Номер Заявки на возврат __________</w:t>
      </w:r>
    </w:p>
    <w:p w:rsidR="0099185B" w:rsidRPr="0099185B" w:rsidRDefault="0099185B" w:rsidP="0099185B">
      <w:pPr>
        <w:widowControl w:val="0"/>
        <w:autoSpaceDE w:val="0"/>
        <w:autoSpaceDN w:val="0"/>
        <w:jc w:val="right"/>
        <w:rPr>
          <w:rFonts w:ascii="Calibri" w:hAnsi="Calibri" w:cs="Calibri"/>
          <w:sz w:val="22"/>
          <w:szCs w:val="20"/>
        </w:rPr>
      </w:pPr>
      <w:r w:rsidRPr="0099185B">
        <w:rPr>
          <w:rFonts w:ascii="Calibri" w:hAnsi="Calibri" w:cs="Calibri"/>
          <w:sz w:val="22"/>
          <w:szCs w:val="20"/>
        </w:rPr>
        <w:t>от "__" ___________ 20___ г.</w:t>
      </w: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bookmarkStart w:id="27" w:name="P750"/>
      <w:bookmarkEnd w:id="27"/>
      <w:r w:rsidRPr="0099185B">
        <w:rPr>
          <w:rFonts w:ascii="Calibri" w:hAnsi="Calibri" w:cs="Calibri"/>
          <w:sz w:val="22"/>
          <w:szCs w:val="20"/>
        </w:rPr>
        <w:t>3. Реквизиты получателя</w:t>
      </w:r>
    </w:p>
    <w:p w:rsidR="0099185B" w:rsidRPr="0099185B" w:rsidRDefault="0099185B" w:rsidP="0099185B">
      <w:pPr>
        <w:widowControl w:val="0"/>
        <w:autoSpaceDE w:val="0"/>
        <w:autoSpaceDN w:val="0"/>
        <w:jc w:val="right"/>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99185B" w:rsidRPr="0099185B" w:rsidTr="00532EEE">
        <w:tc>
          <w:tcPr>
            <w:tcW w:w="2014" w:type="dxa"/>
          </w:tcPr>
          <w:p w:rsidR="0099185B" w:rsidRPr="0099185B" w:rsidRDefault="0099185B" w:rsidP="0099185B">
            <w:pPr>
              <w:widowControl w:val="0"/>
              <w:autoSpaceDE w:val="0"/>
              <w:autoSpaceDN w:val="0"/>
              <w:jc w:val="center"/>
              <w:rPr>
                <w:rFonts w:ascii="Calibri" w:hAnsi="Calibri" w:cs="Calibri"/>
                <w:sz w:val="22"/>
                <w:szCs w:val="20"/>
              </w:rPr>
            </w:pPr>
            <w:bookmarkStart w:id="28" w:name="P752"/>
            <w:bookmarkEnd w:id="28"/>
            <w:r w:rsidRPr="0099185B">
              <w:rPr>
                <w:rFonts w:ascii="Calibri" w:hAnsi="Calibri" w:cs="Calibri"/>
                <w:sz w:val="22"/>
                <w:szCs w:val="20"/>
              </w:rPr>
              <w:t>Наименование</w:t>
            </w:r>
          </w:p>
        </w:tc>
        <w:tc>
          <w:tcPr>
            <w:tcW w:w="14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ИНН</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КПП</w:t>
            </w:r>
          </w:p>
        </w:tc>
        <w:tc>
          <w:tcPr>
            <w:tcW w:w="14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Лицевой счет</w:t>
            </w:r>
          </w:p>
        </w:tc>
        <w:tc>
          <w:tcPr>
            <w:tcW w:w="19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Банковский счет</w:t>
            </w:r>
          </w:p>
        </w:tc>
        <w:tc>
          <w:tcPr>
            <w:tcW w:w="201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Наименование банка</w:t>
            </w:r>
          </w:p>
        </w:tc>
        <w:tc>
          <w:tcPr>
            <w:tcW w:w="16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БИК банка</w:t>
            </w:r>
          </w:p>
        </w:tc>
        <w:tc>
          <w:tcPr>
            <w:tcW w:w="27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Корреспондентский счет банка</w:t>
            </w:r>
          </w:p>
        </w:tc>
      </w:tr>
      <w:tr w:rsidR="0099185B" w:rsidRPr="0099185B" w:rsidTr="00532EEE">
        <w:tc>
          <w:tcPr>
            <w:tcW w:w="201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4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4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9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201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6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27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r>
      <w:tr w:rsidR="0099185B" w:rsidRPr="0099185B" w:rsidTr="00532EEE">
        <w:tc>
          <w:tcPr>
            <w:tcW w:w="2014"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980" w:type="dxa"/>
          </w:tcPr>
          <w:p w:rsidR="0099185B" w:rsidRPr="0099185B" w:rsidRDefault="0099185B" w:rsidP="0099185B">
            <w:pPr>
              <w:widowControl w:val="0"/>
              <w:autoSpaceDE w:val="0"/>
              <w:autoSpaceDN w:val="0"/>
              <w:rPr>
                <w:rFonts w:ascii="Calibri" w:hAnsi="Calibri" w:cs="Calibri"/>
                <w:sz w:val="22"/>
                <w:szCs w:val="20"/>
              </w:rPr>
            </w:pPr>
          </w:p>
        </w:tc>
        <w:tc>
          <w:tcPr>
            <w:tcW w:w="2014"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2719"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Руководитель</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(уполномоченное лицо)       _____________ ___________ _____________________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(должность)   (подпись)  (расшифровка подписи)</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Главный бухгалтер</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(уполномоченное лицо)       _____________ ___________ _____________________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(должность)   (подпись)  (расшифровка подписи)</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"___" ___________________ 20__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Отметка Министерства финансов Республики Башкортостан о регистрации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Заявки на возврат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│Номер заявки  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│Ответственный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│исполнитель   ____________ __________ _______________________ 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(должность)  (подпись)   (расшифровка подписи)   (телефон)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│"___" ___________________ 20___ г.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Номер страницы 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Всего страниц __________</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EA6629" w:rsidRDefault="00EA6629" w:rsidP="00EA6629">
      <w:pPr>
        <w:pStyle w:val="ConsPlusNormal"/>
        <w:jc w:val="right"/>
      </w:pPr>
      <w:r>
        <w:t>Приложение N 5</w:t>
      </w:r>
    </w:p>
    <w:p w:rsidR="00EA6629" w:rsidRDefault="00EA6629" w:rsidP="00EA6629">
      <w:pPr>
        <w:pStyle w:val="ConsPlusNormal"/>
        <w:jc w:val="right"/>
      </w:pPr>
      <w:r>
        <w:t xml:space="preserve">к Порядку кассового обслуживания бюджета </w:t>
      </w:r>
    </w:p>
    <w:p w:rsidR="00EA6629" w:rsidRDefault="00EA6629" w:rsidP="00EA6629">
      <w:pPr>
        <w:pStyle w:val="ConsPlusNormal"/>
        <w:jc w:val="right"/>
      </w:pPr>
      <w:r>
        <w:t>сельского поселения Кашкалашинский сельсовет</w:t>
      </w:r>
    </w:p>
    <w:p w:rsidR="00EA6629" w:rsidRDefault="00EA6629" w:rsidP="00EA6629">
      <w:pPr>
        <w:pStyle w:val="ConsPlusNormal"/>
        <w:jc w:val="right"/>
      </w:pPr>
      <w:r>
        <w:t xml:space="preserve">муниципального района Благоварский район </w:t>
      </w:r>
    </w:p>
    <w:p w:rsidR="00EA6629" w:rsidRDefault="00EA6629" w:rsidP="00EA6629">
      <w:pPr>
        <w:pStyle w:val="ConsPlusNormal"/>
        <w:jc w:val="right"/>
      </w:pPr>
      <w:r>
        <w:t>Республики Башкортостан в условиях открытия</w:t>
      </w:r>
    </w:p>
    <w:p w:rsidR="00EA6629" w:rsidRDefault="00EA6629" w:rsidP="00EA6629">
      <w:pPr>
        <w:pStyle w:val="ConsPlusNormal"/>
        <w:jc w:val="right"/>
      </w:pPr>
      <w:r>
        <w:t>и ведения лицевых счетов для учета операции</w:t>
      </w:r>
    </w:p>
    <w:p w:rsidR="00EA6629" w:rsidRDefault="00EA6629" w:rsidP="00EA6629">
      <w:pPr>
        <w:pStyle w:val="ConsPlusNormal"/>
        <w:jc w:val="right"/>
      </w:pPr>
      <w:r>
        <w:t>по исполнению расходов бюджета</w:t>
      </w:r>
    </w:p>
    <w:p w:rsidR="00EA6629" w:rsidRDefault="00EA6629" w:rsidP="00EA6629">
      <w:pPr>
        <w:pStyle w:val="ConsPlusNormal"/>
        <w:jc w:val="right"/>
      </w:pPr>
      <w:r>
        <w:t xml:space="preserve"> сельского поселения Кашкалашинский сельсовет</w:t>
      </w:r>
    </w:p>
    <w:p w:rsidR="00EA6629" w:rsidRDefault="00EA6629" w:rsidP="00EA6629">
      <w:pPr>
        <w:pStyle w:val="ConsPlusNormal"/>
        <w:jc w:val="right"/>
      </w:pPr>
      <w:r>
        <w:t xml:space="preserve">муниципального района Благоварский район </w:t>
      </w:r>
    </w:p>
    <w:p w:rsidR="00EA6629" w:rsidRDefault="00EA6629" w:rsidP="00EA6629">
      <w:pPr>
        <w:pStyle w:val="ConsPlusNormal"/>
        <w:jc w:val="right"/>
      </w:pPr>
      <w:r>
        <w:t>Республики Башкортостан</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37"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30.09.2013 N 94)</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bookmarkStart w:id="29" w:name="P826"/>
      <w:bookmarkEnd w:id="29"/>
      <w:r w:rsidRPr="0099185B">
        <w:rPr>
          <w:rFonts w:ascii="Calibri" w:hAnsi="Calibri" w:cs="Calibri"/>
          <w:sz w:val="22"/>
          <w:szCs w:val="20"/>
        </w:rPr>
        <w:t>Протокол</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N __________от</w:t>
      </w:r>
    </w:p>
    <w:p w:rsidR="0099185B" w:rsidRPr="0099185B" w:rsidRDefault="0099185B" w:rsidP="0099185B">
      <w:pPr>
        <w:widowControl w:val="0"/>
        <w:autoSpaceDE w:val="0"/>
        <w:autoSpaceDN w:val="0"/>
        <w:jc w:val="center"/>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______________________________________________________________________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(наименование клиента)                                       Ед. изм. руб.</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513"/>
        <w:gridCol w:w="2556"/>
        <w:gridCol w:w="979"/>
      </w:tblGrid>
      <w:tr w:rsidR="0099185B" w:rsidRPr="0099185B" w:rsidTr="00532EEE">
        <w:tc>
          <w:tcPr>
            <w:tcW w:w="763"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N п/п</w:t>
            </w:r>
          </w:p>
        </w:tc>
        <w:tc>
          <w:tcPr>
            <w:tcW w:w="269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ИНН и наименование получателя, банк</w:t>
            </w:r>
          </w:p>
        </w:tc>
        <w:tc>
          <w:tcPr>
            <w:tcW w:w="182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Плательщик</w:t>
            </w:r>
          </w:p>
        </w:tc>
        <w:tc>
          <w:tcPr>
            <w:tcW w:w="2513"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Назначение платежа</w:t>
            </w:r>
          </w:p>
        </w:tc>
        <w:tc>
          <w:tcPr>
            <w:tcW w:w="255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Причина отклонения</w:t>
            </w:r>
          </w:p>
        </w:tc>
        <w:tc>
          <w:tcPr>
            <w:tcW w:w="97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w:t>
            </w:r>
          </w:p>
        </w:tc>
      </w:tr>
      <w:tr w:rsidR="0099185B" w:rsidRPr="0099185B" w:rsidTr="00532EEE">
        <w:tc>
          <w:tcPr>
            <w:tcW w:w="763" w:type="dxa"/>
          </w:tcPr>
          <w:p w:rsidR="0099185B" w:rsidRPr="0099185B" w:rsidRDefault="0099185B" w:rsidP="0099185B">
            <w:pPr>
              <w:widowControl w:val="0"/>
              <w:autoSpaceDE w:val="0"/>
              <w:autoSpaceDN w:val="0"/>
              <w:rPr>
                <w:rFonts w:ascii="Calibri" w:hAnsi="Calibri" w:cs="Calibri"/>
                <w:sz w:val="22"/>
                <w:szCs w:val="20"/>
              </w:rPr>
            </w:pPr>
          </w:p>
        </w:tc>
        <w:tc>
          <w:tcPr>
            <w:tcW w:w="2694" w:type="dxa"/>
          </w:tcPr>
          <w:p w:rsidR="0099185B" w:rsidRPr="0099185B" w:rsidRDefault="0099185B" w:rsidP="0099185B">
            <w:pPr>
              <w:widowControl w:val="0"/>
              <w:autoSpaceDE w:val="0"/>
              <w:autoSpaceDN w:val="0"/>
              <w:rPr>
                <w:rFonts w:ascii="Calibri" w:hAnsi="Calibri" w:cs="Calibri"/>
                <w:sz w:val="22"/>
                <w:szCs w:val="20"/>
              </w:rPr>
            </w:pPr>
          </w:p>
        </w:tc>
        <w:tc>
          <w:tcPr>
            <w:tcW w:w="1824" w:type="dxa"/>
          </w:tcPr>
          <w:p w:rsidR="0099185B" w:rsidRPr="0099185B" w:rsidRDefault="0099185B" w:rsidP="0099185B">
            <w:pPr>
              <w:widowControl w:val="0"/>
              <w:autoSpaceDE w:val="0"/>
              <w:autoSpaceDN w:val="0"/>
              <w:rPr>
                <w:rFonts w:ascii="Calibri" w:hAnsi="Calibri" w:cs="Calibri"/>
                <w:sz w:val="22"/>
                <w:szCs w:val="20"/>
              </w:rPr>
            </w:pPr>
          </w:p>
        </w:tc>
        <w:tc>
          <w:tcPr>
            <w:tcW w:w="2513" w:type="dxa"/>
          </w:tcPr>
          <w:p w:rsidR="0099185B" w:rsidRPr="0099185B" w:rsidRDefault="0099185B" w:rsidP="0099185B">
            <w:pPr>
              <w:widowControl w:val="0"/>
              <w:autoSpaceDE w:val="0"/>
              <w:autoSpaceDN w:val="0"/>
              <w:rPr>
                <w:rFonts w:ascii="Calibri" w:hAnsi="Calibri" w:cs="Calibri"/>
                <w:sz w:val="22"/>
                <w:szCs w:val="20"/>
              </w:rPr>
            </w:pPr>
          </w:p>
        </w:tc>
        <w:tc>
          <w:tcPr>
            <w:tcW w:w="2556" w:type="dxa"/>
          </w:tcPr>
          <w:p w:rsidR="0099185B" w:rsidRPr="0099185B" w:rsidRDefault="0099185B" w:rsidP="0099185B">
            <w:pPr>
              <w:widowControl w:val="0"/>
              <w:autoSpaceDE w:val="0"/>
              <w:autoSpaceDN w:val="0"/>
              <w:rPr>
                <w:rFonts w:ascii="Calibri" w:hAnsi="Calibri" w:cs="Calibri"/>
                <w:sz w:val="22"/>
                <w:szCs w:val="20"/>
              </w:rPr>
            </w:pPr>
          </w:p>
        </w:tc>
        <w:tc>
          <w:tcPr>
            <w:tcW w:w="97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blPrEx>
          <w:tblBorders>
            <w:left w:val="nil"/>
          </w:tblBorders>
        </w:tblPrEx>
        <w:tc>
          <w:tcPr>
            <w:tcW w:w="7794" w:type="dxa"/>
            <w:gridSpan w:val="4"/>
            <w:tcBorders>
              <w:left w:val="nil"/>
              <w:bottom w:val="nil"/>
            </w:tcBorders>
          </w:tcPr>
          <w:p w:rsidR="0099185B" w:rsidRPr="0099185B" w:rsidRDefault="0099185B" w:rsidP="0099185B">
            <w:pPr>
              <w:widowControl w:val="0"/>
              <w:autoSpaceDE w:val="0"/>
              <w:autoSpaceDN w:val="0"/>
              <w:rPr>
                <w:rFonts w:ascii="Calibri" w:hAnsi="Calibri" w:cs="Calibri"/>
                <w:sz w:val="22"/>
                <w:szCs w:val="20"/>
              </w:rPr>
            </w:pPr>
          </w:p>
        </w:tc>
        <w:tc>
          <w:tcPr>
            <w:tcW w:w="2556"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Всего:</w:t>
            </w:r>
          </w:p>
        </w:tc>
        <w:tc>
          <w:tcPr>
            <w:tcW w:w="979"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Всего прописью: __________________ рублей _____ копеек</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Ответственный исполнитель    _________ 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подпись  расшифровка подписи</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"___" _______________20__ г.</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EA6629" w:rsidRDefault="00EA6629" w:rsidP="00EA6629">
      <w:pPr>
        <w:pStyle w:val="ConsPlusNormal"/>
        <w:jc w:val="right"/>
        <w:rPr>
          <w:sz w:val="18"/>
          <w:szCs w:val="18"/>
        </w:rPr>
      </w:pPr>
      <w:r>
        <w:rPr>
          <w:sz w:val="18"/>
          <w:szCs w:val="18"/>
        </w:rPr>
        <w:t>Приложение N 6</w:t>
      </w:r>
    </w:p>
    <w:p w:rsidR="00EA6629" w:rsidRDefault="00EA6629" w:rsidP="00EA6629">
      <w:pPr>
        <w:pStyle w:val="ConsPlusNormal"/>
        <w:jc w:val="right"/>
        <w:rPr>
          <w:sz w:val="18"/>
          <w:szCs w:val="18"/>
        </w:rPr>
      </w:pPr>
      <w:r>
        <w:rPr>
          <w:sz w:val="18"/>
          <w:szCs w:val="18"/>
        </w:rPr>
        <w:t>к Порядку кассового обслуживания бюджета</w:t>
      </w:r>
    </w:p>
    <w:p w:rsidR="00EA6629" w:rsidRDefault="00EA6629" w:rsidP="00EA6629">
      <w:pPr>
        <w:pStyle w:val="ConsPlusNormal"/>
        <w:jc w:val="right"/>
        <w:rPr>
          <w:sz w:val="18"/>
          <w:szCs w:val="18"/>
        </w:rPr>
      </w:pPr>
      <w:r>
        <w:rPr>
          <w:sz w:val="18"/>
          <w:szCs w:val="18"/>
        </w:rPr>
        <w:t xml:space="preserve"> сельского поселения Кашкалашинский  сельсовет</w:t>
      </w:r>
    </w:p>
    <w:p w:rsidR="00EA6629" w:rsidRDefault="00EA6629" w:rsidP="00EA6629">
      <w:pPr>
        <w:pStyle w:val="ConsPlusNormal"/>
        <w:jc w:val="right"/>
        <w:rPr>
          <w:sz w:val="18"/>
          <w:szCs w:val="18"/>
        </w:rPr>
      </w:pPr>
      <w:r>
        <w:rPr>
          <w:sz w:val="18"/>
          <w:szCs w:val="18"/>
        </w:rPr>
        <w:t xml:space="preserve">муниципального района Благоварский район </w:t>
      </w:r>
    </w:p>
    <w:p w:rsidR="00EA6629" w:rsidRDefault="00EA6629" w:rsidP="00EA6629">
      <w:pPr>
        <w:pStyle w:val="ConsPlusNormal"/>
        <w:jc w:val="right"/>
        <w:rPr>
          <w:sz w:val="18"/>
          <w:szCs w:val="18"/>
        </w:rPr>
      </w:pPr>
      <w:r>
        <w:rPr>
          <w:sz w:val="18"/>
          <w:szCs w:val="18"/>
        </w:rPr>
        <w:t>Республики Башкортостан в условиях открытия</w:t>
      </w:r>
    </w:p>
    <w:p w:rsidR="00EA6629" w:rsidRDefault="00EA6629" w:rsidP="00EA6629">
      <w:pPr>
        <w:pStyle w:val="ConsPlusNormal"/>
        <w:jc w:val="right"/>
        <w:rPr>
          <w:sz w:val="18"/>
          <w:szCs w:val="18"/>
        </w:rPr>
      </w:pPr>
      <w:r>
        <w:rPr>
          <w:sz w:val="18"/>
          <w:szCs w:val="18"/>
        </w:rPr>
        <w:t>и ведения лицевых счетов для учета операций</w:t>
      </w:r>
    </w:p>
    <w:p w:rsidR="00EA6629" w:rsidRDefault="00EA6629" w:rsidP="00EA6629">
      <w:pPr>
        <w:pStyle w:val="ConsPlusNormal"/>
        <w:jc w:val="right"/>
        <w:rPr>
          <w:sz w:val="18"/>
          <w:szCs w:val="18"/>
        </w:rPr>
      </w:pPr>
      <w:r>
        <w:rPr>
          <w:sz w:val="18"/>
          <w:szCs w:val="18"/>
        </w:rPr>
        <w:t xml:space="preserve">по исполнению расходов бюджета </w:t>
      </w:r>
    </w:p>
    <w:p w:rsidR="00EA6629" w:rsidRDefault="00EA6629" w:rsidP="00EA6629">
      <w:pPr>
        <w:pStyle w:val="ConsPlusNormal"/>
        <w:jc w:val="right"/>
        <w:rPr>
          <w:sz w:val="18"/>
          <w:szCs w:val="18"/>
        </w:rPr>
      </w:pPr>
      <w:r>
        <w:rPr>
          <w:sz w:val="18"/>
          <w:szCs w:val="18"/>
        </w:rPr>
        <w:t>сельского поселения Кашкалашинский сельсовет</w:t>
      </w:r>
    </w:p>
    <w:p w:rsidR="00EA6629" w:rsidRDefault="00EA6629" w:rsidP="00EA6629">
      <w:pPr>
        <w:pStyle w:val="ConsPlusNormal"/>
        <w:jc w:val="right"/>
        <w:rPr>
          <w:sz w:val="18"/>
          <w:szCs w:val="18"/>
        </w:rPr>
      </w:pPr>
      <w:r>
        <w:rPr>
          <w:sz w:val="18"/>
          <w:szCs w:val="18"/>
        </w:rPr>
        <w:t xml:space="preserve">муниципального района Благоварский район </w:t>
      </w:r>
    </w:p>
    <w:p w:rsidR="00EA6629" w:rsidRDefault="00EA6629" w:rsidP="00EA6629">
      <w:pPr>
        <w:pStyle w:val="ConsPlusNormal"/>
        <w:jc w:val="right"/>
      </w:pPr>
      <w:r>
        <w:rPr>
          <w:sz w:val="18"/>
          <w:szCs w:val="18"/>
        </w:rPr>
        <w:t>Республики Башкортостан</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38"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30.09.2013 N 94)</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bookmarkStart w:id="30" w:name="P867"/>
      <w:bookmarkEnd w:id="30"/>
      <w:r w:rsidRPr="0099185B">
        <w:rPr>
          <w:rFonts w:ascii="Courier New" w:hAnsi="Courier New" w:cs="Courier New"/>
          <w:sz w:val="20"/>
          <w:szCs w:val="20"/>
        </w:rPr>
        <w:t xml:space="preserve">                              АКТ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приемки-передачи кассовых выплат и поступлений           │  Коды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при реорганизации участников бюджетного процесса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Форма по КФД │0531728│</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на "___" _______________ 20___ г.           Дата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Участник  бюджетного   процесса,                      по Сводному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передающий выплаты и поступления ____________________     реестру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Участник  бюджетного   процесса,                      по Сводному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принимающий    выплаты         и                          реестру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поступления                      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Финансовый орган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Единицы измерения: руб.                                   по ОКЕИ │  </w:t>
      </w:r>
      <w:hyperlink r:id="rId39" w:history="1">
        <w:r w:rsidRPr="0099185B">
          <w:rPr>
            <w:rFonts w:ascii="Courier New" w:hAnsi="Courier New" w:cs="Courier New"/>
            <w:color w:val="0000FF"/>
            <w:sz w:val="20"/>
            <w:szCs w:val="20"/>
          </w:rPr>
          <w:t>383</w:t>
        </w:r>
      </w:hyperlink>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Основание для передачи выплат    ____________________             └───────┘</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1. Бюджетные средства</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99185B" w:rsidRPr="0099185B" w:rsidTr="00532EEE">
        <w:tc>
          <w:tcPr>
            <w:tcW w:w="4464" w:type="dxa"/>
            <w:gridSpan w:val="2"/>
            <w:tcBorders>
              <w:left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2363"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Наименование вида средств для исполнения обязательства</w:t>
            </w:r>
          </w:p>
        </w:tc>
        <w:tc>
          <w:tcPr>
            <w:tcW w:w="162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Остаток на начало года</w:t>
            </w:r>
          </w:p>
        </w:tc>
        <w:tc>
          <w:tcPr>
            <w:tcW w:w="1804"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Поступления</w:t>
            </w:r>
          </w:p>
        </w:tc>
        <w:tc>
          <w:tcPr>
            <w:tcW w:w="1440" w:type="dxa"/>
            <w:vMerge w:val="restart"/>
            <w:tcBorders>
              <w:right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Выплаты</w:t>
            </w:r>
          </w:p>
        </w:tc>
      </w:tr>
      <w:tr w:rsidR="0099185B" w:rsidRPr="0099185B" w:rsidTr="00532EEE">
        <w:tc>
          <w:tcPr>
            <w:tcW w:w="2097" w:type="dxa"/>
            <w:tcBorders>
              <w:left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передающего участника бюджетного процесса</w:t>
            </w:r>
          </w:p>
        </w:tc>
        <w:tc>
          <w:tcPr>
            <w:tcW w:w="2367"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принимающего участника бюджетного процесса</w:t>
            </w:r>
          </w:p>
        </w:tc>
        <w:tc>
          <w:tcPr>
            <w:tcW w:w="2363"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62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80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440" w:type="dxa"/>
            <w:vMerge/>
            <w:tcBorders>
              <w:right w:val="nil"/>
            </w:tcBorders>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2097" w:type="dxa"/>
            <w:tcBorders>
              <w:left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2367"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2363"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6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80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440" w:type="dxa"/>
            <w:tcBorders>
              <w:right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r>
      <w:tr w:rsidR="0099185B" w:rsidRPr="0099185B" w:rsidTr="00532EEE">
        <w:tc>
          <w:tcPr>
            <w:tcW w:w="2097" w:type="dxa"/>
            <w:tcBorders>
              <w:left w:val="nil"/>
            </w:tcBorders>
          </w:tcPr>
          <w:p w:rsidR="0099185B" w:rsidRPr="0099185B" w:rsidRDefault="0099185B" w:rsidP="0099185B">
            <w:pPr>
              <w:widowControl w:val="0"/>
              <w:autoSpaceDE w:val="0"/>
              <w:autoSpaceDN w:val="0"/>
              <w:rPr>
                <w:rFonts w:ascii="Calibri" w:hAnsi="Calibri" w:cs="Calibri"/>
                <w:sz w:val="22"/>
                <w:szCs w:val="20"/>
              </w:rPr>
            </w:pPr>
          </w:p>
        </w:tc>
        <w:tc>
          <w:tcPr>
            <w:tcW w:w="2367" w:type="dxa"/>
          </w:tcPr>
          <w:p w:rsidR="0099185B" w:rsidRPr="0099185B" w:rsidRDefault="0099185B" w:rsidP="0099185B">
            <w:pPr>
              <w:widowControl w:val="0"/>
              <w:autoSpaceDE w:val="0"/>
              <w:autoSpaceDN w:val="0"/>
              <w:rPr>
                <w:rFonts w:ascii="Calibri" w:hAnsi="Calibri" w:cs="Calibri"/>
                <w:sz w:val="22"/>
                <w:szCs w:val="20"/>
              </w:rPr>
            </w:pPr>
          </w:p>
        </w:tc>
        <w:tc>
          <w:tcPr>
            <w:tcW w:w="2363"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097" w:type="dxa"/>
            <w:tcBorders>
              <w:left w:val="nil"/>
            </w:tcBorders>
          </w:tcPr>
          <w:p w:rsidR="0099185B" w:rsidRPr="0099185B" w:rsidRDefault="0099185B" w:rsidP="0099185B">
            <w:pPr>
              <w:widowControl w:val="0"/>
              <w:autoSpaceDE w:val="0"/>
              <w:autoSpaceDN w:val="0"/>
              <w:rPr>
                <w:rFonts w:ascii="Calibri" w:hAnsi="Calibri" w:cs="Calibri"/>
                <w:sz w:val="22"/>
                <w:szCs w:val="20"/>
              </w:rPr>
            </w:pPr>
          </w:p>
        </w:tc>
        <w:tc>
          <w:tcPr>
            <w:tcW w:w="2367" w:type="dxa"/>
          </w:tcPr>
          <w:p w:rsidR="0099185B" w:rsidRPr="0099185B" w:rsidRDefault="0099185B" w:rsidP="0099185B">
            <w:pPr>
              <w:widowControl w:val="0"/>
              <w:autoSpaceDE w:val="0"/>
              <w:autoSpaceDN w:val="0"/>
              <w:rPr>
                <w:rFonts w:ascii="Calibri" w:hAnsi="Calibri" w:cs="Calibri"/>
                <w:sz w:val="22"/>
                <w:szCs w:val="20"/>
              </w:rPr>
            </w:pPr>
          </w:p>
        </w:tc>
        <w:tc>
          <w:tcPr>
            <w:tcW w:w="2363"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097" w:type="dxa"/>
            <w:tcBorders>
              <w:left w:val="nil"/>
            </w:tcBorders>
          </w:tcPr>
          <w:p w:rsidR="0099185B" w:rsidRPr="0099185B" w:rsidRDefault="0099185B" w:rsidP="0099185B">
            <w:pPr>
              <w:widowControl w:val="0"/>
              <w:autoSpaceDE w:val="0"/>
              <w:autoSpaceDN w:val="0"/>
              <w:rPr>
                <w:rFonts w:ascii="Calibri" w:hAnsi="Calibri" w:cs="Calibri"/>
                <w:sz w:val="22"/>
                <w:szCs w:val="20"/>
              </w:rPr>
            </w:pPr>
          </w:p>
        </w:tc>
        <w:tc>
          <w:tcPr>
            <w:tcW w:w="2367" w:type="dxa"/>
          </w:tcPr>
          <w:p w:rsidR="0099185B" w:rsidRPr="0099185B" w:rsidRDefault="0099185B" w:rsidP="0099185B">
            <w:pPr>
              <w:widowControl w:val="0"/>
              <w:autoSpaceDE w:val="0"/>
              <w:autoSpaceDN w:val="0"/>
              <w:rPr>
                <w:rFonts w:ascii="Calibri" w:hAnsi="Calibri" w:cs="Calibri"/>
                <w:sz w:val="22"/>
                <w:szCs w:val="20"/>
              </w:rPr>
            </w:pPr>
          </w:p>
        </w:tc>
        <w:tc>
          <w:tcPr>
            <w:tcW w:w="2363"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097" w:type="dxa"/>
            <w:tcBorders>
              <w:left w:val="nil"/>
            </w:tcBorders>
          </w:tcPr>
          <w:p w:rsidR="0099185B" w:rsidRPr="0099185B" w:rsidRDefault="0099185B" w:rsidP="0099185B">
            <w:pPr>
              <w:widowControl w:val="0"/>
              <w:autoSpaceDE w:val="0"/>
              <w:autoSpaceDN w:val="0"/>
              <w:rPr>
                <w:rFonts w:ascii="Calibri" w:hAnsi="Calibri" w:cs="Calibri"/>
                <w:sz w:val="22"/>
                <w:szCs w:val="20"/>
              </w:rPr>
            </w:pPr>
          </w:p>
        </w:tc>
        <w:tc>
          <w:tcPr>
            <w:tcW w:w="2367" w:type="dxa"/>
          </w:tcPr>
          <w:p w:rsidR="0099185B" w:rsidRPr="0099185B" w:rsidRDefault="0099185B" w:rsidP="0099185B">
            <w:pPr>
              <w:widowControl w:val="0"/>
              <w:autoSpaceDE w:val="0"/>
              <w:autoSpaceDN w:val="0"/>
              <w:rPr>
                <w:rFonts w:ascii="Calibri" w:hAnsi="Calibri" w:cs="Calibri"/>
                <w:sz w:val="22"/>
                <w:szCs w:val="20"/>
              </w:rPr>
            </w:pPr>
          </w:p>
        </w:tc>
        <w:tc>
          <w:tcPr>
            <w:tcW w:w="2363"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097" w:type="dxa"/>
            <w:tcBorders>
              <w:left w:val="nil"/>
            </w:tcBorders>
          </w:tcPr>
          <w:p w:rsidR="0099185B" w:rsidRPr="0099185B" w:rsidRDefault="0099185B" w:rsidP="0099185B">
            <w:pPr>
              <w:widowControl w:val="0"/>
              <w:autoSpaceDE w:val="0"/>
              <w:autoSpaceDN w:val="0"/>
              <w:rPr>
                <w:rFonts w:ascii="Calibri" w:hAnsi="Calibri" w:cs="Calibri"/>
                <w:sz w:val="22"/>
                <w:szCs w:val="20"/>
              </w:rPr>
            </w:pPr>
          </w:p>
        </w:tc>
        <w:tc>
          <w:tcPr>
            <w:tcW w:w="2367" w:type="dxa"/>
          </w:tcPr>
          <w:p w:rsidR="0099185B" w:rsidRPr="0099185B" w:rsidRDefault="0099185B" w:rsidP="0099185B">
            <w:pPr>
              <w:widowControl w:val="0"/>
              <w:autoSpaceDE w:val="0"/>
              <w:autoSpaceDN w:val="0"/>
              <w:rPr>
                <w:rFonts w:ascii="Calibri" w:hAnsi="Calibri" w:cs="Calibri"/>
                <w:sz w:val="22"/>
                <w:szCs w:val="20"/>
              </w:rPr>
            </w:pPr>
          </w:p>
        </w:tc>
        <w:tc>
          <w:tcPr>
            <w:tcW w:w="2363"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097" w:type="dxa"/>
            <w:tcBorders>
              <w:left w:val="nil"/>
            </w:tcBorders>
          </w:tcPr>
          <w:p w:rsidR="0099185B" w:rsidRPr="0099185B" w:rsidRDefault="0099185B" w:rsidP="0099185B">
            <w:pPr>
              <w:widowControl w:val="0"/>
              <w:autoSpaceDE w:val="0"/>
              <w:autoSpaceDN w:val="0"/>
              <w:rPr>
                <w:rFonts w:ascii="Calibri" w:hAnsi="Calibri" w:cs="Calibri"/>
                <w:sz w:val="22"/>
                <w:szCs w:val="20"/>
              </w:rPr>
            </w:pPr>
          </w:p>
        </w:tc>
        <w:tc>
          <w:tcPr>
            <w:tcW w:w="2367" w:type="dxa"/>
          </w:tcPr>
          <w:p w:rsidR="0099185B" w:rsidRPr="0099185B" w:rsidRDefault="0099185B" w:rsidP="0099185B">
            <w:pPr>
              <w:widowControl w:val="0"/>
              <w:autoSpaceDE w:val="0"/>
              <w:autoSpaceDN w:val="0"/>
              <w:rPr>
                <w:rFonts w:ascii="Calibri" w:hAnsi="Calibri" w:cs="Calibri"/>
                <w:sz w:val="22"/>
                <w:szCs w:val="20"/>
              </w:rPr>
            </w:pPr>
          </w:p>
        </w:tc>
        <w:tc>
          <w:tcPr>
            <w:tcW w:w="2363"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097" w:type="dxa"/>
            <w:tcBorders>
              <w:left w:val="nil"/>
            </w:tcBorders>
          </w:tcPr>
          <w:p w:rsidR="0099185B" w:rsidRPr="0099185B" w:rsidRDefault="0099185B" w:rsidP="0099185B">
            <w:pPr>
              <w:widowControl w:val="0"/>
              <w:autoSpaceDE w:val="0"/>
              <w:autoSpaceDN w:val="0"/>
              <w:rPr>
                <w:rFonts w:ascii="Calibri" w:hAnsi="Calibri" w:cs="Calibri"/>
                <w:sz w:val="22"/>
                <w:szCs w:val="20"/>
              </w:rPr>
            </w:pPr>
          </w:p>
        </w:tc>
        <w:tc>
          <w:tcPr>
            <w:tcW w:w="2367" w:type="dxa"/>
          </w:tcPr>
          <w:p w:rsidR="0099185B" w:rsidRPr="0099185B" w:rsidRDefault="0099185B" w:rsidP="0099185B">
            <w:pPr>
              <w:widowControl w:val="0"/>
              <w:autoSpaceDE w:val="0"/>
              <w:autoSpaceDN w:val="0"/>
              <w:rPr>
                <w:rFonts w:ascii="Calibri" w:hAnsi="Calibri" w:cs="Calibri"/>
                <w:sz w:val="22"/>
                <w:szCs w:val="20"/>
              </w:rPr>
            </w:pPr>
          </w:p>
        </w:tc>
        <w:tc>
          <w:tcPr>
            <w:tcW w:w="2363"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097" w:type="dxa"/>
            <w:tcBorders>
              <w:left w:val="nil"/>
            </w:tcBorders>
          </w:tcPr>
          <w:p w:rsidR="0099185B" w:rsidRPr="0099185B" w:rsidRDefault="0099185B" w:rsidP="0099185B">
            <w:pPr>
              <w:widowControl w:val="0"/>
              <w:autoSpaceDE w:val="0"/>
              <w:autoSpaceDN w:val="0"/>
              <w:rPr>
                <w:rFonts w:ascii="Calibri" w:hAnsi="Calibri" w:cs="Calibri"/>
                <w:sz w:val="22"/>
                <w:szCs w:val="20"/>
              </w:rPr>
            </w:pPr>
          </w:p>
        </w:tc>
        <w:tc>
          <w:tcPr>
            <w:tcW w:w="2367" w:type="dxa"/>
          </w:tcPr>
          <w:p w:rsidR="0099185B" w:rsidRPr="0099185B" w:rsidRDefault="0099185B" w:rsidP="0099185B">
            <w:pPr>
              <w:widowControl w:val="0"/>
              <w:autoSpaceDE w:val="0"/>
              <w:autoSpaceDN w:val="0"/>
              <w:rPr>
                <w:rFonts w:ascii="Calibri" w:hAnsi="Calibri" w:cs="Calibri"/>
                <w:sz w:val="22"/>
                <w:szCs w:val="20"/>
              </w:rPr>
            </w:pPr>
          </w:p>
        </w:tc>
        <w:tc>
          <w:tcPr>
            <w:tcW w:w="2363"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097" w:type="dxa"/>
            <w:tcBorders>
              <w:left w:val="nil"/>
            </w:tcBorders>
          </w:tcPr>
          <w:p w:rsidR="0099185B" w:rsidRPr="0099185B" w:rsidRDefault="0099185B" w:rsidP="0099185B">
            <w:pPr>
              <w:widowControl w:val="0"/>
              <w:autoSpaceDE w:val="0"/>
              <w:autoSpaceDN w:val="0"/>
              <w:rPr>
                <w:rFonts w:ascii="Calibri" w:hAnsi="Calibri" w:cs="Calibri"/>
                <w:sz w:val="22"/>
                <w:szCs w:val="20"/>
              </w:rPr>
            </w:pPr>
          </w:p>
        </w:tc>
        <w:tc>
          <w:tcPr>
            <w:tcW w:w="2367" w:type="dxa"/>
          </w:tcPr>
          <w:p w:rsidR="0099185B" w:rsidRPr="0099185B" w:rsidRDefault="0099185B" w:rsidP="0099185B">
            <w:pPr>
              <w:widowControl w:val="0"/>
              <w:autoSpaceDE w:val="0"/>
              <w:autoSpaceDN w:val="0"/>
              <w:rPr>
                <w:rFonts w:ascii="Calibri" w:hAnsi="Calibri" w:cs="Calibri"/>
                <w:sz w:val="22"/>
                <w:szCs w:val="20"/>
              </w:rPr>
            </w:pPr>
          </w:p>
        </w:tc>
        <w:tc>
          <w:tcPr>
            <w:tcW w:w="2363"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6827" w:type="dxa"/>
            <w:gridSpan w:val="3"/>
            <w:tcBorders>
              <w:left w:val="nil"/>
              <w:bottom w:val="nil"/>
            </w:tcBorders>
          </w:tcPr>
          <w:p w:rsidR="0099185B" w:rsidRPr="0099185B" w:rsidRDefault="0099185B" w:rsidP="0099185B">
            <w:pPr>
              <w:widowControl w:val="0"/>
              <w:autoSpaceDE w:val="0"/>
              <w:autoSpaceDN w:val="0"/>
              <w:jc w:val="right"/>
              <w:rPr>
                <w:rFonts w:ascii="Calibri" w:hAnsi="Calibri" w:cs="Calibri"/>
                <w:sz w:val="22"/>
                <w:szCs w:val="20"/>
              </w:rPr>
            </w:pPr>
            <w:r w:rsidRPr="0099185B">
              <w:rPr>
                <w:rFonts w:ascii="Calibri" w:hAnsi="Calibri" w:cs="Calibri"/>
                <w:sz w:val="22"/>
                <w:szCs w:val="20"/>
              </w:rPr>
              <w:t>Итого по виду средств</w:t>
            </w: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6827" w:type="dxa"/>
            <w:gridSpan w:val="3"/>
            <w:tcBorders>
              <w:top w:val="nil"/>
              <w:left w:val="nil"/>
              <w:bottom w:val="nil"/>
            </w:tcBorders>
          </w:tcPr>
          <w:p w:rsidR="0099185B" w:rsidRPr="0099185B" w:rsidRDefault="0099185B" w:rsidP="0099185B">
            <w:pPr>
              <w:widowControl w:val="0"/>
              <w:autoSpaceDE w:val="0"/>
              <w:autoSpaceDN w:val="0"/>
              <w:jc w:val="right"/>
              <w:rPr>
                <w:rFonts w:ascii="Calibri" w:hAnsi="Calibri" w:cs="Calibri"/>
                <w:sz w:val="22"/>
                <w:szCs w:val="20"/>
              </w:rPr>
            </w:pPr>
            <w:r w:rsidRPr="0099185B">
              <w:rPr>
                <w:rFonts w:ascii="Calibri" w:hAnsi="Calibri" w:cs="Calibri"/>
                <w:sz w:val="22"/>
                <w:szCs w:val="20"/>
              </w:rPr>
              <w:t>Всего</w:t>
            </w: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4"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Номер страницы 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Всего страниц __________</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2. Средства, поступившие во временное распоряжение</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99185B" w:rsidRPr="0099185B" w:rsidTr="00532EEE">
        <w:tc>
          <w:tcPr>
            <w:tcW w:w="4212" w:type="dxa"/>
            <w:tcBorders>
              <w:left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Остаток средств на начало года</w:t>
            </w:r>
          </w:p>
        </w:tc>
        <w:tc>
          <w:tcPr>
            <w:tcW w:w="208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Поступления</w:t>
            </w:r>
          </w:p>
        </w:tc>
        <w:tc>
          <w:tcPr>
            <w:tcW w:w="3276" w:type="dxa"/>
            <w:tcBorders>
              <w:right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Выплаты</w:t>
            </w:r>
          </w:p>
        </w:tc>
      </w:tr>
      <w:tr w:rsidR="0099185B" w:rsidRPr="0099185B" w:rsidTr="00532EEE">
        <w:tc>
          <w:tcPr>
            <w:tcW w:w="4212" w:type="dxa"/>
            <w:tcBorders>
              <w:left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208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3276" w:type="dxa"/>
            <w:tcBorders>
              <w:right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r>
      <w:tr w:rsidR="0099185B" w:rsidRPr="0099185B" w:rsidTr="00532EEE">
        <w:tc>
          <w:tcPr>
            <w:tcW w:w="4212" w:type="dxa"/>
            <w:tcBorders>
              <w:left w:val="nil"/>
            </w:tcBorders>
          </w:tcPr>
          <w:p w:rsidR="0099185B" w:rsidRPr="0099185B" w:rsidRDefault="0099185B" w:rsidP="0099185B">
            <w:pPr>
              <w:widowControl w:val="0"/>
              <w:autoSpaceDE w:val="0"/>
              <w:autoSpaceDN w:val="0"/>
              <w:rPr>
                <w:rFonts w:ascii="Calibri" w:hAnsi="Calibri" w:cs="Calibri"/>
                <w:sz w:val="22"/>
                <w:szCs w:val="20"/>
              </w:rPr>
            </w:pPr>
          </w:p>
        </w:tc>
        <w:tc>
          <w:tcPr>
            <w:tcW w:w="2088" w:type="dxa"/>
          </w:tcPr>
          <w:p w:rsidR="0099185B" w:rsidRPr="0099185B" w:rsidRDefault="0099185B" w:rsidP="0099185B">
            <w:pPr>
              <w:widowControl w:val="0"/>
              <w:autoSpaceDE w:val="0"/>
              <w:autoSpaceDN w:val="0"/>
              <w:rPr>
                <w:rFonts w:ascii="Calibri" w:hAnsi="Calibri" w:cs="Calibri"/>
                <w:sz w:val="22"/>
                <w:szCs w:val="20"/>
              </w:rPr>
            </w:pPr>
          </w:p>
        </w:tc>
        <w:tc>
          <w:tcPr>
            <w:tcW w:w="3276" w:type="dxa"/>
            <w:tcBorders>
              <w:right w:val="nil"/>
            </w:tcBorders>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Передающая сторона:                               Принимающая сторона:</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Руководитель                                      Руководитель</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(уполномоченное __________ _________ ___________  (уполномоченное __________ _________ 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лицо)           (должность)(подпись)(расшифровка  лицо)           (должность)(подпись)(расшифровка</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подписи)                                          подписи)</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М.П.                                                           М.П.</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Главный бухгалтер                                 Главный бухгалтер</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(уполномоченное                                   (уполномоченное</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лицо)           __________ ________ ____________  лицо)           __________ ________ 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(должность)(подпись)(расшифровка                  (должность)(подпись)(расшифровка</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подписи)                                         подписи)</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"___" ___________________ 20__ г.                 "___" ___________________ 20__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Номер страницы 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Всего страниц __________</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Default="0099185B" w:rsidP="0099185B">
      <w:pPr>
        <w:widowControl w:val="0"/>
        <w:autoSpaceDE w:val="0"/>
        <w:autoSpaceDN w:val="0"/>
        <w:jc w:val="right"/>
        <w:rPr>
          <w:rFonts w:ascii="Calibri" w:hAnsi="Calibri" w:cs="Calibri"/>
          <w:sz w:val="22"/>
          <w:szCs w:val="20"/>
        </w:rPr>
      </w:pPr>
    </w:p>
    <w:p w:rsidR="00EA6629" w:rsidRDefault="00EA6629" w:rsidP="0099185B">
      <w:pPr>
        <w:widowControl w:val="0"/>
        <w:autoSpaceDE w:val="0"/>
        <w:autoSpaceDN w:val="0"/>
        <w:jc w:val="right"/>
        <w:rPr>
          <w:rFonts w:ascii="Calibri" w:hAnsi="Calibri" w:cs="Calibri"/>
          <w:sz w:val="22"/>
          <w:szCs w:val="20"/>
        </w:rPr>
      </w:pPr>
    </w:p>
    <w:p w:rsidR="00EA6629" w:rsidRDefault="00EA6629" w:rsidP="0099185B">
      <w:pPr>
        <w:widowControl w:val="0"/>
        <w:autoSpaceDE w:val="0"/>
        <w:autoSpaceDN w:val="0"/>
        <w:jc w:val="right"/>
        <w:rPr>
          <w:rFonts w:ascii="Calibri" w:hAnsi="Calibri" w:cs="Calibri"/>
          <w:sz w:val="22"/>
          <w:szCs w:val="20"/>
        </w:rPr>
      </w:pPr>
    </w:p>
    <w:p w:rsidR="00EA6629" w:rsidRDefault="00EA6629" w:rsidP="0099185B">
      <w:pPr>
        <w:widowControl w:val="0"/>
        <w:autoSpaceDE w:val="0"/>
        <w:autoSpaceDN w:val="0"/>
        <w:jc w:val="right"/>
        <w:rPr>
          <w:rFonts w:ascii="Calibri" w:hAnsi="Calibri" w:cs="Calibri"/>
          <w:sz w:val="22"/>
          <w:szCs w:val="20"/>
        </w:rPr>
      </w:pPr>
    </w:p>
    <w:p w:rsidR="00EA6629" w:rsidRDefault="00EA6629" w:rsidP="0099185B">
      <w:pPr>
        <w:widowControl w:val="0"/>
        <w:autoSpaceDE w:val="0"/>
        <w:autoSpaceDN w:val="0"/>
        <w:jc w:val="right"/>
        <w:rPr>
          <w:rFonts w:ascii="Calibri" w:hAnsi="Calibri" w:cs="Calibri"/>
          <w:sz w:val="22"/>
          <w:szCs w:val="20"/>
        </w:rPr>
      </w:pPr>
    </w:p>
    <w:p w:rsidR="00EA6629" w:rsidRPr="0099185B" w:rsidRDefault="00EA6629"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lastRenderedPageBreak/>
        <w:t>Приложение N 8</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к Порядку кассового обслуживания бюджета </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сельского поселения </w:t>
      </w:r>
      <w:r>
        <w:rPr>
          <w:rFonts w:ascii="Calibri" w:hAnsi="Calibri" w:cs="Calibri"/>
          <w:sz w:val="22"/>
          <w:szCs w:val="22"/>
        </w:rPr>
        <w:t>Кашкалашинский</w:t>
      </w:r>
      <w:r w:rsidRPr="00EA6629">
        <w:rPr>
          <w:rFonts w:ascii="Calibri" w:hAnsi="Calibri" w:cs="Calibri"/>
          <w:sz w:val="22"/>
          <w:szCs w:val="2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муниципального района Благоварский район </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Республики Башкортостан в условиях открытия</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и ведения лицевых счетов для учета операций</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по исполнению расходов бюджета</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 сельского поселения</w:t>
      </w:r>
      <w:r>
        <w:rPr>
          <w:rFonts w:ascii="Calibri" w:hAnsi="Calibri" w:cs="Calibri"/>
          <w:sz w:val="22"/>
          <w:szCs w:val="22"/>
        </w:rPr>
        <w:t xml:space="preserve"> Кашкалашинский</w:t>
      </w:r>
      <w:r w:rsidRPr="00EA6629">
        <w:rPr>
          <w:rFonts w:ascii="Calibri" w:hAnsi="Calibri" w:cs="Calibri"/>
          <w:sz w:val="22"/>
          <w:szCs w:val="2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муниципального района Благоварский район </w:t>
      </w:r>
    </w:p>
    <w:p w:rsidR="0099185B" w:rsidRPr="0099185B" w:rsidRDefault="00EA6629" w:rsidP="00EA6629">
      <w:pPr>
        <w:widowControl w:val="0"/>
        <w:autoSpaceDE w:val="0"/>
        <w:autoSpaceDN w:val="0"/>
        <w:jc w:val="center"/>
        <w:rPr>
          <w:rFonts w:ascii="Calibri" w:hAnsi="Calibri" w:cs="Calibri"/>
          <w:sz w:val="22"/>
          <w:szCs w:val="20"/>
        </w:rPr>
      </w:pPr>
      <w:r w:rsidRPr="00EA6629">
        <w:rPr>
          <w:sz w:val="20"/>
          <w:szCs w:val="20"/>
        </w:rPr>
        <w:t>Республики Башкортостан</w:t>
      </w:r>
      <w:r w:rsidR="0099185B"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40"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12.12.2013 N 111)</w:t>
      </w:r>
    </w:p>
    <w:p w:rsidR="0099185B" w:rsidRPr="0099185B" w:rsidRDefault="0099185B" w:rsidP="0099185B">
      <w:pPr>
        <w:spacing w:after="200" w:line="276" w:lineRule="auto"/>
        <w:rPr>
          <w:rFonts w:ascii="Calibri" w:eastAsia="Calibri" w:hAnsi="Calibri"/>
          <w:sz w:val="22"/>
          <w:szCs w:val="22"/>
          <w:lang w:eastAsia="en-US"/>
        </w:rPr>
        <w:sectPr w:rsidR="0099185B" w:rsidRPr="0099185B">
          <w:pgSz w:w="16838" w:h="11905"/>
          <w:pgMar w:top="1701" w:right="1134" w:bottom="850" w:left="1134" w:header="0" w:footer="0" w:gutter="0"/>
          <w:cols w:space="720"/>
        </w:sectPr>
      </w:pPr>
    </w:p>
    <w:p w:rsidR="0099185B" w:rsidRPr="0099185B" w:rsidRDefault="0099185B" w:rsidP="0099185B">
      <w:pPr>
        <w:widowControl w:val="0"/>
        <w:autoSpaceDE w:val="0"/>
        <w:autoSpaceDN w:val="0"/>
        <w:jc w:val="center"/>
        <w:rPr>
          <w:rFonts w:ascii="Calibri" w:hAnsi="Calibri" w:cs="Calibri"/>
          <w:sz w:val="22"/>
          <w:szCs w:val="20"/>
        </w:rPr>
      </w:pPr>
    </w:p>
    <w:p w:rsidR="0099185B" w:rsidRPr="0099185B" w:rsidRDefault="00EA6629" w:rsidP="0099185B">
      <w:pPr>
        <w:widowControl w:val="0"/>
        <w:autoSpaceDE w:val="0"/>
        <w:autoSpaceDN w:val="0"/>
        <w:jc w:val="both"/>
        <w:rPr>
          <w:rFonts w:ascii="Courier New" w:hAnsi="Courier New" w:cs="Courier New"/>
          <w:sz w:val="20"/>
          <w:szCs w:val="20"/>
        </w:rPr>
      </w:pPr>
      <w:bookmarkStart w:id="31" w:name="P1021"/>
      <w:bookmarkEnd w:id="31"/>
      <w:r>
        <w:rPr>
          <w:rFonts w:ascii="Courier New" w:hAnsi="Courier New" w:cs="Courier New"/>
          <w:sz w:val="16"/>
          <w:szCs w:val="20"/>
        </w:rPr>
        <w:t xml:space="preserve">                              </w:t>
      </w:r>
      <w:r w:rsidR="0099185B" w:rsidRPr="0099185B">
        <w:rPr>
          <w:rFonts w:ascii="Courier New" w:hAnsi="Courier New" w:cs="Courier New"/>
          <w:sz w:val="16"/>
          <w:szCs w:val="20"/>
        </w:rPr>
        <w:t xml:space="preserve"> УВЕДОМЛЕНИЕ N 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об уточнении вида и принадлежности платежа                       │  Коды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от "___" ________________ 20___ г.                        Дата│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bookmarkStart w:id="32" w:name="P1028"/>
      <w:bookmarkEnd w:id="32"/>
      <w:r w:rsidRPr="0099185B">
        <w:rPr>
          <w:rFonts w:ascii="Courier New" w:hAnsi="Courier New" w:cs="Courier New"/>
          <w:sz w:val="16"/>
          <w:szCs w:val="20"/>
        </w:rPr>
        <w:t>Получатель      бюджетных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средств,    администратор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источников финансирования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дефицита бюджета          ________________________________________  по Сводному реестру│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bookmarkStart w:id="33" w:name="P1033"/>
      <w:bookmarkEnd w:id="33"/>
      <w:r w:rsidRPr="0099185B">
        <w:rPr>
          <w:rFonts w:ascii="Courier New" w:hAnsi="Courier New" w:cs="Courier New"/>
          <w:sz w:val="16"/>
          <w:szCs w:val="20"/>
        </w:rPr>
        <w:t>Главный     распорядитель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бюджетных        средств,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главный     администратор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источников финансирования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дефицита бюджета          ________________________________________          Глава по БК│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bookmarkStart w:id="34" w:name="P1039"/>
      <w:bookmarkEnd w:id="34"/>
      <w:r w:rsidRPr="0099185B">
        <w:rPr>
          <w:rFonts w:ascii="Courier New" w:hAnsi="Courier New" w:cs="Courier New"/>
          <w:sz w:val="16"/>
          <w:szCs w:val="20"/>
        </w:rPr>
        <w:t>Наименование бюджета      ________________________________________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Номер лицевого счета│        │</w:t>
      </w:r>
    </w:p>
    <w:p w:rsidR="0099185B" w:rsidRPr="0099185B" w:rsidRDefault="0099185B" w:rsidP="0099185B">
      <w:pPr>
        <w:widowControl w:val="0"/>
        <w:autoSpaceDE w:val="0"/>
        <w:autoSpaceDN w:val="0"/>
        <w:jc w:val="both"/>
        <w:rPr>
          <w:rFonts w:ascii="Courier New" w:hAnsi="Courier New" w:cs="Courier New"/>
          <w:sz w:val="20"/>
          <w:szCs w:val="20"/>
        </w:rPr>
      </w:pPr>
      <w:bookmarkStart w:id="35" w:name="P1041"/>
      <w:bookmarkEnd w:id="35"/>
      <w:r w:rsidRPr="0099185B">
        <w:rPr>
          <w:rFonts w:ascii="Courier New" w:hAnsi="Courier New" w:cs="Courier New"/>
          <w:sz w:val="16"/>
          <w:szCs w:val="20"/>
        </w:rPr>
        <w:t>Финансовый орган          ________________________________________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bookmarkStart w:id="36" w:name="P1043"/>
      <w:bookmarkEnd w:id="36"/>
      <w:r w:rsidRPr="0099185B">
        <w:rPr>
          <w:rFonts w:ascii="Courier New" w:hAnsi="Courier New" w:cs="Courier New"/>
          <w:sz w:val="16"/>
          <w:szCs w:val="20"/>
        </w:rPr>
        <w:t>Плательщик                ________________________________________                  ИНН│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bookmarkStart w:id="37" w:name="P1045"/>
      <w:bookmarkEnd w:id="37"/>
      <w:r w:rsidRPr="0099185B">
        <w:rPr>
          <w:rFonts w:ascii="Courier New" w:hAnsi="Courier New" w:cs="Courier New"/>
          <w:sz w:val="16"/>
          <w:szCs w:val="20"/>
        </w:rPr>
        <w:t>Паспортные данные плательщика ____________________________________                  КПП│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Номер банковского счета│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плательщика│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Номер запроса│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Дата запроса│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по ОКЕИ│  </w:t>
      </w:r>
      <w:hyperlink r:id="rId41" w:history="1">
        <w:r w:rsidRPr="0099185B">
          <w:rPr>
            <w:rFonts w:ascii="Courier New" w:hAnsi="Courier New" w:cs="Courier New"/>
            <w:color w:val="0000FF"/>
            <w:sz w:val="16"/>
            <w:szCs w:val="20"/>
          </w:rPr>
          <w:t>383</w:t>
        </w:r>
      </w:hyperlink>
      <w:r w:rsidRPr="0099185B">
        <w:rPr>
          <w:rFonts w:ascii="Courier New" w:hAnsi="Courier New" w:cs="Courier New"/>
          <w:sz w:val="16"/>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Единица измерения: руб.                                                                └────────┘</w:t>
      </w:r>
    </w:p>
    <w:p w:rsidR="0099185B" w:rsidRPr="0099185B" w:rsidRDefault="0099185B" w:rsidP="0099185B">
      <w:pPr>
        <w:spacing w:after="200" w:line="276" w:lineRule="auto"/>
        <w:rPr>
          <w:rFonts w:ascii="Calibri" w:eastAsia="Calibri" w:hAnsi="Calibri"/>
          <w:sz w:val="22"/>
          <w:szCs w:val="22"/>
          <w:lang w:eastAsia="en-US"/>
        </w:rPr>
        <w:sectPr w:rsidR="0099185B" w:rsidRPr="0099185B" w:rsidSect="00532EEE">
          <w:pgSz w:w="16838" w:h="11905" w:orient="landscape"/>
          <w:pgMar w:top="1701" w:right="1134" w:bottom="850" w:left="1134" w:header="0" w:footer="0" w:gutter="0"/>
          <w:cols w:space="720"/>
          <w:docGrid w:linePitch="299"/>
        </w:sect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rPr>
          <w:rFonts w:ascii="Calibri" w:hAnsi="Calibri" w:cs="Calibri"/>
          <w:sz w:val="22"/>
          <w:szCs w:val="20"/>
        </w:rPr>
      </w:pPr>
    </w:p>
    <w:tbl>
      <w:tblPr>
        <w:tblW w:w="1543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888"/>
        <w:gridCol w:w="919"/>
        <w:gridCol w:w="702"/>
        <w:gridCol w:w="1417"/>
        <w:gridCol w:w="1080"/>
        <w:gridCol w:w="1080"/>
        <w:gridCol w:w="1174"/>
        <w:gridCol w:w="1080"/>
        <w:gridCol w:w="1684"/>
        <w:gridCol w:w="919"/>
        <w:gridCol w:w="1594"/>
        <w:gridCol w:w="1311"/>
      </w:tblGrid>
      <w:tr w:rsidR="0099185B" w:rsidRPr="0099185B" w:rsidTr="00532EEE">
        <w:tc>
          <w:tcPr>
            <w:tcW w:w="15433" w:type="dxa"/>
            <w:gridSpan w:val="13"/>
          </w:tcPr>
          <w:p w:rsidR="0099185B" w:rsidRPr="0099185B" w:rsidRDefault="0099185B" w:rsidP="0099185B">
            <w:pPr>
              <w:widowControl w:val="0"/>
              <w:autoSpaceDE w:val="0"/>
              <w:autoSpaceDN w:val="0"/>
              <w:jc w:val="center"/>
              <w:rPr>
                <w:rFonts w:ascii="Calibri" w:hAnsi="Calibri" w:cs="Calibri"/>
                <w:sz w:val="22"/>
                <w:szCs w:val="20"/>
              </w:rPr>
            </w:pPr>
            <w:bookmarkStart w:id="38" w:name="P1058"/>
            <w:bookmarkEnd w:id="38"/>
            <w:r w:rsidRPr="0099185B">
              <w:rPr>
                <w:rFonts w:ascii="Calibri" w:hAnsi="Calibri" w:cs="Calibri"/>
                <w:sz w:val="22"/>
                <w:szCs w:val="20"/>
              </w:rPr>
              <w:t>Реквизиты платежного документа</w:t>
            </w:r>
          </w:p>
        </w:tc>
      </w:tr>
      <w:tr w:rsidR="0099185B" w:rsidRPr="0099185B" w:rsidTr="00532EEE">
        <w:tc>
          <w:tcPr>
            <w:tcW w:w="585"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N п/п</w:t>
            </w:r>
          </w:p>
        </w:tc>
        <w:tc>
          <w:tcPr>
            <w:tcW w:w="1888"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наименование</w:t>
            </w:r>
          </w:p>
        </w:tc>
        <w:tc>
          <w:tcPr>
            <w:tcW w:w="91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номер</w:t>
            </w:r>
          </w:p>
        </w:tc>
        <w:tc>
          <w:tcPr>
            <w:tcW w:w="702"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дата</w:t>
            </w:r>
          </w:p>
        </w:tc>
        <w:tc>
          <w:tcPr>
            <w:tcW w:w="7515" w:type="dxa"/>
            <w:gridSpan w:val="6"/>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получатель</w:t>
            </w:r>
          </w:p>
        </w:tc>
        <w:tc>
          <w:tcPr>
            <w:tcW w:w="91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w:t>
            </w:r>
          </w:p>
        </w:tc>
        <w:tc>
          <w:tcPr>
            <w:tcW w:w="1594"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назначение платежа</w:t>
            </w:r>
          </w:p>
        </w:tc>
        <w:tc>
          <w:tcPr>
            <w:tcW w:w="1311"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585"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888" w:type="dxa"/>
            <w:vMerge/>
          </w:tcPr>
          <w:p w:rsidR="0099185B" w:rsidRPr="0099185B" w:rsidRDefault="0099185B" w:rsidP="0099185B">
            <w:pPr>
              <w:spacing w:after="200" w:line="276" w:lineRule="auto"/>
              <w:rPr>
                <w:rFonts w:ascii="Calibri" w:eastAsia="Calibri" w:hAnsi="Calibri"/>
                <w:sz w:val="22"/>
                <w:szCs w:val="22"/>
                <w:lang w:eastAsia="en-US"/>
              </w:rPr>
            </w:pPr>
          </w:p>
        </w:tc>
        <w:tc>
          <w:tcPr>
            <w:tcW w:w="91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70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417"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наименование</w:t>
            </w:r>
          </w:p>
        </w:tc>
        <w:tc>
          <w:tcPr>
            <w:tcW w:w="10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ИНН</w:t>
            </w:r>
          </w:p>
        </w:tc>
        <w:tc>
          <w:tcPr>
            <w:tcW w:w="10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КПП</w:t>
            </w:r>
          </w:p>
        </w:tc>
        <w:tc>
          <w:tcPr>
            <w:tcW w:w="1174" w:type="dxa"/>
          </w:tcPr>
          <w:p w:rsidR="0099185B" w:rsidRPr="0099185B" w:rsidRDefault="0099185B" w:rsidP="0099185B">
            <w:pPr>
              <w:widowControl w:val="0"/>
              <w:autoSpaceDE w:val="0"/>
              <w:autoSpaceDN w:val="0"/>
              <w:jc w:val="center"/>
              <w:rPr>
                <w:rFonts w:ascii="Calibri" w:hAnsi="Calibri" w:cs="Calibri"/>
                <w:sz w:val="22"/>
                <w:szCs w:val="20"/>
              </w:rPr>
            </w:pPr>
            <w:hyperlink r:id="rId42" w:history="1">
              <w:r w:rsidRPr="0099185B">
                <w:rPr>
                  <w:rFonts w:ascii="Calibri" w:hAnsi="Calibri" w:cs="Calibri"/>
                  <w:color w:val="0000FF"/>
                  <w:sz w:val="22"/>
                  <w:szCs w:val="20"/>
                </w:rPr>
                <w:t>ОКТМО</w:t>
              </w:r>
            </w:hyperlink>
          </w:p>
        </w:tc>
        <w:tc>
          <w:tcPr>
            <w:tcW w:w="10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168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цели субсидии (субвенции)</w:t>
            </w:r>
          </w:p>
        </w:tc>
        <w:tc>
          <w:tcPr>
            <w:tcW w:w="91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59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311"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585"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88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9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70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417"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0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0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117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10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c>
          <w:tcPr>
            <w:tcW w:w="168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10</w:t>
            </w:r>
          </w:p>
        </w:tc>
        <w:tc>
          <w:tcPr>
            <w:tcW w:w="9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11</w:t>
            </w:r>
          </w:p>
        </w:tc>
        <w:tc>
          <w:tcPr>
            <w:tcW w:w="159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12</w:t>
            </w:r>
          </w:p>
        </w:tc>
        <w:tc>
          <w:tcPr>
            <w:tcW w:w="1311"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13</w:t>
            </w:r>
          </w:p>
        </w:tc>
      </w:tr>
      <w:tr w:rsidR="0099185B" w:rsidRPr="0099185B" w:rsidTr="00532EEE">
        <w:tc>
          <w:tcPr>
            <w:tcW w:w="585" w:type="dxa"/>
          </w:tcPr>
          <w:p w:rsidR="0099185B" w:rsidRPr="0099185B" w:rsidRDefault="0099185B" w:rsidP="0099185B">
            <w:pPr>
              <w:widowControl w:val="0"/>
              <w:autoSpaceDE w:val="0"/>
              <w:autoSpaceDN w:val="0"/>
              <w:rPr>
                <w:rFonts w:ascii="Calibri" w:hAnsi="Calibri" w:cs="Calibri"/>
                <w:sz w:val="22"/>
                <w:szCs w:val="20"/>
              </w:rPr>
            </w:pPr>
          </w:p>
        </w:tc>
        <w:tc>
          <w:tcPr>
            <w:tcW w:w="1888" w:type="dxa"/>
          </w:tcPr>
          <w:p w:rsidR="0099185B" w:rsidRPr="0099185B" w:rsidRDefault="0099185B" w:rsidP="0099185B">
            <w:pPr>
              <w:widowControl w:val="0"/>
              <w:autoSpaceDE w:val="0"/>
              <w:autoSpaceDN w:val="0"/>
              <w:rPr>
                <w:rFonts w:ascii="Calibri" w:hAnsi="Calibri" w:cs="Calibri"/>
                <w:sz w:val="22"/>
                <w:szCs w:val="20"/>
              </w:rPr>
            </w:pPr>
          </w:p>
        </w:tc>
        <w:tc>
          <w:tcPr>
            <w:tcW w:w="919" w:type="dxa"/>
          </w:tcPr>
          <w:p w:rsidR="0099185B" w:rsidRPr="0099185B" w:rsidRDefault="0099185B" w:rsidP="0099185B">
            <w:pPr>
              <w:widowControl w:val="0"/>
              <w:autoSpaceDE w:val="0"/>
              <w:autoSpaceDN w:val="0"/>
              <w:rPr>
                <w:rFonts w:ascii="Calibri" w:hAnsi="Calibri" w:cs="Calibri"/>
                <w:sz w:val="22"/>
                <w:szCs w:val="20"/>
              </w:rPr>
            </w:pPr>
          </w:p>
        </w:tc>
        <w:tc>
          <w:tcPr>
            <w:tcW w:w="702" w:type="dxa"/>
          </w:tcPr>
          <w:p w:rsidR="0099185B" w:rsidRPr="0099185B" w:rsidRDefault="0099185B" w:rsidP="0099185B">
            <w:pPr>
              <w:widowControl w:val="0"/>
              <w:autoSpaceDE w:val="0"/>
              <w:autoSpaceDN w:val="0"/>
              <w:rPr>
                <w:rFonts w:ascii="Calibri" w:hAnsi="Calibri" w:cs="Calibri"/>
                <w:sz w:val="22"/>
                <w:szCs w:val="20"/>
              </w:rPr>
            </w:pPr>
          </w:p>
        </w:tc>
        <w:tc>
          <w:tcPr>
            <w:tcW w:w="1417"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174"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684" w:type="dxa"/>
          </w:tcPr>
          <w:p w:rsidR="0099185B" w:rsidRPr="0099185B" w:rsidRDefault="0099185B" w:rsidP="0099185B">
            <w:pPr>
              <w:widowControl w:val="0"/>
              <w:autoSpaceDE w:val="0"/>
              <w:autoSpaceDN w:val="0"/>
              <w:rPr>
                <w:rFonts w:ascii="Calibri" w:hAnsi="Calibri" w:cs="Calibri"/>
                <w:sz w:val="22"/>
                <w:szCs w:val="20"/>
              </w:rPr>
            </w:pPr>
          </w:p>
        </w:tc>
        <w:tc>
          <w:tcPr>
            <w:tcW w:w="919" w:type="dxa"/>
          </w:tcPr>
          <w:p w:rsidR="0099185B" w:rsidRPr="0099185B" w:rsidRDefault="0099185B" w:rsidP="0099185B">
            <w:pPr>
              <w:widowControl w:val="0"/>
              <w:autoSpaceDE w:val="0"/>
              <w:autoSpaceDN w:val="0"/>
              <w:rPr>
                <w:rFonts w:ascii="Calibri" w:hAnsi="Calibri" w:cs="Calibri"/>
                <w:sz w:val="22"/>
                <w:szCs w:val="20"/>
              </w:rPr>
            </w:pPr>
          </w:p>
        </w:tc>
        <w:tc>
          <w:tcPr>
            <w:tcW w:w="1594" w:type="dxa"/>
          </w:tcPr>
          <w:p w:rsidR="0099185B" w:rsidRPr="0099185B" w:rsidRDefault="0099185B" w:rsidP="0099185B">
            <w:pPr>
              <w:widowControl w:val="0"/>
              <w:autoSpaceDE w:val="0"/>
              <w:autoSpaceDN w:val="0"/>
              <w:rPr>
                <w:rFonts w:ascii="Calibri" w:hAnsi="Calibri" w:cs="Calibri"/>
                <w:sz w:val="22"/>
                <w:szCs w:val="20"/>
              </w:rPr>
            </w:pPr>
          </w:p>
        </w:tc>
        <w:tc>
          <w:tcPr>
            <w:tcW w:w="1311"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585" w:type="dxa"/>
          </w:tcPr>
          <w:p w:rsidR="0099185B" w:rsidRPr="0099185B" w:rsidRDefault="0099185B" w:rsidP="0099185B">
            <w:pPr>
              <w:widowControl w:val="0"/>
              <w:autoSpaceDE w:val="0"/>
              <w:autoSpaceDN w:val="0"/>
              <w:rPr>
                <w:rFonts w:ascii="Calibri" w:hAnsi="Calibri" w:cs="Calibri"/>
                <w:sz w:val="22"/>
                <w:szCs w:val="20"/>
              </w:rPr>
            </w:pPr>
          </w:p>
        </w:tc>
        <w:tc>
          <w:tcPr>
            <w:tcW w:w="1888" w:type="dxa"/>
          </w:tcPr>
          <w:p w:rsidR="0099185B" w:rsidRPr="0099185B" w:rsidRDefault="0099185B" w:rsidP="0099185B">
            <w:pPr>
              <w:widowControl w:val="0"/>
              <w:autoSpaceDE w:val="0"/>
              <w:autoSpaceDN w:val="0"/>
              <w:rPr>
                <w:rFonts w:ascii="Calibri" w:hAnsi="Calibri" w:cs="Calibri"/>
                <w:sz w:val="22"/>
                <w:szCs w:val="20"/>
              </w:rPr>
            </w:pPr>
          </w:p>
        </w:tc>
        <w:tc>
          <w:tcPr>
            <w:tcW w:w="919" w:type="dxa"/>
          </w:tcPr>
          <w:p w:rsidR="0099185B" w:rsidRPr="0099185B" w:rsidRDefault="0099185B" w:rsidP="0099185B">
            <w:pPr>
              <w:widowControl w:val="0"/>
              <w:autoSpaceDE w:val="0"/>
              <w:autoSpaceDN w:val="0"/>
              <w:rPr>
                <w:rFonts w:ascii="Calibri" w:hAnsi="Calibri" w:cs="Calibri"/>
                <w:sz w:val="22"/>
                <w:szCs w:val="20"/>
              </w:rPr>
            </w:pPr>
          </w:p>
        </w:tc>
        <w:tc>
          <w:tcPr>
            <w:tcW w:w="702" w:type="dxa"/>
          </w:tcPr>
          <w:p w:rsidR="0099185B" w:rsidRPr="0099185B" w:rsidRDefault="0099185B" w:rsidP="0099185B">
            <w:pPr>
              <w:widowControl w:val="0"/>
              <w:autoSpaceDE w:val="0"/>
              <w:autoSpaceDN w:val="0"/>
              <w:rPr>
                <w:rFonts w:ascii="Calibri" w:hAnsi="Calibri" w:cs="Calibri"/>
                <w:sz w:val="22"/>
                <w:szCs w:val="20"/>
              </w:rPr>
            </w:pPr>
          </w:p>
        </w:tc>
        <w:tc>
          <w:tcPr>
            <w:tcW w:w="1417"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174"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684" w:type="dxa"/>
          </w:tcPr>
          <w:p w:rsidR="0099185B" w:rsidRPr="0099185B" w:rsidRDefault="0099185B" w:rsidP="0099185B">
            <w:pPr>
              <w:widowControl w:val="0"/>
              <w:autoSpaceDE w:val="0"/>
              <w:autoSpaceDN w:val="0"/>
              <w:rPr>
                <w:rFonts w:ascii="Calibri" w:hAnsi="Calibri" w:cs="Calibri"/>
                <w:sz w:val="22"/>
                <w:szCs w:val="20"/>
              </w:rPr>
            </w:pPr>
          </w:p>
        </w:tc>
        <w:tc>
          <w:tcPr>
            <w:tcW w:w="919" w:type="dxa"/>
          </w:tcPr>
          <w:p w:rsidR="0099185B" w:rsidRPr="0099185B" w:rsidRDefault="0099185B" w:rsidP="0099185B">
            <w:pPr>
              <w:widowControl w:val="0"/>
              <w:autoSpaceDE w:val="0"/>
              <w:autoSpaceDN w:val="0"/>
              <w:rPr>
                <w:rFonts w:ascii="Calibri" w:hAnsi="Calibri" w:cs="Calibri"/>
                <w:sz w:val="22"/>
                <w:szCs w:val="20"/>
              </w:rPr>
            </w:pPr>
          </w:p>
        </w:tc>
        <w:tc>
          <w:tcPr>
            <w:tcW w:w="1594" w:type="dxa"/>
          </w:tcPr>
          <w:p w:rsidR="0099185B" w:rsidRPr="0099185B" w:rsidRDefault="0099185B" w:rsidP="0099185B">
            <w:pPr>
              <w:widowControl w:val="0"/>
              <w:autoSpaceDE w:val="0"/>
              <w:autoSpaceDN w:val="0"/>
              <w:rPr>
                <w:rFonts w:ascii="Calibri" w:hAnsi="Calibri" w:cs="Calibri"/>
                <w:sz w:val="22"/>
                <w:szCs w:val="20"/>
              </w:rPr>
            </w:pPr>
          </w:p>
        </w:tc>
        <w:tc>
          <w:tcPr>
            <w:tcW w:w="1311"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Номер страницы 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Всего страниц __________</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r w:rsidRPr="0099185B">
        <w:rPr>
          <w:rFonts w:ascii="Calibri" w:hAnsi="Calibri" w:cs="Calibri"/>
          <w:sz w:val="22"/>
          <w:szCs w:val="20"/>
        </w:rPr>
        <w:t>Номер Уведомления об уточнении</w:t>
      </w:r>
    </w:p>
    <w:p w:rsidR="0099185B" w:rsidRPr="0099185B" w:rsidRDefault="0099185B" w:rsidP="0099185B">
      <w:pPr>
        <w:widowControl w:val="0"/>
        <w:autoSpaceDE w:val="0"/>
        <w:autoSpaceDN w:val="0"/>
        <w:jc w:val="right"/>
        <w:rPr>
          <w:rFonts w:ascii="Calibri" w:hAnsi="Calibri" w:cs="Calibri"/>
          <w:sz w:val="22"/>
          <w:szCs w:val="20"/>
        </w:rPr>
      </w:pPr>
      <w:r w:rsidRPr="0099185B">
        <w:rPr>
          <w:rFonts w:ascii="Calibri" w:hAnsi="Calibri" w:cs="Calibri"/>
          <w:sz w:val="22"/>
          <w:szCs w:val="20"/>
        </w:rPr>
        <w:t>вида и принадлежности платежа _______</w:t>
      </w:r>
    </w:p>
    <w:p w:rsidR="0099185B" w:rsidRPr="0099185B" w:rsidRDefault="0099185B" w:rsidP="0099185B">
      <w:pPr>
        <w:widowControl w:val="0"/>
        <w:autoSpaceDE w:val="0"/>
        <w:autoSpaceDN w:val="0"/>
        <w:jc w:val="right"/>
        <w:rPr>
          <w:rFonts w:ascii="Calibri" w:hAnsi="Calibri" w:cs="Calibri"/>
          <w:sz w:val="22"/>
          <w:szCs w:val="20"/>
        </w:rPr>
      </w:pPr>
      <w:r w:rsidRPr="0099185B">
        <w:rPr>
          <w:rFonts w:ascii="Calibri" w:hAnsi="Calibri" w:cs="Calibri"/>
          <w:sz w:val="22"/>
          <w:szCs w:val="20"/>
        </w:rPr>
        <w:t>от "___" ___________ 20___ г.</w:t>
      </w:r>
    </w:p>
    <w:p w:rsidR="0099185B" w:rsidRPr="0099185B" w:rsidRDefault="0099185B" w:rsidP="0099185B">
      <w:pPr>
        <w:widowControl w:val="0"/>
        <w:autoSpaceDE w:val="0"/>
        <w:autoSpaceDN w:val="0"/>
        <w:jc w:val="right"/>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99185B" w:rsidRPr="0099185B" w:rsidTr="00532EEE">
        <w:tc>
          <w:tcPr>
            <w:tcW w:w="13989" w:type="dxa"/>
            <w:gridSpan w:val="9"/>
          </w:tcPr>
          <w:p w:rsidR="0099185B" w:rsidRPr="0099185B" w:rsidRDefault="0099185B" w:rsidP="0099185B">
            <w:pPr>
              <w:widowControl w:val="0"/>
              <w:autoSpaceDE w:val="0"/>
              <w:autoSpaceDN w:val="0"/>
              <w:jc w:val="center"/>
              <w:rPr>
                <w:rFonts w:ascii="Calibri" w:hAnsi="Calibri" w:cs="Calibri"/>
                <w:sz w:val="22"/>
                <w:szCs w:val="20"/>
              </w:rPr>
            </w:pPr>
            <w:bookmarkStart w:id="39" w:name="P1122"/>
            <w:bookmarkEnd w:id="39"/>
            <w:r w:rsidRPr="0099185B">
              <w:rPr>
                <w:rFonts w:ascii="Calibri" w:hAnsi="Calibri" w:cs="Calibri"/>
                <w:sz w:val="22"/>
                <w:szCs w:val="20"/>
              </w:rPr>
              <w:t>Изменить на реквизиты:</w:t>
            </w:r>
          </w:p>
        </w:tc>
      </w:tr>
      <w:tr w:rsidR="0099185B" w:rsidRPr="0099185B" w:rsidTr="00532EEE">
        <w:tc>
          <w:tcPr>
            <w:tcW w:w="62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N п/п</w:t>
            </w:r>
          </w:p>
        </w:tc>
        <w:tc>
          <w:tcPr>
            <w:tcW w:w="10071" w:type="dxa"/>
            <w:gridSpan w:val="6"/>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получатель</w:t>
            </w:r>
          </w:p>
        </w:tc>
        <w:tc>
          <w:tcPr>
            <w:tcW w:w="126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w:t>
            </w:r>
          </w:p>
        </w:tc>
        <w:tc>
          <w:tcPr>
            <w:tcW w:w="2038"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назначение платежа</w:t>
            </w:r>
          </w:p>
        </w:tc>
      </w:tr>
      <w:tr w:rsidR="0099185B" w:rsidRPr="0099185B" w:rsidTr="00532EEE">
        <w:tc>
          <w:tcPr>
            <w:tcW w:w="62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96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наименование</w:t>
            </w:r>
          </w:p>
        </w:tc>
        <w:tc>
          <w:tcPr>
            <w:tcW w:w="134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ИНН</w:t>
            </w:r>
          </w:p>
        </w:tc>
        <w:tc>
          <w:tcPr>
            <w:tcW w:w="135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КПП</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hyperlink r:id="rId43" w:history="1">
              <w:r w:rsidRPr="0099185B">
                <w:rPr>
                  <w:rFonts w:ascii="Calibri" w:hAnsi="Calibri" w:cs="Calibri"/>
                  <w:color w:val="0000FF"/>
                  <w:sz w:val="22"/>
                  <w:szCs w:val="20"/>
                </w:rPr>
                <w:t>ОКТМО</w:t>
              </w:r>
            </w:hyperlink>
          </w:p>
        </w:tc>
        <w:tc>
          <w:tcPr>
            <w:tcW w:w="180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234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цели субсидии (субвенции)</w:t>
            </w:r>
          </w:p>
        </w:tc>
        <w:tc>
          <w:tcPr>
            <w:tcW w:w="126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2038"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6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96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34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35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80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234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203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r>
      <w:tr w:rsidR="0099185B" w:rsidRPr="0099185B" w:rsidTr="00532EEE">
        <w:tc>
          <w:tcPr>
            <w:tcW w:w="620" w:type="dxa"/>
          </w:tcPr>
          <w:p w:rsidR="0099185B" w:rsidRPr="0099185B" w:rsidRDefault="0099185B" w:rsidP="0099185B">
            <w:pPr>
              <w:widowControl w:val="0"/>
              <w:autoSpaceDE w:val="0"/>
              <w:autoSpaceDN w:val="0"/>
              <w:rPr>
                <w:rFonts w:ascii="Calibri" w:hAnsi="Calibri" w:cs="Calibri"/>
                <w:sz w:val="22"/>
                <w:szCs w:val="20"/>
              </w:rPr>
            </w:pPr>
          </w:p>
        </w:tc>
        <w:tc>
          <w:tcPr>
            <w:tcW w:w="1969" w:type="dxa"/>
          </w:tcPr>
          <w:p w:rsidR="0099185B" w:rsidRPr="0099185B" w:rsidRDefault="0099185B" w:rsidP="0099185B">
            <w:pPr>
              <w:widowControl w:val="0"/>
              <w:autoSpaceDE w:val="0"/>
              <w:autoSpaceDN w:val="0"/>
              <w:rPr>
                <w:rFonts w:ascii="Calibri" w:hAnsi="Calibri" w:cs="Calibri"/>
                <w:sz w:val="22"/>
                <w:szCs w:val="20"/>
              </w:rPr>
            </w:pPr>
          </w:p>
        </w:tc>
        <w:tc>
          <w:tcPr>
            <w:tcW w:w="1342" w:type="dxa"/>
          </w:tcPr>
          <w:p w:rsidR="0099185B" w:rsidRPr="0099185B" w:rsidRDefault="0099185B" w:rsidP="0099185B">
            <w:pPr>
              <w:widowControl w:val="0"/>
              <w:autoSpaceDE w:val="0"/>
              <w:autoSpaceDN w:val="0"/>
              <w:rPr>
                <w:rFonts w:ascii="Calibri" w:hAnsi="Calibri" w:cs="Calibri"/>
                <w:sz w:val="22"/>
                <w:szCs w:val="20"/>
              </w:rPr>
            </w:pPr>
          </w:p>
        </w:tc>
        <w:tc>
          <w:tcPr>
            <w:tcW w:w="1358"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2342"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203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620" w:type="dxa"/>
          </w:tcPr>
          <w:p w:rsidR="0099185B" w:rsidRPr="0099185B" w:rsidRDefault="0099185B" w:rsidP="0099185B">
            <w:pPr>
              <w:widowControl w:val="0"/>
              <w:autoSpaceDE w:val="0"/>
              <w:autoSpaceDN w:val="0"/>
              <w:rPr>
                <w:rFonts w:ascii="Calibri" w:hAnsi="Calibri" w:cs="Calibri"/>
                <w:sz w:val="22"/>
                <w:szCs w:val="20"/>
              </w:rPr>
            </w:pPr>
          </w:p>
        </w:tc>
        <w:tc>
          <w:tcPr>
            <w:tcW w:w="1969" w:type="dxa"/>
          </w:tcPr>
          <w:p w:rsidR="0099185B" w:rsidRPr="0099185B" w:rsidRDefault="0099185B" w:rsidP="0099185B">
            <w:pPr>
              <w:widowControl w:val="0"/>
              <w:autoSpaceDE w:val="0"/>
              <w:autoSpaceDN w:val="0"/>
              <w:rPr>
                <w:rFonts w:ascii="Calibri" w:hAnsi="Calibri" w:cs="Calibri"/>
                <w:sz w:val="22"/>
                <w:szCs w:val="20"/>
              </w:rPr>
            </w:pPr>
          </w:p>
        </w:tc>
        <w:tc>
          <w:tcPr>
            <w:tcW w:w="1342" w:type="dxa"/>
          </w:tcPr>
          <w:p w:rsidR="0099185B" w:rsidRPr="0099185B" w:rsidRDefault="0099185B" w:rsidP="0099185B">
            <w:pPr>
              <w:widowControl w:val="0"/>
              <w:autoSpaceDE w:val="0"/>
              <w:autoSpaceDN w:val="0"/>
              <w:rPr>
                <w:rFonts w:ascii="Calibri" w:hAnsi="Calibri" w:cs="Calibri"/>
                <w:sz w:val="22"/>
                <w:szCs w:val="20"/>
              </w:rPr>
            </w:pPr>
          </w:p>
        </w:tc>
        <w:tc>
          <w:tcPr>
            <w:tcW w:w="1358"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2342"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2038"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Руководитель</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(уполномоченное лицо) __________ _________ 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(должность)(подпись)(расшифровка подписи) │  Отметка Министерства финансов Республики Башкортостан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о принятии Уведомления об уточнении вида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Главный бухгалтер                                               │                и принадлежности платежа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(уполномоченное лицо) ___________ ________ ____________________ │Заместитель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(должность)(подпись)(расшифровка подписи) │министра финансов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│Республики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"___" ___________________ 20__ г.                               │Башкортостан ___________ _________ 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(должность) (подпись) (расшифровка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подписи)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│Ответственный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│исполнитель  ___________ _________ ____________ 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(должность) (подпись) (расшифровка (телефон)│</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подписи)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│"___" ___________________ 20___ г.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bookmarkStart w:id="40" w:name="P1180"/>
      <w:bookmarkEnd w:id="40"/>
      <w:r w:rsidRPr="0099185B">
        <w:rPr>
          <w:rFonts w:ascii="Courier New" w:hAnsi="Courier New" w:cs="Courier New"/>
          <w:sz w:val="12"/>
          <w:szCs w:val="20"/>
        </w:rPr>
        <w:t xml:space="preserve">                                                  Номер страницы 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Всего страниц __________</w:t>
      </w: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EA6629" w:rsidRDefault="00EA6629" w:rsidP="00EA6629">
      <w:pPr>
        <w:pStyle w:val="ConsPlusNormal"/>
        <w:jc w:val="right"/>
      </w:pPr>
      <w:r>
        <w:t>Приложение N 9</w:t>
      </w:r>
    </w:p>
    <w:p w:rsidR="00EA6629" w:rsidRDefault="00EA6629" w:rsidP="00EA6629">
      <w:pPr>
        <w:pStyle w:val="ConsPlusNormal"/>
        <w:jc w:val="right"/>
      </w:pPr>
      <w:r>
        <w:t>к Порядку кассового обслуживания бюджета</w:t>
      </w:r>
    </w:p>
    <w:p w:rsidR="00EA6629" w:rsidRDefault="00EA6629" w:rsidP="00EA6629">
      <w:pPr>
        <w:pStyle w:val="ConsPlusNormal"/>
        <w:jc w:val="right"/>
      </w:pPr>
      <w:r>
        <w:t xml:space="preserve"> сельского поселения Кашкалашинский сельсовет</w:t>
      </w:r>
    </w:p>
    <w:p w:rsidR="00EA6629" w:rsidRDefault="00EA6629" w:rsidP="00EA6629">
      <w:pPr>
        <w:pStyle w:val="ConsPlusNormal"/>
        <w:jc w:val="right"/>
      </w:pPr>
      <w:r>
        <w:t xml:space="preserve">муниципального района Благоварский район </w:t>
      </w:r>
    </w:p>
    <w:p w:rsidR="00EA6629" w:rsidRDefault="00EA6629" w:rsidP="00EA6629">
      <w:pPr>
        <w:pStyle w:val="ConsPlusNormal"/>
        <w:jc w:val="right"/>
      </w:pPr>
      <w:r>
        <w:t>Республики Башкортостан в условиях открытия</w:t>
      </w:r>
    </w:p>
    <w:p w:rsidR="00EA6629" w:rsidRDefault="00EA6629" w:rsidP="00EA6629">
      <w:pPr>
        <w:pStyle w:val="ConsPlusNormal"/>
        <w:jc w:val="right"/>
      </w:pPr>
      <w:r>
        <w:t>и ведения лицевых счетов для учета операций</w:t>
      </w:r>
    </w:p>
    <w:p w:rsidR="00EA6629" w:rsidRDefault="00EA6629" w:rsidP="00EA6629">
      <w:pPr>
        <w:pStyle w:val="ConsPlusNormal"/>
        <w:jc w:val="right"/>
      </w:pPr>
      <w:r>
        <w:t>по исполнению расходов бюджета</w:t>
      </w:r>
    </w:p>
    <w:p w:rsidR="00EA6629" w:rsidRDefault="00EA6629" w:rsidP="00EA6629">
      <w:pPr>
        <w:pStyle w:val="ConsPlusNormal"/>
        <w:jc w:val="right"/>
      </w:pPr>
      <w:r>
        <w:t xml:space="preserve"> сельского поселения Кашкалашинский сельсовет</w:t>
      </w:r>
    </w:p>
    <w:p w:rsidR="00EA6629" w:rsidRDefault="00EA6629" w:rsidP="00EA6629">
      <w:pPr>
        <w:pStyle w:val="ConsPlusNormal"/>
        <w:jc w:val="right"/>
      </w:pPr>
      <w:r>
        <w:t xml:space="preserve">муниципального района Благоварский район </w:t>
      </w:r>
    </w:p>
    <w:p w:rsidR="00EA6629" w:rsidRDefault="00EA6629" w:rsidP="00EA6629">
      <w:pPr>
        <w:pStyle w:val="ConsPlusNormal"/>
        <w:jc w:val="right"/>
      </w:pPr>
      <w:r>
        <w:t>Республики Башкортостан</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44"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30.09.2013 N 94)</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Вид средств для исполнения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обязательств │                                                                                      </w:t>
      </w:r>
      <w:r w:rsidRPr="0099185B">
        <w:rPr>
          <w:rFonts w:ascii="Courier New" w:hAnsi="Courier New" w:cs="Courier New"/>
          <w:sz w:val="12"/>
          <w:szCs w:val="20"/>
        </w:rPr>
        <w:lastRenderedPageBreak/>
        <w:t>│</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bookmarkStart w:id="41" w:name="P1202"/>
      <w:bookmarkEnd w:id="41"/>
      <w:r w:rsidRPr="0099185B">
        <w:rPr>
          <w:rFonts w:ascii="Courier New" w:hAnsi="Courier New" w:cs="Courier New"/>
          <w:sz w:val="12"/>
          <w:szCs w:val="20"/>
        </w:rPr>
        <w:t xml:space="preserve">                                                                                                 Распоряжение на кассовый расход</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N ____________ от</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r w:rsidRPr="0099185B">
        <w:rPr>
          <w:rFonts w:ascii="Calibri" w:hAnsi="Calibri" w:cs="Calibri"/>
          <w:sz w:val="22"/>
          <w:szCs w:val="20"/>
        </w:rPr>
        <w:t>Ед. изм. руб.</w:t>
      </w:r>
    </w:p>
    <w:tbl>
      <w:tblPr>
        <w:tblW w:w="15748" w:type="dxa"/>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99"/>
        <w:gridCol w:w="1276"/>
        <w:gridCol w:w="1276"/>
        <w:gridCol w:w="1134"/>
        <w:gridCol w:w="992"/>
        <w:gridCol w:w="1275"/>
        <w:gridCol w:w="828"/>
        <w:gridCol w:w="708"/>
        <w:gridCol w:w="850"/>
        <w:gridCol w:w="851"/>
        <w:gridCol w:w="1133"/>
        <w:gridCol w:w="851"/>
        <w:gridCol w:w="1134"/>
        <w:gridCol w:w="850"/>
        <w:gridCol w:w="308"/>
        <w:gridCol w:w="117"/>
        <w:gridCol w:w="308"/>
        <w:gridCol w:w="426"/>
        <w:gridCol w:w="92"/>
      </w:tblGrid>
      <w:tr w:rsidR="0099185B" w:rsidRPr="0099185B" w:rsidTr="00532EEE">
        <w:tc>
          <w:tcPr>
            <w:tcW w:w="540"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N п/п</w:t>
            </w:r>
          </w:p>
        </w:tc>
        <w:tc>
          <w:tcPr>
            <w:tcW w:w="799"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номер и дата заявки</w:t>
            </w:r>
          </w:p>
        </w:tc>
        <w:tc>
          <w:tcPr>
            <w:tcW w:w="1276"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Реквизиты чека: номер, серия, дата и общая сумма</w:t>
            </w:r>
          </w:p>
        </w:tc>
        <w:tc>
          <w:tcPr>
            <w:tcW w:w="1276"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N л/с, ИНН и наименование получателя бюджетных средств, бюджетного (автономного) учреждения</w:t>
            </w:r>
          </w:p>
        </w:tc>
        <w:tc>
          <w:tcPr>
            <w:tcW w:w="3401" w:type="dxa"/>
            <w:gridSpan w:val="3"/>
            <w:vAlign w:val="center"/>
          </w:tcPr>
          <w:p w:rsidR="0099185B" w:rsidRPr="0099185B" w:rsidRDefault="0099185B" w:rsidP="0099185B">
            <w:pPr>
              <w:widowControl w:val="0"/>
              <w:autoSpaceDE w:val="0"/>
              <w:autoSpaceDN w:val="0"/>
              <w:jc w:val="center"/>
              <w:rPr>
                <w:sz w:val="16"/>
                <w:szCs w:val="16"/>
              </w:rPr>
            </w:pPr>
            <w:r w:rsidRPr="0099185B">
              <w:rPr>
                <w:sz w:val="16"/>
                <w:szCs w:val="16"/>
              </w:rPr>
              <w:t>Реквизиты контрагента</w:t>
            </w:r>
          </w:p>
        </w:tc>
        <w:tc>
          <w:tcPr>
            <w:tcW w:w="828"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Код по БК плательщика</w:t>
            </w:r>
          </w:p>
        </w:tc>
        <w:tc>
          <w:tcPr>
            <w:tcW w:w="708"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Назначение платежа</w:t>
            </w:r>
          </w:p>
        </w:tc>
        <w:tc>
          <w:tcPr>
            <w:tcW w:w="850"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Сумма в рублях</w:t>
            </w:r>
          </w:p>
        </w:tc>
        <w:tc>
          <w:tcPr>
            <w:tcW w:w="851"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Учетный номер обязательства</w:t>
            </w:r>
          </w:p>
        </w:tc>
        <w:tc>
          <w:tcPr>
            <w:tcW w:w="5219" w:type="dxa"/>
            <w:gridSpan w:val="9"/>
            <w:vAlign w:val="center"/>
          </w:tcPr>
          <w:p w:rsidR="0099185B" w:rsidRPr="0099185B" w:rsidRDefault="0099185B" w:rsidP="0099185B">
            <w:pPr>
              <w:widowControl w:val="0"/>
              <w:autoSpaceDE w:val="0"/>
              <w:autoSpaceDN w:val="0"/>
              <w:jc w:val="center"/>
              <w:rPr>
                <w:sz w:val="16"/>
                <w:szCs w:val="16"/>
              </w:rPr>
            </w:pPr>
            <w:r w:rsidRPr="0099185B">
              <w:rPr>
                <w:sz w:val="16"/>
                <w:szCs w:val="16"/>
              </w:rPr>
              <w:t>Реквизиты документа-основания</w:t>
            </w:r>
          </w:p>
        </w:tc>
      </w:tr>
      <w:tr w:rsidR="0099185B" w:rsidRPr="0099185B" w:rsidTr="00532EEE">
        <w:tc>
          <w:tcPr>
            <w:tcW w:w="540" w:type="dxa"/>
            <w:vMerge/>
          </w:tcPr>
          <w:p w:rsidR="0099185B" w:rsidRPr="0099185B" w:rsidRDefault="0099185B" w:rsidP="0099185B">
            <w:pPr>
              <w:spacing w:after="200" w:line="276" w:lineRule="auto"/>
              <w:rPr>
                <w:rFonts w:eastAsia="Calibri"/>
                <w:sz w:val="16"/>
                <w:szCs w:val="16"/>
                <w:lang w:eastAsia="en-US"/>
              </w:rPr>
            </w:pPr>
          </w:p>
        </w:tc>
        <w:tc>
          <w:tcPr>
            <w:tcW w:w="799" w:type="dxa"/>
            <w:vMerge/>
          </w:tcPr>
          <w:p w:rsidR="0099185B" w:rsidRPr="0099185B" w:rsidRDefault="0099185B" w:rsidP="0099185B">
            <w:pPr>
              <w:spacing w:after="200" w:line="276" w:lineRule="auto"/>
              <w:rPr>
                <w:rFonts w:eastAsia="Calibri"/>
                <w:sz w:val="16"/>
                <w:szCs w:val="16"/>
                <w:lang w:eastAsia="en-US"/>
              </w:rPr>
            </w:pPr>
          </w:p>
        </w:tc>
        <w:tc>
          <w:tcPr>
            <w:tcW w:w="1276" w:type="dxa"/>
            <w:vMerge/>
          </w:tcPr>
          <w:p w:rsidR="0099185B" w:rsidRPr="0099185B" w:rsidRDefault="0099185B" w:rsidP="0099185B">
            <w:pPr>
              <w:spacing w:after="200" w:line="276" w:lineRule="auto"/>
              <w:rPr>
                <w:rFonts w:eastAsia="Calibri"/>
                <w:sz w:val="16"/>
                <w:szCs w:val="16"/>
                <w:lang w:eastAsia="en-US"/>
              </w:rPr>
            </w:pPr>
          </w:p>
        </w:tc>
        <w:tc>
          <w:tcPr>
            <w:tcW w:w="1276" w:type="dxa"/>
            <w:vMerge/>
          </w:tcPr>
          <w:p w:rsidR="0099185B" w:rsidRPr="0099185B" w:rsidRDefault="0099185B" w:rsidP="0099185B">
            <w:pPr>
              <w:spacing w:after="200" w:line="276" w:lineRule="auto"/>
              <w:rPr>
                <w:rFonts w:eastAsia="Calibri"/>
                <w:sz w:val="16"/>
                <w:szCs w:val="16"/>
                <w:lang w:eastAsia="en-US"/>
              </w:rPr>
            </w:pPr>
          </w:p>
        </w:tc>
        <w:tc>
          <w:tcPr>
            <w:tcW w:w="1134"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наименование, ИНН, КПП, лицевой счет</w:t>
            </w:r>
          </w:p>
        </w:tc>
        <w:tc>
          <w:tcPr>
            <w:tcW w:w="992"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Счет и банк</w:t>
            </w:r>
          </w:p>
        </w:tc>
        <w:tc>
          <w:tcPr>
            <w:tcW w:w="1275" w:type="dxa"/>
            <w:vMerge w:val="restart"/>
            <w:vAlign w:val="center"/>
          </w:tcPr>
          <w:p w:rsidR="0099185B" w:rsidRPr="0099185B" w:rsidRDefault="0099185B" w:rsidP="0099185B">
            <w:pPr>
              <w:widowControl w:val="0"/>
              <w:autoSpaceDE w:val="0"/>
              <w:autoSpaceDN w:val="0"/>
              <w:jc w:val="center"/>
              <w:rPr>
                <w:sz w:val="16"/>
                <w:szCs w:val="16"/>
              </w:rPr>
            </w:pPr>
            <w:r w:rsidRPr="0099185B">
              <w:rPr>
                <w:sz w:val="16"/>
                <w:szCs w:val="16"/>
              </w:rPr>
              <w:t>Код БК получателя, группа получателя</w:t>
            </w:r>
          </w:p>
        </w:tc>
        <w:tc>
          <w:tcPr>
            <w:tcW w:w="828" w:type="dxa"/>
            <w:vMerge/>
          </w:tcPr>
          <w:p w:rsidR="0099185B" w:rsidRPr="0099185B" w:rsidRDefault="0099185B" w:rsidP="0099185B">
            <w:pPr>
              <w:spacing w:after="200" w:line="276" w:lineRule="auto"/>
              <w:rPr>
                <w:rFonts w:eastAsia="Calibri"/>
                <w:sz w:val="16"/>
                <w:szCs w:val="16"/>
                <w:lang w:eastAsia="en-US"/>
              </w:rPr>
            </w:pPr>
          </w:p>
        </w:tc>
        <w:tc>
          <w:tcPr>
            <w:tcW w:w="708" w:type="dxa"/>
            <w:vMerge/>
          </w:tcPr>
          <w:p w:rsidR="0099185B" w:rsidRPr="0099185B" w:rsidRDefault="0099185B" w:rsidP="0099185B">
            <w:pPr>
              <w:spacing w:after="200" w:line="276" w:lineRule="auto"/>
              <w:rPr>
                <w:rFonts w:eastAsia="Calibri"/>
                <w:sz w:val="16"/>
                <w:szCs w:val="16"/>
                <w:lang w:eastAsia="en-US"/>
              </w:rPr>
            </w:pPr>
          </w:p>
        </w:tc>
        <w:tc>
          <w:tcPr>
            <w:tcW w:w="850" w:type="dxa"/>
            <w:vMerge/>
          </w:tcPr>
          <w:p w:rsidR="0099185B" w:rsidRPr="0099185B" w:rsidRDefault="0099185B" w:rsidP="0099185B">
            <w:pPr>
              <w:spacing w:after="200" w:line="276" w:lineRule="auto"/>
              <w:rPr>
                <w:rFonts w:eastAsia="Calibri"/>
                <w:sz w:val="16"/>
                <w:szCs w:val="16"/>
                <w:lang w:eastAsia="en-US"/>
              </w:rPr>
            </w:pPr>
          </w:p>
        </w:tc>
        <w:tc>
          <w:tcPr>
            <w:tcW w:w="851" w:type="dxa"/>
            <w:vMerge/>
          </w:tcPr>
          <w:p w:rsidR="0099185B" w:rsidRPr="0099185B" w:rsidRDefault="0099185B" w:rsidP="0099185B">
            <w:pPr>
              <w:spacing w:after="200" w:line="276" w:lineRule="auto"/>
              <w:rPr>
                <w:rFonts w:eastAsia="Calibri"/>
                <w:sz w:val="16"/>
                <w:szCs w:val="16"/>
                <w:lang w:eastAsia="en-US"/>
              </w:rPr>
            </w:pPr>
          </w:p>
        </w:tc>
        <w:tc>
          <w:tcPr>
            <w:tcW w:w="1133" w:type="dxa"/>
            <w:vAlign w:val="center"/>
          </w:tcPr>
          <w:p w:rsidR="0099185B" w:rsidRPr="0099185B" w:rsidRDefault="0099185B" w:rsidP="0099185B">
            <w:pPr>
              <w:widowControl w:val="0"/>
              <w:autoSpaceDE w:val="0"/>
              <w:autoSpaceDN w:val="0"/>
              <w:jc w:val="center"/>
              <w:rPr>
                <w:sz w:val="16"/>
                <w:szCs w:val="16"/>
              </w:rPr>
            </w:pPr>
            <w:r w:rsidRPr="0099185B">
              <w:rPr>
                <w:sz w:val="16"/>
                <w:szCs w:val="16"/>
              </w:rPr>
              <w:t>Сведения о бюджетном обязательстве</w:t>
            </w:r>
          </w:p>
        </w:tc>
        <w:tc>
          <w:tcPr>
            <w:tcW w:w="2835" w:type="dxa"/>
            <w:gridSpan w:val="3"/>
            <w:vAlign w:val="center"/>
          </w:tcPr>
          <w:p w:rsidR="0099185B" w:rsidRPr="0099185B" w:rsidRDefault="0099185B" w:rsidP="0099185B">
            <w:pPr>
              <w:widowControl w:val="0"/>
              <w:autoSpaceDE w:val="0"/>
              <w:autoSpaceDN w:val="0"/>
              <w:jc w:val="center"/>
              <w:rPr>
                <w:sz w:val="16"/>
                <w:szCs w:val="16"/>
              </w:rPr>
            </w:pPr>
            <w:r w:rsidRPr="0099185B">
              <w:rPr>
                <w:sz w:val="16"/>
                <w:szCs w:val="16"/>
              </w:rPr>
              <w:t>Заявка на кассовый расход</w:t>
            </w:r>
          </w:p>
        </w:tc>
        <w:tc>
          <w:tcPr>
            <w:tcW w:w="425" w:type="dxa"/>
            <w:gridSpan w:val="2"/>
            <w:vAlign w:val="center"/>
          </w:tcPr>
          <w:p w:rsidR="0099185B" w:rsidRPr="0099185B" w:rsidRDefault="0099185B" w:rsidP="0099185B">
            <w:pPr>
              <w:widowControl w:val="0"/>
              <w:autoSpaceDE w:val="0"/>
              <w:autoSpaceDN w:val="0"/>
              <w:jc w:val="center"/>
              <w:rPr>
                <w:sz w:val="16"/>
                <w:szCs w:val="16"/>
              </w:rPr>
            </w:pPr>
            <w:r w:rsidRPr="0099185B">
              <w:rPr>
                <w:sz w:val="16"/>
                <w:szCs w:val="16"/>
              </w:rPr>
              <w:t>Номер жесткой копии документа</w:t>
            </w:r>
          </w:p>
        </w:tc>
        <w:tc>
          <w:tcPr>
            <w:tcW w:w="826" w:type="dxa"/>
            <w:gridSpan w:val="3"/>
            <w:vAlign w:val="center"/>
          </w:tcPr>
          <w:p w:rsidR="0099185B" w:rsidRPr="0099185B" w:rsidRDefault="0099185B" w:rsidP="0099185B">
            <w:pPr>
              <w:widowControl w:val="0"/>
              <w:autoSpaceDE w:val="0"/>
              <w:autoSpaceDN w:val="0"/>
              <w:jc w:val="center"/>
              <w:rPr>
                <w:sz w:val="16"/>
                <w:szCs w:val="16"/>
              </w:rPr>
            </w:pPr>
            <w:r w:rsidRPr="0099185B">
              <w:rPr>
                <w:sz w:val="16"/>
                <w:szCs w:val="16"/>
              </w:rPr>
              <w:t>Номер уведомления, код объекта</w:t>
            </w:r>
          </w:p>
        </w:tc>
      </w:tr>
      <w:tr w:rsidR="0099185B" w:rsidRPr="0099185B" w:rsidTr="00532EEE">
        <w:trPr>
          <w:gridAfter w:val="1"/>
          <w:wAfter w:w="92" w:type="dxa"/>
        </w:trPr>
        <w:tc>
          <w:tcPr>
            <w:tcW w:w="540" w:type="dxa"/>
            <w:vMerge/>
          </w:tcPr>
          <w:p w:rsidR="0099185B" w:rsidRPr="0099185B" w:rsidRDefault="0099185B" w:rsidP="0099185B">
            <w:pPr>
              <w:spacing w:after="200" w:line="276" w:lineRule="auto"/>
              <w:rPr>
                <w:rFonts w:eastAsia="Calibri"/>
                <w:sz w:val="16"/>
                <w:szCs w:val="16"/>
                <w:lang w:eastAsia="en-US"/>
              </w:rPr>
            </w:pPr>
          </w:p>
        </w:tc>
        <w:tc>
          <w:tcPr>
            <w:tcW w:w="799" w:type="dxa"/>
            <w:vMerge/>
          </w:tcPr>
          <w:p w:rsidR="0099185B" w:rsidRPr="0099185B" w:rsidRDefault="0099185B" w:rsidP="0099185B">
            <w:pPr>
              <w:spacing w:after="200" w:line="276" w:lineRule="auto"/>
              <w:rPr>
                <w:rFonts w:eastAsia="Calibri"/>
                <w:sz w:val="16"/>
                <w:szCs w:val="16"/>
                <w:lang w:eastAsia="en-US"/>
              </w:rPr>
            </w:pPr>
          </w:p>
        </w:tc>
        <w:tc>
          <w:tcPr>
            <w:tcW w:w="1276" w:type="dxa"/>
            <w:vMerge/>
          </w:tcPr>
          <w:p w:rsidR="0099185B" w:rsidRPr="0099185B" w:rsidRDefault="0099185B" w:rsidP="0099185B">
            <w:pPr>
              <w:spacing w:after="200" w:line="276" w:lineRule="auto"/>
              <w:rPr>
                <w:rFonts w:eastAsia="Calibri"/>
                <w:sz w:val="16"/>
                <w:szCs w:val="16"/>
                <w:lang w:eastAsia="en-US"/>
              </w:rPr>
            </w:pPr>
          </w:p>
        </w:tc>
        <w:tc>
          <w:tcPr>
            <w:tcW w:w="1276" w:type="dxa"/>
            <w:vMerge/>
          </w:tcPr>
          <w:p w:rsidR="0099185B" w:rsidRPr="0099185B" w:rsidRDefault="0099185B" w:rsidP="0099185B">
            <w:pPr>
              <w:spacing w:after="200" w:line="276" w:lineRule="auto"/>
              <w:rPr>
                <w:rFonts w:eastAsia="Calibri"/>
                <w:sz w:val="16"/>
                <w:szCs w:val="16"/>
                <w:lang w:eastAsia="en-US"/>
              </w:rPr>
            </w:pPr>
          </w:p>
        </w:tc>
        <w:tc>
          <w:tcPr>
            <w:tcW w:w="1134" w:type="dxa"/>
            <w:vMerge/>
          </w:tcPr>
          <w:p w:rsidR="0099185B" w:rsidRPr="0099185B" w:rsidRDefault="0099185B" w:rsidP="0099185B">
            <w:pPr>
              <w:spacing w:after="200" w:line="276" w:lineRule="auto"/>
              <w:rPr>
                <w:rFonts w:eastAsia="Calibri"/>
                <w:sz w:val="16"/>
                <w:szCs w:val="16"/>
                <w:lang w:eastAsia="en-US"/>
              </w:rPr>
            </w:pPr>
          </w:p>
        </w:tc>
        <w:tc>
          <w:tcPr>
            <w:tcW w:w="992" w:type="dxa"/>
            <w:vMerge/>
          </w:tcPr>
          <w:p w:rsidR="0099185B" w:rsidRPr="0099185B" w:rsidRDefault="0099185B" w:rsidP="0099185B">
            <w:pPr>
              <w:spacing w:after="200" w:line="276" w:lineRule="auto"/>
              <w:rPr>
                <w:rFonts w:eastAsia="Calibri"/>
                <w:sz w:val="16"/>
                <w:szCs w:val="16"/>
                <w:lang w:eastAsia="en-US"/>
              </w:rPr>
            </w:pPr>
          </w:p>
        </w:tc>
        <w:tc>
          <w:tcPr>
            <w:tcW w:w="1275" w:type="dxa"/>
            <w:vMerge/>
          </w:tcPr>
          <w:p w:rsidR="0099185B" w:rsidRPr="0099185B" w:rsidRDefault="0099185B" w:rsidP="0099185B">
            <w:pPr>
              <w:spacing w:after="200" w:line="276" w:lineRule="auto"/>
              <w:rPr>
                <w:rFonts w:eastAsia="Calibri"/>
                <w:sz w:val="16"/>
                <w:szCs w:val="16"/>
                <w:lang w:eastAsia="en-US"/>
              </w:rPr>
            </w:pPr>
          </w:p>
        </w:tc>
        <w:tc>
          <w:tcPr>
            <w:tcW w:w="828" w:type="dxa"/>
            <w:vMerge/>
          </w:tcPr>
          <w:p w:rsidR="0099185B" w:rsidRPr="0099185B" w:rsidRDefault="0099185B" w:rsidP="0099185B">
            <w:pPr>
              <w:spacing w:after="200" w:line="276" w:lineRule="auto"/>
              <w:rPr>
                <w:rFonts w:eastAsia="Calibri"/>
                <w:sz w:val="16"/>
                <w:szCs w:val="16"/>
                <w:lang w:eastAsia="en-US"/>
              </w:rPr>
            </w:pPr>
          </w:p>
        </w:tc>
        <w:tc>
          <w:tcPr>
            <w:tcW w:w="708" w:type="dxa"/>
            <w:vMerge/>
          </w:tcPr>
          <w:p w:rsidR="0099185B" w:rsidRPr="0099185B" w:rsidRDefault="0099185B" w:rsidP="0099185B">
            <w:pPr>
              <w:spacing w:after="200" w:line="276" w:lineRule="auto"/>
              <w:rPr>
                <w:rFonts w:eastAsia="Calibri"/>
                <w:sz w:val="16"/>
                <w:szCs w:val="16"/>
                <w:lang w:eastAsia="en-US"/>
              </w:rPr>
            </w:pPr>
          </w:p>
        </w:tc>
        <w:tc>
          <w:tcPr>
            <w:tcW w:w="850" w:type="dxa"/>
            <w:vMerge/>
          </w:tcPr>
          <w:p w:rsidR="0099185B" w:rsidRPr="0099185B" w:rsidRDefault="0099185B" w:rsidP="0099185B">
            <w:pPr>
              <w:spacing w:after="200" w:line="276" w:lineRule="auto"/>
              <w:rPr>
                <w:rFonts w:eastAsia="Calibri"/>
                <w:sz w:val="16"/>
                <w:szCs w:val="16"/>
                <w:lang w:eastAsia="en-US"/>
              </w:rPr>
            </w:pPr>
          </w:p>
        </w:tc>
        <w:tc>
          <w:tcPr>
            <w:tcW w:w="851" w:type="dxa"/>
            <w:vMerge/>
          </w:tcPr>
          <w:p w:rsidR="0099185B" w:rsidRPr="0099185B" w:rsidRDefault="0099185B" w:rsidP="0099185B">
            <w:pPr>
              <w:spacing w:after="200" w:line="276" w:lineRule="auto"/>
              <w:rPr>
                <w:rFonts w:eastAsia="Calibri"/>
                <w:sz w:val="16"/>
                <w:szCs w:val="16"/>
                <w:lang w:eastAsia="en-US"/>
              </w:rPr>
            </w:pPr>
          </w:p>
        </w:tc>
        <w:tc>
          <w:tcPr>
            <w:tcW w:w="1133" w:type="dxa"/>
            <w:vAlign w:val="center"/>
          </w:tcPr>
          <w:p w:rsidR="0099185B" w:rsidRPr="0099185B" w:rsidRDefault="0099185B" w:rsidP="0099185B">
            <w:pPr>
              <w:widowControl w:val="0"/>
              <w:autoSpaceDE w:val="0"/>
              <w:autoSpaceDN w:val="0"/>
              <w:jc w:val="center"/>
              <w:rPr>
                <w:sz w:val="16"/>
                <w:szCs w:val="16"/>
              </w:rPr>
            </w:pPr>
            <w:r w:rsidRPr="0099185B">
              <w:rPr>
                <w:sz w:val="16"/>
                <w:szCs w:val="16"/>
              </w:rPr>
              <w:t>Вид, номер, дата</w:t>
            </w:r>
          </w:p>
        </w:tc>
        <w:tc>
          <w:tcPr>
            <w:tcW w:w="851" w:type="dxa"/>
            <w:vAlign w:val="center"/>
          </w:tcPr>
          <w:p w:rsidR="0099185B" w:rsidRPr="0099185B" w:rsidRDefault="0099185B" w:rsidP="0099185B">
            <w:pPr>
              <w:widowControl w:val="0"/>
              <w:autoSpaceDE w:val="0"/>
              <w:autoSpaceDN w:val="0"/>
              <w:jc w:val="center"/>
              <w:rPr>
                <w:sz w:val="16"/>
                <w:szCs w:val="16"/>
              </w:rPr>
            </w:pPr>
            <w:r w:rsidRPr="0099185B">
              <w:rPr>
                <w:sz w:val="16"/>
                <w:szCs w:val="16"/>
              </w:rPr>
              <w:t>предмет, размер авансового платежа, сумма принятого на учет бюджетного обязательства</w:t>
            </w:r>
          </w:p>
        </w:tc>
        <w:tc>
          <w:tcPr>
            <w:tcW w:w="1134" w:type="dxa"/>
            <w:vAlign w:val="center"/>
          </w:tcPr>
          <w:p w:rsidR="0099185B" w:rsidRPr="0099185B" w:rsidRDefault="0099185B" w:rsidP="0099185B">
            <w:pPr>
              <w:widowControl w:val="0"/>
              <w:autoSpaceDE w:val="0"/>
              <w:autoSpaceDN w:val="0"/>
              <w:jc w:val="center"/>
              <w:rPr>
                <w:sz w:val="16"/>
                <w:szCs w:val="16"/>
              </w:rPr>
            </w:pPr>
            <w:r w:rsidRPr="0099185B">
              <w:rPr>
                <w:sz w:val="16"/>
                <w:szCs w:val="16"/>
              </w:rPr>
              <w:t>Вид, номер, дата</w:t>
            </w:r>
          </w:p>
        </w:tc>
        <w:tc>
          <w:tcPr>
            <w:tcW w:w="1158" w:type="dxa"/>
            <w:gridSpan w:val="2"/>
            <w:vAlign w:val="center"/>
          </w:tcPr>
          <w:p w:rsidR="0099185B" w:rsidRPr="0099185B" w:rsidRDefault="0099185B" w:rsidP="0099185B">
            <w:pPr>
              <w:widowControl w:val="0"/>
              <w:autoSpaceDE w:val="0"/>
              <w:autoSpaceDN w:val="0"/>
              <w:jc w:val="center"/>
              <w:rPr>
                <w:sz w:val="16"/>
                <w:szCs w:val="16"/>
              </w:rPr>
            </w:pPr>
            <w:r w:rsidRPr="0099185B">
              <w:rPr>
                <w:sz w:val="16"/>
                <w:szCs w:val="16"/>
              </w:rPr>
              <w:t>предмет, размер авансового платежа</w:t>
            </w:r>
          </w:p>
        </w:tc>
        <w:tc>
          <w:tcPr>
            <w:tcW w:w="425" w:type="dxa"/>
            <w:gridSpan w:val="2"/>
          </w:tcPr>
          <w:p w:rsidR="0099185B" w:rsidRPr="0099185B" w:rsidRDefault="0099185B" w:rsidP="0099185B">
            <w:pPr>
              <w:spacing w:after="200" w:line="276" w:lineRule="auto"/>
              <w:rPr>
                <w:rFonts w:eastAsia="Calibri"/>
                <w:sz w:val="16"/>
                <w:szCs w:val="16"/>
                <w:lang w:eastAsia="en-US"/>
              </w:rPr>
            </w:pPr>
          </w:p>
        </w:tc>
        <w:tc>
          <w:tcPr>
            <w:tcW w:w="426" w:type="dxa"/>
          </w:tcPr>
          <w:p w:rsidR="0099185B" w:rsidRPr="0099185B" w:rsidRDefault="0099185B" w:rsidP="0099185B">
            <w:pPr>
              <w:spacing w:after="200" w:line="276" w:lineRule="auto"/>
              <w:rPr>
                <w:rFonts w:eastAsia="Calibri"/>
                <w:sz w:val="16"/>
                <w:szCs w:val="16"/>
                <w:lang w:eastAsia="en-US"/>
              </w:rPr>
            </w:pPr>
          </w:p>
        </w:tc>
      </w:tr>
      <w:tr w:rsidR="0099185B" w:rsidRPr="0099185B" w:rsidTr="00532EEE">
        <w:trPr>
          <w:gridAfter w:val="1"/>
          <w:wAfter w:w="92" w:type="dxa"/>
        </w:trPr>
        <w:tc>
          <w:tcPr>
            <w:tcW w:w="540" w:type="dxa"/>
          </w:tcPr>
          <w:p w:rsidR="0099185B" w:rsidRPr="0099185B" w:rsidRDefault="0099185B" w:rsidP="0099185B">
            <w:pPr>
              <w:widowControl w:val="0"/>
              <w:autoSpaceDE w:val="0"/>
              <w:autoSpaceDN w:val="0"/>
              <w:rPr>
                <w:sz w:val="16"/>
                <w:szCs w:val="16"/>
              </w:rPr>
            </w:pPr>
          </w:p>
        </w:tc>
        <w:tc>
          <w:tcPr>
            <w:tcW w:w="799" w:type="dxa"/>
          </w:tcPr>
          <w:p w:rsidR="0099185B" w:rsidRPr="0099185B" w:rsidRDefault="0099185B" w:rsidP="0099185B">
            <w:pPr>
              <w:widowControl w:val="0"/>
              <w:autoSpaceDE w:val="0"/>
              <w:autoSpaceDN w:val="0"/>
              <w:rPr>
                <w:sz w:val="16"/>
                <w:szCs w:val="16"/>
              </w:rPr>
            </w:pPr>
          </w:p>
        </w:tc>
        <w:tc>
          <w:tcPr>
            <w:tcW w:w="1276" w:type="dxa"/>
          </w:tcPr>
          <w:p w:rsidR="0099185B" w:rsidRPr="0099185B" w:rsidRDefault="0099185B" w:rsidP="0099185B">
            <w:pPr>
              <w:widowControl w:val="0"/>
              <w:autoSpaceDE w:val="0"/>
              <w:autoSpaceDN w:val="0"/>
              <w:rPr>
                <w:sz w:val="16"/>
                <w:szCs w:val="16"/>
              </w:rPr>
            </w:pPr>
          </w:p>
        </w:tc>
        <w:tc>
          <w:tcPr>
            <w:tcW w:w="1276" w:type="dxa"/>
          </w:tcPr>
          <w:p w:rsidR="0099185B" w:rsidRPr="0099185B" w:rsidRDefault="0099185B" w:rsidP="0099185B">
            <w:pPr>
              <w:widowControl w:val="0"/>
              <w:autoSpaceDE w:val="0"/>
              <w:autoSpaceDN w:val="0"/>
              <w:rPr>
                <w:sz w:val="16"/>
                <w:szCs w:val="16"/>
              </w:rPr>
            </w:pPr>
          </w:p>
        </w:tc>
        <w:tc>
          <w:tcPr>
            <w:tcW w:w="1134" w:type="dxa"/>
          </w:tcPr>
          <w:p w:rsidR="0099185B" w:rsidRPr="0099185B" w:rsidRDefault="0099185B" w:rsidP="0099185B">
            <w:pPr>
              <w:widowControl w:val="0"/>
              <w:autoSpaceDE w:val="0"/>
              <w:autoSpaceDN w:val="0"/>
              <w:rPr>
                <w:sz w:val="16"/>
                <w:szCs w:val="16"/>
              </w:rPr>
            </w:pPr>
          </w:p>
        </w:tc>
        <w:tc>
          <w:tcPr>
            <w:tcW w:w="992" w:type="dxa"/>
          </w:tcPr>
          <w:p w:rsidR="0099185B" w:rsidRPr="0099185B" w:rsidRDefault="0099185B" w:rsidP="0099185B">
            <w:pPr>
              <w:widowControl w:val="0"/>
              <w:autoSpaceDE w:val="0"/>
              <w:autoSpaceDN w:val="0"/>
              <w:rPr>
                <w:sz w:val="16"/>
                <w:szCs w:val="16"/>
              </w:rPr>
            </w:pPr>
          </w:p>
        </w:tc>
        <w:tc>
          <w:tcPr>
            <w:tcW w:w="1275" w:type="dxa"/>
          </w:tcPr>
          <w:p w:rsidR="0099185B" w:rsidRPr="0099185B" w:rsidRDefault="0099185B" w:rsidP="0099185B">
            <w:pPr>
              <w:widowControl w:val="0"/>
              <w:autoSpaceDE w:val="0"/>
              <w:autoSpaceDN w:val="0"/>
              <w:rPr>
                <w:sz w:val="16"/>
                <w:szCs w:val="16"/>
              </w:rPr>
            </w:pPr>
          </w:p>
        </w:tc>
        <w:tc>
          <w:tcPr>
            <w:tcW w:w="828" w:type="dxa"/>
          </w:tcPr>
          <w:p w:rsidR="0099185B" w:rsidRPr="0099185B" w:rsidRDefault="0099185B" w:rsidP="0099185B">
            <w:pPr>
              <w:widowControl w:val="0"/>
              <w:autoSpaceDE w:val="0"/>
              <w:autoSpaceDN w:val="0"/>
              <w:rPr>
                <w:sz w:val="16"/>
                <w:szCs w:val="16"/>
              </w:rPr>
            </w:pPr>
          </w:p>
        </w:tc>
        <w:tc>
          <w:tcPr>
            <w:tcW w:w="708" w:type="dxa"/>
          </w:tcPr>
          <w:p w:rsidR="0099185B" w:rsidRPr="0099185B" w:rsidRDefault="0099185B" w:rsidP="0099185B">
            <w:pPr>
              <w:widowControl w:val="0"/>
              <w:autoSpaceDE w:val="0"/>
              <w:autoSpaceDN w:val="0"/>
              <w:rPr>
                <w:sz w:val="16"/>
                <w:szCs w:val="16"/>
              </w:rPr>
            </w:pPr>
          </w:p>
        </w:tc>
        <w:tc>
          <w:tcPr>
            <w:tcW w:w="850" w:type="dxa"/>
          </w:tcPr>
          <w:p w:rsidR="0099185B" w:rsidRPr="0099185B" w:rsidRDefault="0099185B" w:rsidP="0099185B">
            <w:pPr>
              <w:widowControl w:val="0"/>
              <w:autoSpaceDE w:val="0"/>
              <w:autoSpaceDN w:val="0"/>
              <w:rPr>
                <w:sz w:val="16"/>
                <w:szCs w:val="16"/>
              </w:rPr>
            </w:pPr>
          </w:p>
        </w:tc>
        <w:tc>
          <w:tcPr>
            <w:tcW w:w="851" w:type="dxa"/>
          </w:tcPr>
          <w:p w:rsidR="0099185B" w:rsidRPr="0099185B" w:rsidRDefault="0099185B" w:rsidP="0099185B">
            <w:pPr>
              <w:widowControl w:val="0"/>
              <w:autoSpaceDE w:val="0"/>
              <w:autoSpaceDN w:val="0"/>
              <w:rPr>
                <w:sz w:val="16"/>
                <w:szCs w:val="16"/>
              </w:rPr>
            </w:pPr>
          </w:p>
        </w:tc>
        <w:tc>
          <w:tcPr>
            <w:tcW w:w="1133" w:type="dxa"/>
          </w:tcPr>
          <w:p w:rsidR="0099185B" w:rsidRPr="0099185B" w:rsidRDefault="0099185B" w:rsidP="0099185B">
            <w:pPr>
              <w:widowControl w:val="0"/>
              <w:autoSpaceDE w:val="0"/>
              <w:autoSpaceDN w:val="0"/>
              <w:rPr>
                <w:sz w:val="16"/>
                <w:szCs w:val="16"/>
              </w:rPr>
            </w:pPr>
          </w:p>
        </w:tc>
        <w:tc>
          <w:tcPr>
            <w:tcW w:w="851" w:type="dxa"/>
          </w:tcPr>
          <w:p w:rsidR="0099185B" w:rsidRPr="0099185B" w:rsidRDefault="0099185B" w:rsidP="0099185B">
            <w:pPr>
              <w:widowControl w:val="0"/>
              <w:autoSpaceDE w:val="0"/>
              <w:autoSpaceDN w:val="0"/>
              <w:rPr>
                <w:sz w:val="16"/>
                <w:szCs w:val="16"/>
              </w:rPr>
            </w:pPr>
          </w:p>
        </w:tc>
        <w:tc>
          <w:tcPr>
            <w:tcW w:w="1134" w:type="dxa"/>
          </w:tcPr>
          <w:p w:rsidR="0099185B" w:rsidRPr="0099185B" w:rsidRDefault="0099185B" w:rsidP="0099185B">
            <w:pPr>
              <w:widowControl w:val="0"/>
              <w:autoSpaceDE w:val="0"/>
              <w:autoSpaceDN w:val="0"/>
              <w:rPr>
                <w:sz w:val="16"/>
                <w:szCs w:val="16"/>
              </w:rPr>
            </w:pPr>
          </w:p>
        </w:tc>
        <w:tc>
          <w:tcPr>
            <w:tcW w:w="1158" w:type="dxa"/>
            <w:gridSpan w:val="2"/>
          </w:tcPr>
          <w:p w:rsidR="0099185B" w:rsidRPr="0099185B" w:rsidRDefault="0099185B" w:rsidP="0099185B">
            <w:pPr>
              <w:widowControl w:val="0"/>
              <w:autoSpaceDE w:val="0"/>
              <w:autoSpaceDN w:val="0"/>
              <w:rPr>
                <w:sz w:val="16"/>
                <w:szCs w:val="16"/>
              </w:rPr>
            </w:pPr>
          </w:p>
        </w:tc>
        <w:tc>
          <w:tcPr>
            <w:tcW w:w="425" w:type="dxa"/>
            <w:gridSpan w:val="2"/>
          </w:tcPr>
          <w:p w:rsidR="0099185B" w:rsidRPr="0099185B" w:rsidRDefault="0099185B" w:rsidP="0099185B">
            <w:pPr>
              <w:widowControl w:val="0"/>
              <w:autoSpaceDE w:val="0"/>
              <w:autoSpaceDN w:val="0"/>
              <w:rPr>
                <w:sz w:val="16"/>
                <w:szCs w:val="16"/>
              </w:rPr>
            </w:pPr>
          </w:p>
        </w:tc>
        <w:tc>
          <w:tcPr>
            <w:tcW w:w="426" w:type="dxa"/>
          </w:tcPr>
          <w:p w:rsidR="0099185B" w:rsidRPr="0099185B" w:rsidRDefault="0099185B" w:rsidP="0099185B">
            <w:pPr>
              <w:widowControl w:val="0"/>
              <w:autoSpaceDE w:val="0"/>
              <w:autoSpaceDN w:val="0"/>
              <w:rPr>
                <w:sz w:val="16"/>
                <w:szCs w:val="16"/>
              </w:rPr>
            </w:pPr>
          </w:p>
        </w:tc>
      </w:tr>
      <w:tr w:rsidR="0099185B" w:rsidRPr="0099185B" w:rsidTr="00532EEE">
        <w:tblPrEx>
          <w:tblBorders>
            <w:left w:val="nil"/>
            <w:right w:val="nil"/>
          </w:tblBorders>
        </w:tblPrEx>
        <w:tc>
          <w:tcPr>
            <w:tcW w:w="8120" w:type="dxa"/>
            <w:gridSpan w:val="8"/>
            <w:tcBorders>
              <w:left w:val="nil"/>
              <w:bottom w:val="nil"/>
            </w:tcBorders>
          </w:tcPr>
          <w:p w:rsidR="0099185B" w:rsidRPr="0099185B" w:rsidRDefault="0099185B" w:rsidP="0099185B">
            <w:pPr>
              <w:widowControl w:val="0"/>
              <w:autoSpaceDE w:val="0"/>
              <w:autoSpaceDN w:val="0"/>
              <w:rPr>
                <w:sz w:val="16"/>
                <w:szCs w:val="16"/>
              </w:rPr>
            </w:pPr>
          </w:p>
        </w:tc>
        <w:tc>
          <w:tcPr>
            <w:tcW w:w="708" w:type="dxa"/>
          </w:tcPr>
          <w:p w:rsidR="0099185B" w:rsidRPr="0099185B" w:rsidRDefault="0099185B" w:rsidP="0099185B">
            <w:pPr>
              <w:widowControl w:val="0"/>
              <w:autoSpaceDE w:val="0"/>
              <w:autoSpaceDN w:val="0"/>
              <w:rPr>
                <w:sz w:val="16"/>
                <w:szCs w:val="16"/>
              </w:rPr>
            </w:pPr>
            <w:r w:rsidRPr="0099185B">
              <w:rPr>
                <w:sz w:val="16"/>
                <w:szCs w:val="16"/>
              </w:rPr>
              <w:t>Итого</w:t>
            </w:r>
          </w:p>
        </w:tc>
        <w:tc>
          <w:tcPr>
            <w:tcW w:w="850" w:type="dxa"/>
          </w:tcPr>
          <w:p w:rsidR="0099185B" w:rsidRPr="0099185B" w:rsidRDefault="0099185B" w:rsidP="0099185B">
            <w:pPr>
              <w:widowControl w:val="0"/>
              <w:autoSpaceDE w:val="0"/>
              <w:autoSpaceDN w:val="0"/>
              <w:rPr>
                <w:sz w:val="16"/>
                <w:szCs w:val="16"/>
              </w:rPr>
            </w:pPr>
          </w:p>
        </w:tc>
        <w:tc>
          <w:tcPr>
            <w:tcW w:w="6070" w:type="dxa"/>
            <w:gridSpan w:val="10"/>
            <w:tcBorders>
              <w:left w:val="nil"/>
              <w:bottom w:val="nil"/>
              <w:right w:val="nil"/>
            </w:tcBorders>
          </w:tcPr>
          <w:p w:rsidR="0099185B" w:rsidRPr="0099185B" w:rsidRDefault="0099185B" w:rsidP="0099185B">
            <w:pPr>
              <w:widowControl w:val="0"/>
              <w:autoSpaceDE w:val="0"/>
              <w:autoSpaceDN w:val="0"/>
              <w:rPr>
                <w:sz w:val="16"/>
                <w:szCs w:val="16"/>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Количество платежных документов: _________ шт.</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Всего _______ руб.</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Всего прописью: _________ рублей _____ копеек</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Министр финансов Республики Башкортостан (или иное уполномоченное лицо) __________  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подпись   расшифровка подписи</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Ответственный исполнитель: ____________ _____________________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подпись    расшифровка подписи</w:t>
      </w: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EA6629" w:rsidRDefault="00EA6629" w:rsidP="00EA6629">
      <w:pPr>
        <w:pStyle w:val="ConsPlusNormal"/>
        <w:jc w:val="right"/>
      </w:pPr>
      <w:r>
        <w:t>Приложение N 10</w:t>
      </w:r>
    </w:p>
    <w:p w:rsidR="00EA6629" w:rsidRDefault="00EA6629" w:rsidP="00EA6629">
      <w:pPr>
        <w:pStyle w:val="ConsPlusNormal"/>
        <w:jc w:val="right"/>
      </w:pPr>
      <w:r>
        <w:t>к Порядку кассового обслуживания бюджета</w:t>
      </w:r>
    </w:p>
    <w:p w:rsidR="00EA6629" w:rsidRDefault="00EA6629" w:rsidP="00EA6629">
      <w:pPr>
        <w:pStyle w:val="ConsPlusNormal"/>
        <w:jc w:val="right"/>
      </w:pPr>
      <w:r>
        <w:t xml:space="preserve"> сельского поселения Кашкалашинский сельсовет</w:t>
      </w:r>
    </w:p>
    <w:p w:rsidR="00EA6629" w:rsidRDefault="00EA6629" w:rsidP="00EA6629">
      <w:pPr>
        <w:pStyle w:val="ConsPlusNormal"/>
        <w:jc w:val="right"/>
      </w:pPr>
      <w:r>
        <w:t xml:space="preserve">муниципального района Благоварский район </w:t>
      </w:r>
    </w:p>
    <w:p w:rsidR="00EA6629" w:rsidRDefault="00EA6629" w:rsidP="00EA6629">
      <w:pPr>
        <w:pStyle w:val="ConsPlusNormal"/>
        <w:jc w:val="right"/>
      </w:pPr>
      <w:r>
        <w:t>Республики Башкортостан в условиях открытия</w:t>
      </w:r>
    </w:p>
    <w:p w:rsidR="00EA6629" w:rsidRDefault="00EA6629" w:rsidP="00EA6629">
      <w:pPr>
        <w:pStyle w:val="ConsPlusNormal"/>
        <w:jc w:val="right"/>
      </w:pPr>
      <w:r>
        <w:t>и ведения лицевых счетов для учета операций</w:t>
      </w:r>
    </w:p>
    <w:p w:rsidR="00EA6629" w:rsidRDefault="00EA6629" w:rsidP="00EA6629">
      <w:pPr>
        <w:pStyle w:val="ConsPlusNormal"/>
        <w:jc w:val="right"/>
      </w:pPr>
      <w:r>
        <w:t xml:space="preserve">по исполнению расходов бюджета </w:t>
      </w:r>
    </w:p>
    <w:p w:rsidR="00EA6629" w:rsidRDefault="00EA6629" w:rsidP="00EA6629">
      <w:pPr>
        <w:pStyle w:val="ConsPlusNormal"/>
        <w:jc w:val="right"/>
      </w:pPr>
      <w:r>
        <w:t>сельского поселения Кашкалашинский сельсовет</w:t>
      </w:r>
    </w:p>
    <w:p w:rsidR="00EA6629" w:rsidRDefault="00EA6629" w:rsidP="00EA6629">
      <w:pPr>
        <w:pStyle w:val="ConsPlusNormal"/>
        <w:jc w:val="right"/>
      </w:pPr>
      <w:r>
        <w:t xml:space="preserve">муниципального района Благоварский район </w:t>
      </w:r>
    </w:p>
    <w:p w:rsidR="00EA6629" w:rsidRDefault="00EA6629" w:rsidP="00EA6629">
      <w:pPr>
        <w:pStyle w:val="ConsPlusNormal"/>
        <w:jc w:val="right"/>
      </w:pPr>
      <w:r>
        <w:t>Республики Башкортостан</w:t>
      </w: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СПРАВКА                         │  КОДЫ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за _____________________ 200__ г.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Форма по ОКУД│ 0504833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Дата│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Учреждение _____________________________________________ по ОКПО│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Структурное подразделение ______________________________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Единица измерения: руб.                                  по ОКЕИ│   </w:t>
      </w:r>
      <w:hyperlink r:id="rId45" w:history="1">
        <w:r w:rsidRPr="0099185B">
          <w:rPr>
            <w:rFonts w:ascii="Courier New" w:hAnsi="Courier New" w:cs="Courier New"/>
            <w:color w:val="0000FF"/>
            <w:sz w:val="20"/>
            <w:szCs w:val="20"/>
          </w:rPr>
          <w:t>383</w:t>
        </w:r>
      </w:hyperlink>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99185B" w:rsidRPr="0099185B" w:rsidTr="00532EEE">
        <w:tc>
          <w:tcPr>
            <w:tcW w:w="4857"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Наименование и основание проводимой операции</w:t>
            </w:r>
          </w:p>
        </w:tc>
        <w:tc>
          <w:tcPr>
            <w:tcW w:w="203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Номер документа</w:t>
            </w:r>
          </w:p>
        </w:tc>
        <w:tc>
          <w:tcPr>
            <w:tcW w:w="108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Дата</w:t>
            </w:r>
          </w:p>
        </w:tc>
        <w:tc>
          <w:tcPr>
            <w:tcW w:w="3100"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Номер счета</w:t>
            </w:r>
          </w:p>
        </w:tc>
        <w:tc>
          <w:tcPr>
            <w:tcW w:w="1458"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w:t>
            </w:r>
          </w:p>
        </w:tc>
      </w:tr>
      <w:tr w:rsidR="0099185B" w:rsidRPr="0099185B" w:rsidTr="00532EEE">
        <w:tc>
          <w:tcPr>
            <w:tcW w:w="4857" w:type="dxa"/>
            <w:vMerge/>
          </w:tcPr>
          <w:p w:rsidR="0099185B" w:rsidRPr="0099185B" w:rsidRDefault="0099185B" w:rsidP="0099185B">
            <w:pPr>
              <w:spacing w:after="200" w:line="276" w:lineRule="auto"/>
              <w:rPr>
                <w:rFonts w:ascii="Calibri" w:eastAsia="Calibri" w:hAnsi="Calibri"/>
                <w:sz w:val="22"/>
                <w:szCs w:val="22"/>
                <w:lang w:eastAsia="en-US"/>
              </w:rPr>
            </w:pPr>
          </w:p>
        </w:tc>
        <w:tc>
          <w:tcPr>
            <w:tcW w:w="203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08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4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 дебету</w:t>
            </w:r>
          </w:p>
        </w:tc>
        <w:tc>
          <w:tcPr>
            <w:tcW w:w="16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 кредиту</w:t>
            </w:r>
          </w:p>
        </w:tc>
        <w:tc>
          <w:tcPr>
            <w:tcW w:w="1458"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4857"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203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08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4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6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45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4857" w:type="dxa"/>
          </w:tcPr>
          <w:p w:rsidR="0099185B" w:rsidRPr="0099185B" w:rsidRDefault="0099185B" w:rsidP="0099185B">
            <w:pPr>
              <w:widowControl w:val="0"/>
              <w:autoSpaceDE w:val="0"/>
              <w:autoSpaceDN w:val="0"/>
              <w:rPr>
                <w:rFonts w:ascii="Calibri" w:hAnsi="Calibri" w:cs="Calibri"/>
                <w:sz w:val="22"/>
                <w:szCs w:val="20"/>
              </w:rPr>
            </w:pPr>
          </w:p>
        </w:tc>
        <w:tc>
          <w:tcPr>
            <w:tcW w:w="2039"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660" w:type="dxa"/>
          </w:tcPr>
          <w:p w:rsidR="0099185B" w:rsidRPr="0099185B" w:rsidRDefault="0099185B" w:rsidP="0099185B">
            <w:pPr>
              <w:widowControl w:val="0"/>
              <w:autoSpaceDE w:val="0"/>
              <w:autoSpaceDN w:val="0"/>
              <w:rPr>
                <w:rFonts w:ascii="Calibri" w:hAnsi="Calibri" w:cs="Calibri"/>
                <w:sz w:val="22"/>
                <w:szCs w:val="20"/>
              </w:rPr>
            </w:pPr>
          </w:p>
        </w:tc>
        <w:tc>
          <w:tcPr>
            <w:tcW w:w="1458"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Исполнитель  ___________________ ____________ __________________________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(должность)       (подпись)      (расшифровка подписи)</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"___" __________________ 200__ г.</w:t>
      </w: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EA6629" w:rsidRPr="00EA6629" w:rsidRDefault="00EA6629" w:rsidP="00EA6629">
      <w:pPr>
        <w:widowControl w:val="0"/>
        <w:autoSpaceDE w:val="0"/>
        <w:autoSpaceDN w:val="0"/>
        <w:adjustRightInd w:val="0"/>
        <w:jc w:val="right"/>
        <w:rPr>
          <w:rFonts w:ascii="Calibri" w:hAnsi="Calibri" w:cs="Calibri"/>
          <w:sz w:val="12"/>
          <w:szCs w:val="12"/>
        </w:rPr>
      </w:pPr>
      <w:r w:rsidRPr="00EA6629">
        <w:rPr>
          <w:rFonts w:ascii="Calibri" w:hAnsi="Calibri" w:cs="Calibri"/>
          <w:sz w:val="12"/>
          <w:szCs w:val="12"/>
        </w:rPr>
        <w:t>Приложение N 11</w:t>
      </w:r>
    </w:p>
    <w:p w:rsidR="00EA6629" w:rsidRPr="00EA6629" w:rsidRDefault="00EA6629" w:rsidP="00EA6629">
      <w:pPr>
        <w:widowControl w:val="0"/>
        <w:autoSpaceDE w:val="0"/>
        <w:autoSpaceDN w:val="0"/>
        <w:adjustRightInd w:val="0"/>
        <w:jc w:val="right"/>
        <w:rPr>
          <w:rFonts w:ascii="Calibri" w:hAnsi="Calibri" w:cs="Calibri"/>
          <w:sz w:val="12"/>
          <w:szCs w:val="12"/>
        </w:rPr>
      </w:pPr>
      <w:r w:rsidRPr="00EA6629">
        <w:rPr>
          <w:rFonts w:ascii="Calibri" w:hAnsi="Calibri" w:cs="Calibri"/>
          <w:sz w:val="12"/>
          <w:szCs w:val="12"/>
        </w:rPr>
        <w:t xml:space="preserve">к Порядку кассового обслуживания бюджета </w:t>
      </w:r>
    </w:p>
    <w:p w:rsidR="00EA6629" w:rsidRPr="00EA6629" w:rsidRDefault="00EA6629" w:rsidP="00EA6629">
      <w:pPr>
        <w:widowControl w:val="0"/>
        <w:autoSpaceDE w:val="0"/>
        <w:autoSpaceDN w:val="0"/>
        <w:adjustRightInd w:val="0"/>
        <w:jc w:val="right"/>
        <w:rPr>
          <w:rFonts w:ascii="Calibri" w:hAnsi="Calibri" w:cs="Calibri"/>
          <w:sz w:val="12"/>
          <w:szCs w:val="12"/>
        </w:rPr>
      </w:pPr>
      <w:r w:rsidRPr="00EA6629">
        <w:rPr>
          <w:rFonts w:ascii="Calibri" w:hAnsi="Calibri" w:cs="Calibri"/>
          <w:sz w:val="12"/>
          <w:szCs w:val="12"/>
        </w:rPr>
        <w:t xml:space="preserve">сельского поселения </w:t>
      </w:r>
      <w:r>
        <w:rPr>
          <w:rFonts w:ascii="Calibri" w:hAnsi="Calibri" w:cs="Calibri"/>
          <w:sz w:val="12"/>
          <w:szCs w:val="12"/>
        </w:rPr>
        <w:t>Кашкалашинский</w:t>
      </w:r>
      <w:r w:rsidRPr="00EA6629">
        <w:rPr>
          <w:rFonts w:ascii="Calibri" w:hAnsi="Calibri" w:cs="Calibri"/>
          <w:sz w:val="12"/>
          <w:szCs w:val="1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12"/>
          <w:szCs w:val="12"/>
        </w:rPr>
      </w:pPr>
      <w:r w:rsidRPr="00EA6629">
        <w:rPr>
          <w:rFonts w:ascii="Calibri" w:hAnsi="Calibri" w:cs="Calibri"/>
          <w:sz w:val="12"/>
          <w:szCs w:val="12"/>
        </w:rPr>
        <w:t xml:space="preserve">муниципального района Благоварский район </w:t>
      </w:r>
    </w:p>
    <w:p w:rsidR="00EA6629" w:rsidRPr="00EA6629" w:rsidRDefault="00EA6629" w:rsidP="00EA6629">
      <w:pPr>
        <w:widowControl w:val="0"/>
        <w:autoSpaceDE w:val="0"/>
        <w:autoSpaceDN w:val="0"/>
        <w:adjustRightInd w:val="0"/>
        <w:jc w:val="right"/>
        <w:rPr>
          <w:rFonts w:ascii="Calibri" w:hAnsi="Calibri" w:cs="Calibri"/>
          <w:sz w:val="12"/>
          <w:szCs w:val="12"/>
        </w:rPr>
      </w:pPr>
      <w:r w:rsidRPr="00EA6629">
        <w:rPr>
          <w:rFonts w:ascii="Calibri" w:hAnsi="Calibri" w:cs="Calibri"/>
          <w:sz w:val="12"/>
          <w:szCs w:val="12"/>
        </w:rPr>
        <w:t>Республики Башкортостан в условиях открытия</w:t>
      </w:r>
    </w:p>
    <w:p w:rsidR="00EA6629" w:rsidRPr="00EA6629" w:rsidRDefault="00EA6629" w:rsidP="00EA6629">
      <w:pPr>
        <w:widowControl w:val="0"/>
        <w:autoSpaceDE w:val="0"/>
        <w:autoSpaceDN w:val="0"/>
        <w:adjustRightInd w:val="0"/>
        <w:jc w:val="right"/>
        <w:rPr>
          <w:rFonts w:ascii="Calibri" w:hAnsi="Calibri" w:cs="Calibri"/>
          <w:sz w:val="12"/>
          <w:szCs w:val="12"/>
        </w:rPr>
      </w:pPr>
      <w:r w:rsidRPr="00EA6629">
        <w:rPr>
          <w:rFonts w:ascii="Calibri" w:hAnsi="Calibri" w:cs="Calibri"/>
          <w:sz w:val="12"/>
          <w:szCs w:val="12"/>
        </w:rPr>
        <w:t>и ведения лицевых счетов для учета операций</w:t>
      </w:r>
    </w:p>
    <w:p w:rsidR="00EA6629" w:rsidRPr="00EA6629" w:rsidRDefault="00EA6629" w:rsidP="00EA6629">
      <w:pPr>
        <w:widowControl w:val="0"/>
        <w:autoSpaceDE w:val="0"/>
        <w:autoSpaceDN w:val="0"/>
        <w:adjustRightInd w:val="0"/>
        <w:jc w:val="right"/>
        <w:rPr>
          <w:rFonts w:ascii="Calibri" w:hAnsi="Calibri" w:cs="Calibri"/>
          <w:sz w:val="12"/>
          <w:szCs w:val="12"/>
        </w:rPr>
      </w:pPr>
      <w:r w:rsidRPr="00EA6629">
        <w:rPr>
          <w:rFonts w:ascii="Calibri" w:hAnsi="Calibri" w:cs="Calibri"/>
          <w:sz w:val="12"/>
          <w:szCs w:val="12"/>
        </w:rPr>
        <w:t xml:space="preserve">по исполнению расходов бюджета </w:t>
      </w:r>
    </w:p>
    <w:p w:rsidR="00EA6629" w:rsidRPr="00EA6629" w:rsidRDefault="00EA6629" w:rsidP="00EA6629">
      <w:pPr>
        <w:widowControl w:val="0"/>
        <w:autoSpaceDE w:val="0"/>
        <w:autoSpaceDN w:val="0"/>
        <w:adjustRightInd w:val="0"/>
        <w:jc w:val="right"/>
        <w:rPr>
          <w:rFonts w:ascii="Calibri" w:hAnsi="Calibri" w:cs="Calibri"/>
          <w:sz w:val="12"/>
          <w:szCs w:val="12"/>
        </w:rPr>
      </w:pPr>
      <w:r w:rsidRPr="00EA6629">
        <w:rPr>
          <w:rFonts w:ascii="Calibri" w:hAnsi="Calibri" w:cs="Calibri"/>
          <w:sz w:val="12"/>
          <w:szCs w:val="12"/>
        </w:rPr>
        <w:t xml:space="preserve">сельского поселения </w:t>
      </w:r>
      <w:r>
        <w:rPr>
          <w:rFonts w:ascii="Calibri" w:hAnsi="Calibri" w:cs="Calibri"/>
          <w:sz w:val="12"/>
          <w:szCs w:val="12"/>
        </w:rPr>
        <w:t>Кашкалашинский</w:t>
      </w:r>
      <w:r w:rsidRPr="00EA6629">
        <w:rPr>
          <w:rFonts w:ascii="Calibri" w:hAnsi="Calibri" w:cs="Calibri"/>
          <w:sz w:val="12"/>
          <w:szCs w:val="1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12"/>
          <w:szCs w:val="12"/>
        </w:rPr>
      </w:pPr>
      <w:r w:rsidRPr="00EA6629">
        <w:rPr>
          <w:rFonts w:ascii="Calibri" w:hAnsi="Calibri" w:cs="Calibri"/>
          <w:sz w:val="12"/>
          <w:szCs w:val="12"/>
        </w:rPr>
        <w:t xml:space="preserve">муниципального района Благоварский район </w:t>
      </w:r>
    </w:p>
    <w:p w:rsidR="0099185B" w:rsidRPr="0099185B" w:rsidRDefault="00EA6629" w:rsidP="00EA6629">
      <w:pPr>
        <w:widowControl w:val="0"/>
        <w:autoSpaceDE w:val="0"/>
        <w:autoSpaceDN w:val="0"/>
        <w:jc w:val="center"/>
        <w:rPr>
          <w:rFonts w:ascii="Calibri" w:hAnsi="Calibri" w:cs="Calibri"/>
          <w:sz w:val="22"/>
          <w:szCs w:val="20"/>
        </w:rPr>
      </w:pPr>
      <w:r w:rsidRPr="00EA6629">
        <w:rPr>
          <w:sz w:val="12"/>
          <w:szCs w:val="12"/>
        </w:rPr>
        <w:t>Республики Башкортостан</w:t>
      </w:r>
      <w:r w:rsidR="0099185B"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46"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12.12.2013 N 111)</w:t>
      </w:r>
    </w:p>
    <w:p w:rsidR="0099185B" w:rsidRPr="0099185B" w:rsidRDefault="0099185B" w:rsidP="0099185B">
      <w:pPr>
        <w:widowControl w:val="0"/>
        <w:autoSpaceDE w:val="0"/>
        <w:autoSpaceDN w:val="0"/>
        <w:jc w:val="center"/>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bookmarkStart w:id="42" w:name="P1481"/>
      <w:bookmarkEnd w:id="42"/>
      <w:r w:rsidRPr="0099185B">
        <w:rPr>
          <w:rFonts w:ascii="Courier New" w:hAnsi="Courier New" w:cs="Courier New"/>
          <w:sz w:val="12"/>
          <w:szCs w:val="20"/>
        </w:rPr>
        <w:t xml:space="preserve">                                   Сводные данные по лицевым счетам</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подведомственных учреждений главного распорядителя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(распорядителя) бюджетных средств                                  │ Коды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lastRenderedPageBreak/>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на "___" ______________ 20__ г.                                        Дата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Финансовый орган    __________________________________________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Главный распорядитель                                                   Глава по БК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бюджетных средств   __________________________________________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Распорядитель                                                   по Сводному реестру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бюджетных средств   __________________________________________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Наименование бюджета _________________________________________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Единица измерения: руб.                                                     по ОКЕИ │ </w:t>
      </w:r>
      <w:hyperlink r:id="rId47" w:history="1">
        <w:r w:rsidRPr="0099185B">
          <w:rPr>
            <w:rFonts w:ascii="Courier New" w:hAnsi="Courier New" w:cs="Courier New"/>
            <w:color w:val="0000FF"/>
            <w:sz w:val="12"/>
            <w:szCs w:val="20"/>
          </w:rPr>
          <w:t>383</w:t>
        </w:r>
      </w:hyperlink>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1. Операции с бюджетными данными</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1.1. Бюджетные данные, подлежащие распределению</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распорядителем бюджетных средств</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99185B" w:rsidRPr="0099185B" w:rsidTr="00532EEE">
        <w:tc>
          <w:tcPr>
            <w:tcW w:w="1862"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8318" w:type="dxa"/>
            <w:gridSpan w:val="6"/>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c>
          <w:tcPr>
            <w:tcW w:w="4295"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Лимиты бюджетных обязательств</w:t>
            </w:r>
          </w:p>
        </w:tc>
      </w:tr>
      <w:tr w:rsidR="0099185B" w:rsidRPr="0099185B" w:rsidTr="00532EEE">
        <w:tc>
          <w:tcPr>
            <w:tcW w:w="186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4249"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получено</w:t>
            </w:r>
          </w:p>
        </w:tc>
        <w:tc>
          <w:tcPr>
            <w:tcW w:w="4069"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подлежит распределению</w:t>
            </w:r>
          </w:p>
        </w:tc>
        <w:tc>
          <w:tcPr>
            <w:tcW w:w="4295"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получено</w:t>
            </w:r>
          </w:p>
        </w:tc>
      </w:tr>
      <w:tr w:rsidR="0099185B" w:rsidRPr="0099185B" w:rsidTr="00532EEE">
        <w:tc>
          <w:tcPr>
            <w:tcW w:w="186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2520"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2340"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2566"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r>
      <w:tr w:rsidR="0099185B" w:rsidRPr="0099185B" w:rsidTr="00532EEE">
        <w:tc>
          <w:tcPr>
            <w:tcW w:w="186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08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451"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115"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r>
      <w:tr w:rsidR="0099185B" w:rsidRPr="0099185B" w:rsidTr="00532EEE">
        <w:tc>
          <w:tcPr>
            <w:tcW w:w="186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08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1451"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c>
          <w:tcPr>
            <w:tcW w:w="1115"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10</w:t>
            </w:r>
          </w:p>
        </w:tc>
      </w:tr>
      <w:tr w:rsidR="0099185B" w:rsidRPr="0099185B" w:rsidTr="00532EEE">
        <w:tc>
          <w:tcPr>
            <w:tcW w:w="1862"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451" w:type="dxa"/>
          </w:tcPr>
          <w:p w:rsidR="0099185B" w:rsidRPr="0099185B" w:rsidRDefault="0099185B" w:rsidP="0099185B">
            <w:pPr>
              <w:widowControl w:val="0"/>
              <w:autoSpaceDE w:val="0"/>
              <w:autoSpaceDN w:val="0"/>
              <w:rPr>
                <w:rFonts w:ascii="Calibri" w:hAnsi="Calibri" w:cs="Calibri"/>
                <w:sz w:val="22"/>
                <w:szCs w:val="20"/>
              </w:rPr>
            </w:pPr>
          </w:p>
        </w:tc>
        <w:tc>
          <w:tcPr>
            <w:tcW w:w="1115"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862"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451" w:type="dxa"/>
          </w:tcPr>
          <w:p w:rsidR="0099185B" w:rsidRPr="0099185B" w:rsidRDefault="0099185B" w:rsidP="0099185B">
            <w:pPr>
              <w:widowControl w:val="0"/>
              <w:autoSpaceDE w:val="0"/>
              <w:autoSpaceDN w:val="0"/>
              <w:rPr>
                <w:rFonts w:ascii="Calibri" w:hAnsi="Calibri" w:cs="Calibri"/>
                <w:sz w:val="22"/>
                <w:szCs w:val="20"/>
              </w:rPr>
            </w:pPr>
          </w:p>
        </w:tc>
        <w:tc>
          <w:tcPr>
            <w:tcW w:w="1115"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862"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451" w:type="dxa"/>
          </w:tcPr>
          <w:p w:rsidR="0099185B" w:rsidRPr="0099185B" w:rsidRDefault="0099185B" w:rsidP="0099185B">
            <w:pPr>
              <w:widowControl w:val="0"/>
              <w:autoSpaceDE w:val="0"/>
              <w:autoSpaceDN w:val="0"/>
              <w:rPr>
                <w:rFonts w:ascii="Calibri" w:hAnsi="Calibri" w:cs="Calibri"/>
                <w:sz w:val="22"/>
                <w:szCs w:val="20"/>
              </w:rPr>
            </w:pPr>
          </w:p>
        </w:tc>
        <w:tc>
          <w:tcPr>
            <w:tcW w:w="1115"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862"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Итого</w:t>
            </w: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080"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451" w:type="dxa"/>
          </w:tcPr>
          <w:p w:rsidR="0099185B" w:rsidRPr="0099185B" w:rsidRDefault="0099185B" w:rsidP="0099185B">
            <w:pPr>
              <w:widowControl w:val="0"/>
              <w:autoSpaceDE w:val="0"/>
              <w:autoSpaceDN w:val="0"/>
              <w:rPr>
                <w:rFonts w:ascii="Calibri" w:hAnsi="Calibri" w:cs="Calibri"/>
                <w:sz w:val="22"/>
                <w:szCs w:val="20"/>
              </w:rPr>
            </w:pPr>
          </w:p>
        </w:tc>
        <w:tc>
          <w:tcPr>
            <w:tcW w:w="1115"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Номер страницы 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Всего страниц 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на "__" _______ 20__ г.</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99185B" w:rsidRPr="0099185B" w:rsidTr="00532EEE">
        <w:tc>
          <w:tcPr>
            <w:tcW w:w="3122"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Код по БК</w:t>
            </w:r>
          </w:p>
        </w:tc>
        <w:tc>
          <w:tcPr>
            <w:tcW w:w="5682"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Лимиты бюджетных обязательств</w:t>
            </w:r>
          </w:p>
        </w:tc>
        <w:tc>
          <w:tcPr>
            <w:tcW w:w="4304"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Предельные объемы финансирования</w:t>
            </w: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312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5682"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подлежит распределению</w:t>
            </w:r>
          </w:p>
        </w:tc>
        <w:tc>
          <w:tcPr>
            <w:tcW w:w="1800"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получено</w:t>
            </w:r>
          </w:p>
        </w:tc>
        <w:tc>
          <w:tcPr>
            <w:tcW w:w="2504"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подлежит распределению</w:t>
            </w: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312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2262"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3420"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180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250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312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226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62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80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180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250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312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226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11</w:t>
            </w:r>
          </w:p>
        </w:tc>
        <w:tc>
          <w:tcPr>
            <w:tcW w:w="162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12</w:t>
            </w:r>
          </w:p>
        </w:tc>
        <w:tc>
          <w:tcPr>
            <w:tcW w:w="180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13</w:t>
            </w:r>
          </w:p>
        </w:tc>
        <w:tc>
          <w:tcPr>
            <w:tcW w:w="180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14</w:t>
            </w:r>
          </w:p>
        </w:tc>
        <w:tc>
          <w:tcPr>
            <w:tcW w:w="250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15</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16</w:t>
            </w:r>
          </w:p>
        </w:tc>
      </w:tr>
      <w:tr w:rsidR="0099185B" w:rsidRPr="0099185B" w:rsidTr="00532EEE">
        <w:tc>
          <w:tcPr>
            <w:tcW w:w="3122" w:type="dxa"/>
          </w:tcPr>
          <w:p w:rsidR="0099185B" w:rsidRPr="0099185B" w:rsidRDefault="0099185B" w:rsidP="0099185B">
            <w:pPr>
              <w:widowControl w:val="0"/>
              <w:autoSpaceDE w:val="0"/>
              <w:autoSpaceDN w:val="0"/>
              <w:rPr>
                <w:rFonts w:ascii="Calibri" w:hAnsi="Calibri" w:cs="Calibri"/>
                <w:sz w:val="22"/>
                <w:szCs w:val="20"/>
              </w:rPr>
            </w:pPr>
          </w:p>
        </w:tc>
        <w:tc>
          <w:tcPr>
            <w:tcW w:w="2262"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2504"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3122" w:type="dxa"/>
          </w:tcPr>
          <w:p w:rsidR="0099185B" w:rsidRPr="0099185B" w:rsidRDefault="0099185B" w:rsidP="0099185B">
            <w:pPr>
              <w:widowControl w:val="0"/>
              <w:autoSpaceDE w:val="0"/>
              <w:autoSpaceDN w:val="0"/>
              <w:rPr>
                <w:rFonts w:ascii="Calibri" w:hAnsi="Calibri" w:cs="Calibri"/>
                <w:sz w:val="22"/>
                <w:szCs w:val="20"/>
              </w:rPr>
            </w:pPr>
          </w:p>
        </w:tc>
        <w:tc>
          <w:tcPr>
            <w:tcW w:w="2262"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2504"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3122" w:type="dxa"/>
          </w:tcPr>
          <w:p w:rsidR="0099185B" w:rsidRPr="0099185B" w:rsidRDefault="0099185B" w:rsidP="0099185B">
            <w:pPr>
              <w:widowControl w:val="0"/>
              <w:autoSpaceDE w:val="0"/>
              <w:autoSpaceDN w:val="0"/>
              <w:rPr>
                <w:rFonts w:ascii="Calibri" w:hAnsi="Calibri" w:cs="Calibri"/>
                <w:sz w:val="22"/>
                <w:szCs w:val="20"/>
              </w:rPr>
            </w:pPr>
          </w:p>
        </w:tc>
        <w:tc>
          <w:tcPr>
            <w:tcW w:w="2262"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2504"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blPrEx>
          <w:tblBorders>
            <w:right w:val="nil"/>
          </w:tblBorders>
        </w:tblPrEx>
        <w:tc>
          <w:tcPr>
            <w:tcW w:w="312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2262"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c>
          <w:tcPr>
            <w:tcW w:w="2504" w:type="dxa"/>
          </w:tcPr>
          <w:p w:rsidR="0099185B" w:rsidRPr="0099185B" w:rsidRDefault="0099185B" w:rsidP="0099185B">
            <w:pPr>
              <w:widowControl w:val="0"/>
              <w:autoSpaceDE w:val="0"/>
              <w:autoSpaceDN w:val="0"/>
              <w:rPr>
                <w:rFonts w:ascii="Calibri" w:hAnsi="Calibri" w:cs="Calibri"/>
                <w:sz w:val="22"/>
                <w:szCs w:val="20"/>
              </w:rPr>
            </w:pPr>
          </w:p>
        </w:tc>
        <w:tc>
          <w:tcPr>
            <w:tcW w:w="1729" w:type="dxa"/>
            <w:tcBorders>
              <w:bottom w:val="nil"/>
              <w:right w:val="nil"/>
            </w:tcBorders>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1.2. Бюджетные данные получателя бюджетных средств</w:t>
      </w:r>
    </w:p>
    <w:p w:rsidR="0099185B" w:rsidRPr="0099185B" w:rsidRDefault="0099185B" w:rsidP="0099185B">
      <w:pPr>
        <w:widowControl w:val="0"/>
        <w:autoSpaceDE w:val="0"/>
        <w:autoSpaceDN w:val="0"/>
        <w:jc w:val="both"/>
        <w:rPr>
          <w:rFonts w:ascii="Calibri" w:hAnsi="Calibri" w:cs="Calibri"/>
          <w:sz w:val="22"/>
          <w:szCs w:val="20"/>
        </w:rPr>
      </w:pPr>
    </w:p>
    <w:tbl>
      <w:tblPr>
        <w:tblW w:w="142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1"/>
        <w:gridCol w:w="850"/>
        <w:gridCol w:w="1418"/>
        <w:gridCol w:w="1134"/>
        <w:gridCol w:w="1134"/>
        <w:gridCol w:w="992"/>
        <w:gridCol w:w="1418"/>
        <w:gridCol w:w="992"/>
        <w:gridCol w:w="850"/>
        <w:gridCol w:w="851"/>
        <w:gridCol w:w="1680"/>
        <w:gridCol w:w="1440"/>
      </w:tblGrid>
      <w:tr w:rsidR="0099185B" w:rsidRPr="0099185B" w:rsidTr="00532EEE">
        <w:tc>
          <w:tcPr>
            <w:tcW w:w="1481"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4536" w:type="dxa"/>
            <w:gridSpan w:val="4"/>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c>
          <w:tcPr>
            <w:tcW w:w="4252" w:type="dxa"/>
            <w:gridSpan w:val="4"/>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Лимиты бюджетных обязательств</w:t>
            </w:r>
          </w:p>
        </w:tc>
        <w:tc>
          <w:tcPr>
            <w:tcW w:w="2531"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Предельные объемы финансирования</w:t>
            </w:r>
          </w:p>
        </w:tc>
        <w:tc>
          <w:tcPr>
            <w:tcW w:w="1440"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1481" w:type="dxa"/>
            <w:vMerge/>
          </w:tcPr>
          <w:p w:rsidR="0099185B" w:rsidRPr="0099185B" w:rsidRDefault="0099185B" w:rsidP="0099185B">
            <w:pPr>
              <w:spacing w:after="200" w:line="276" w:lineRule="auto"/>
              <w:rPr>
                <w:rFonts w:ascii="Calibri" w:eastAsia="Calibri" w:hAnsi="Calibri"/>
                <w:sz w:val="22"/>
                <w:szCs w:val="22"/>
                <w:lang w:eastAsia="en-US"/>
              </w:rPr>
            </w:pPr>
          </w:p>
        </w:tc>
        <w:tc>
          <w:tcPr>
            <w:tcW w:w="2268"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2268"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2410"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1842"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851"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всего</w:t>
            </w:r>
          </w:p>
        </w:tc>
        <w:tc>
          <w:tcPr>
            <w:tcW w:w="1680"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из них с отложенной датой ввода в действие</w:t>
            </w:r>
          </w:p>
        </w:tc>
        <w:tc>
          <w:tcPr>
            <w:tcW w:w="1440"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481" w:type="dxa"/>
            <w:vMerge/>
          </w:tcPr>
          <w:p w:rsidR="0099185B" w:rsidRPr="0099185B" w:rsidRDefault="0099185B" w:rsidP="0099185B">
            <w:pPr>
              <w:spacing w:after="200" w:line="276" w:lineRule="auto"/>
              <w:rPr>
                <w:rFonts w:ascii="Calibri" w:eastAsia="Calibri" w:hAnsi="Calibri"/>
                <w:sz w:val="22"/>
                <w:szCs w:val="22"/>
                <w:lang w:eastAsia="en-US"/>
              </w:rPr>
            </w:pPr>
          </w:p>
        </w:tc>
        <w:tc>
          <w:tcPr>
            <w:tcW w:w="85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всего</w:t>
            </w:r>
          </w:p>
        </w:tc>
        <w:tc>
          <w:tcPr>
            <w:tcW w:w="1418"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из них с отложенной датой ввода в действие</w:t>
            </w:r>
          </w:p>
        </w:tc>
        <w:tc>
          <w:tcPr>
            <w:tcW w:w="113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13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99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всего</w:t>
            </w:r>
          </w:p>
        </w:tc>
        <w:tc>
          <w:tcPr>
            <w:tcW w:w="1418"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из них с отложенной датой ввода в действие</w:t>
            </w:r>
          </w:p>
        </w:tc>
        <w:tc>
          <w:tcPr>
            <w:tcW w:w="99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85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851"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68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440"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481"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85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418"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13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13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99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418"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99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85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c>
          <w:tcPr>
            <w:tcW w:w="851"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10</w:t>
            </w:r>
          </w:p>
        </w:tc>
        <w:tc>
          <w:tcPr>
            <w:tcW w:w="168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11</w:t>
            </w:r>
          </w:p>
        </w:tc>
        <w:tc>
          <w:tcPr>
            <w:tcW w:w="144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12</w:t>
            </w:r>
          </w:p>
        </w:tc>
      </w:tr>
      <w:tr w:rsidR="0099185B" w:rsidRPr="0099185B" w:rsidTr="00532EEE">
        <w:tc>
          <w:tcPr>
            <w:tcW w:w="1481" w:type="dxa"/>
          </w:tcPr>
          <w:p w:rsidR="0099185B" w:rsidRPr="0099185B" w:rsidRDefault="0099185B" w:rsidP="0099185B">
            <w:pPr>
              <w:widowControl w:val="0"/>
              <w:autoSpaceDE w:val="0"/>
              <w:autoSpaceDN w:val="0"/>
              <w:rPr>
                <w:rFonts w:ascii="Calibri" w:hAnsi="Calibri" w:cs="Calibri"/>
                <w:sz w:val="22"/>
                <w:szCs w:val="20"/>
              </w:rPr>
            </w:pPr>
          </w:p>
        </w:tc>
        <w:tc>
          <w:tcPr>
            <w:tcW w:w="850"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850" w:type="dxa"/>
          </w:tcPr>
          <w:p w:rsidR="0099185B" w:rsidRPr="0099185B" w:rsidRDefault="0099185B" w:rsidP="0099185B">
            <w:pPr>
              <w:widowControl w:val="0"/>
              <w:autoSpaceDE w:val="0"/>
              <w:autoSpaceDN w:val="0"/>
              <w:rPr>
                <w:rFonts w:ascii="Calibri" w:hAnsi="Calibri" w:cs="Calibri"/>
                <w:sz w:val="22"/>
                <w:szCs w:val="20"/>
              </w:rPr>
            </w:pPr>
          </w:p>
        </w:tc>
        <w:tc>
          <w:tcPr>
            <w:tcW w:w="851" w:type="dxa"/>
          </w:tcPr>
          <w:p w:rsidR="0099185B" w:rsidRPr="0099185B" w:rsidRDefault="0099185B" w:rsidP="0099185B">
            <w:pPr>
              <w:widowControl w:val="0"/>
              <w:autoSpaceDE w:val="0"/>
              <w:autoSpaceDN w:val="0"/>
              <w:rPr>
                <w:rFonts w:ascii="Calibri" w:hAnsi="Calibri" w:cs="Calibri"/>
                <w:sz w:val="22"/>
                <w:szCs w:val="20"/>
              </w:rPr>
            </w:pPr>
          </w:p>
        </w:tc>
        <w:tc>
          <w:tcPr>
            <w:tcW w:w="16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481" w:type="dxa"/>
          </w:tcPr>
          <w:p w:rsidR="0099185B" w:rsidRPr="0099185B" w:rsidRDefault="0099185B" w:rsidP="0099185B">
            <w:pPr>
              <w:widowControl w:val="0"/>
              <w:autoSpaceDE w:val="0"/>
              <w:autoSpaceDN w:val="0"/>
              <w:rPr>
                <w:rFonts w:ascii="Calibri" w:hAnsi="Calibri" w:cs="Calibri"/>
                <w:sz w:val="22"/>
                <w:szCs w:val="20"/>
              </w:rPr>
            </w:pPr>
          </w:p>
        </w:tc>
        <w:tc>
          <w:tcPr>
            <w:tcW w:w="850"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850" w:type="dxa"/>
          </w:tcPr>
          <w:p w:rsidR="0099185B" w:rsidRPr="0099185B" w:rsidRDefault="0099185B" w:rsidP="0099185B">
            <w:pPr>
              <w:widowControl w:val="0"/>
              <w:autoSpaceDE w:val="0"/>
              <w:autoSpaceDN w:val="0"/>
              <w:rPr>
                <w:rFonts w:ascii="Calibri" w:hAnsi="Calibri" w:cs="Calibri"/>
                <w:sz w:val="22"/>
                <w:szCs w:val="20"/>
              </w:rPr>
            </w:pPr>
          </w:p>
        </w:tc>
        <w:tc>
          <w:tcPr>
            <w:tcW w:w="851" w:type="dxa"/>
          </w:tcPr>
          <w:p w:rsidR="0099185B" w:rsidRPr="0099185B" w:rsidRDefault="0099185B" w:rsidP="0099185B">
            <w:pPr>
              <w:widowControl w:val="0"/>
              <w:autoSpaceDE w:val="0"/>
              <w:autoSpaceDN w:val="0"/>
              <w:rPr>
                <w:rFonts w:ascii="Calibri" w:hAnsi="Calibri" w:cs="Calibri"/>
                <w:sz w:val="22"/>
                <w:szCs w:val="20"/>
              </w:rPr>
            </w:pPr>
          </w:p>
        </w:tc>
        <w:tc>
          <w:tcPr>
            <w:tcW w:w="16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481" w:type="dxa"/>
          </w:tcPr>
          <w:p w:rsidR="0099185B" w:rsidRPr="0099185B" w:rsidRDefault="0099185B" w:rsidP="0099185B">
            <w:pPr>
              <w:widowControl w:val="0"/>
              <w:autoSpaceDE w:val="0"/>
              <w:autoSpaceDN w:val="0"/>
              <w:rPr>
                <w:rFonts w:ascii="Calibri" w:hAnsi="Calibri" w:cs="Calibri"/>
                <w:sz w:val="22"/>
                <w:szCs w:val="20"/>
              </w:rPr>
            </w:pPr>
          </w:p>
        </w:tc>
        <w:tc>
          <w:tcPr>
            <w:tcW w:w="850"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850" w:type="dxa"/>
          </w:tcPr>
          <w:p w:rsidR="0099185B" w:rsidRPr="0099185B" w:rsidRDefault="0099185B" w:rsidP="0099185B">
            <w:pPr>
              <w:widowControl w:val="0"/>
              <w:autoSpaceDE w:val="0"/>
              <w:autoSpaceDN w:val="0"/>
              <w:rPr>
                <w:rFonts w:ascii="Calibri" w:hAnsi="Calibri" w:cs="Calibri"/>
                <w:sz w:val="22"/>
                <w:szCs w:val="20"/>
              </w:rPr>
            </w:pPr>
          </w:p>
        </w:tc>
        <w:tc>
          <w:tcPr>
            <w:tcW w:w="851" w:type="dxa"/>
          </w:tcPr>
          <w:p w:rsidR="0099185B" w:rsidRPr="0099185B" w:rsidRDefault="0099185B" w:rsidP="0099185B">
            <w:pPr>
              <w:widowControl w:val="0"/>
              <w:autoSpaceDE w:val="0"/>
              <w:autoSpaceDN w:val="0"/>
              <w:rPr>
                <w:rFonts w:ascii="Calibri" w:hAnsi="Calibri" w:cs="Calibri"/>
                <w:sz w:val="22"/>
                <w:szCs w:val="20"/>
              </w:rPr>
            </w:pPr>
          </w:p>
        </w:tc>
        <w:tc>
          <w:tcPr>
            <w:tcW w:w="16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blPrEx>
          <w:tblBorders>
            <w:right w:val="nil"/>
          </w:tblBorders>
        </w:tblPrEx>
        <w:tc>
          <w:tcPr>
            <w:tcW w:w="1481"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Итого</w:t>
            </w:r>
          </w:p>
        </w:tc>
        <w:tc>
          <w:tcPr>
            <w:tcW w:w="850"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850" w:type="dxa"/>
          </w:tcPr>
          <w:p w:rsidR="0099185B" w:rsidRPr="0099185B" w:rsidRDefault="0099185B" w:rsidP="0099185B">
            <w:pPr>
              <w:widowControl w:val="0"/>
              <w:autoSpaceDE w:val="0"/>
              <w:autoSpaceDN w:val="0"/>
              <w:rPr>
                <w:rFonts w:ascii="Calibri" w:hAnsi="Calibri" w:cs="Calibri"/>
                <w:sz w:val="22"/>
                <w:szCs w:val="20"/>
              </w:rPr>
            </w:pPr>
          </w:p>
        </w:tc>
        <w:tc>
          <w:tcPr>
            <w:tcW w:w="851" w:type="dxa"/>
          </w:tcPr>
          <w:p w:rsidR="0099185B" w:rsidRPr="0099185B" w:rsidRDefault="0099185B" w:rsidP="0099185B">
            <w:pPr>
              <w:widowControl w:val="0"/>
              <w:autoSpaceDE w:val="0"/>
              <w:autoSpaceDN w:val="0"/>
              <w:rPr>
                <w:rFonts w:ascii="Calibri" w:hAnsi="Calibri" w:cs="Calibri"/>
                <w:sz w:val="22"/>
                <w:szCs w:val="20"/>
              </w:rPr>
            </w:pPr>
          </w:p>
        </w:tc>
        <w:tc>
          <w:tcPr>
            <w:tcW w:w="1680" w:type="dxa"/>
          </w:tcPr>
          <w:p w:rsidR="0099185B" w:rsidRPr="0099185B" w:rsidRDefault="0099185B" w:rsidP="0099185B">
            <w:pPr>
              <w:widowControl w:val="0"/>
              <w:autoSpaceDE w:val="0"/>
              <w:autoSpaceDN w:val="0"/>
              <w:rPr>
                <w:rFonts w:ascii="Calibri" w:hAnsi="Calibri" w:cs="Calibri"/>
                <w:sz w:val="22"/>
                <w:szCs w:val="20"/>
              </w:rPr>
            </w:pPr>
          </w:p>
        </w:tc>
        <w:tc>
          <w:tcPr>
            <w:tcW w:w="1440" w:type="dxa"/>
            <w:tcBorders>
              <w:left w:val="nil"/>
              <w:bottom w:val="nil"/>
              <w:right w:val="nil"/>
            </w:tcBorders>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Номер страницы 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Всего страниц 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на "__" _______ 20__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1.3. Неиспользованные бюджетные</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данные получателя бюджетных средств</w:t>
      </w:r>
    </w:p>
    <w:p w:rsidR="0099185B" w:rsidRPr="0099185B" w:rsidRDefault="0099185B" w:rsidP="0099185B">
      <w:pPr>
        <w:widowControl w:val="0"/>
        <w:autoSpaceDE w:val="0"/>
        <w:autoSpaceDN w:val="0"/>
        <w:jc w:val="both"/>
        <w:rPr>
          <w:rFonts w:ascii="Calibri" w:hAnsi="Calibri" w:cs="Calibri"/>
          <w:sz w:val="22"/>
          <w:szCs w:val="20"/>
        </w:rPr>
      </w:pPr>
    </w:p>
    <w:tbl>
      <w:tblPr>
        <w:tblW w:w="1508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6"/>
        <w:gridCol w:w="1418"/>
        <w:gridCol w:w="1417"/>
        <w:gridCol w:w="1534"/>
        <w:gridCol w:w="1729"/>
        <w:gridCol w:w="1534"/>
        <w:gridCol w:w="1534"/>
        <w:gridCol w:w="2284"/>
        <w:gridCol w:w="1729"/>
      </w:tblGrid>
      <w:tr w:rsidR="0099185B" w:rsidRPr="0099185B" w:rsidTr="00532EEE">
        <w:tc>
          <w:tcPr>
            <w:tcW w:w="1906"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4369"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c>
          <w:tcPr>
            <w:tcW w:w="4797"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Лимиты бюджетных обязательств</w:t>
            </w:r>
          </w:p>
        </w:tc>
        <w:tc>
          <w:tcPr>
            <w:tcW w:w="2284"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Предельные объемы финансирования</w:t>
            </w: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1906"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418"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 (подраздел 1.2 гр. 2 - подраздел 2.1 гр. 2)</w:t>
            </w:r>
          </w:p>
        </w:tc>
        <w:tc>
          <w:tcPr>
            <w:tcW w:w="2951"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 (подраздел 1.2 гр. 6 - подраздел 2.1 гр. 2)</w:t>
            </w:r>
          </w:p>
        </w:tc>
        <w:tc>
          <w:tcPr>
            <w:tcW w:w="3068"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228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906"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418"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417"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 (подраздел 1.2 гр. 4 - подраздел 2.1 гр. 3)</w:t>
            </w:r>
          </w:p>
        </w:tc>
        <w:tc>
          <w:tcPr>
            <w:tcW w:w="153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 (подраздел 1.2 гр. 5 - подраздел 2.1 гр. 4)</w:t>
            </w: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53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 (подраздел 1.2 гр. 8 - подраздел 2.1 гр. 3)</w:t>
            </w:r>
          </w:p>
        </w:tc>
        <w:tc>
          <w:tcPr>
            <w:tcW w:w="153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 (подраздел 1.2 гр. 9 - подраздел 2.1 гр. 4)</w:t>
            </w:r>
          </w:p>
        </w:tc>
        <w:tc>
          <w:tcPr>
            <w:tcW w:w="228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906"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418"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417"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53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53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53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r>
      <w:tr w:rsidR="0099185B" w:rsidRPr="0099185B" w:rsidTr="00532EEE">
        <w:tc>
          <w:tcPr>
            <w:tcW w:w="1906"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417" w:type="dxa"/>
          </w:tcPr>
          <w:p w:rsidR="0099185B" w:rsidRPr="0099185B" w:rsidRDefault="0099185B" w:rsidP="0099185B">
            <w:pPr>
              <w:widowControl w:val="0"/>
              <w:autoSpaceDE w:val="0"/>
              <w:autoSpaceDN w:val="0"/>
              <w:rPr>
                <w:rFonts w:ascii="Calibri" w:hAnsi="Calibri" w:cs="Calibri"/>
                <w:sz w:val="22"/>
                <w:szCs w:val="20"/>
              </w:rPr>
            </w:pPr>
          </w:p>
        </w:tc>
        <w:tc>
          <w:tcPr>
            <w:tcW w:w="1534"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534" w:type="dxa"/>
          </w:tcPr>
          <w:p w:rsidR="0099185B" w:rsidRPr="0099185B" w:rsidRDefault="0099185B" w:rsidP="0099185B">
            <w:pPr>
              <w:widowControl w:val="0"/>
              <w:autoSpaceDE w:val="0"/>
              <w:autoSpaceDN w:val="0"/>
              <w:rPr>
                <w:rFonts w:ascii="Calibri" w:hAnsi="Calibri" w:cs="Calibri"/>
                <w:sz w:val="22"/>
                <w:szCs w:val="20"/>
              </w:rPr>
            </w:pPr>
          </w:p>
        </w:tc>
        <w:tc>
          <w:tcPr>
            <w:tcW w:w="1534" w:type="dxa"/>
          </w:tcPr>
          <w:p w:rsidR="0099185B" w:rsidRPr="0099185B" w:rsidRDefault="0099185B" w:rsidP="0099185B">
            <w:pPr>
              <w:widowControl w:val="0"/>
              <w:autoSpaceDE w:val="0"/>
              <w:autoSpaceDN w:val="0"/>
              <w:rPr>
                <w:rFonts w:ascii="Calibri" w:hAnsi="Calibri" w:cs="Calibri"/>
                <w:sz w:val="22"/>
                <w:szCs w:val="20"/>
              </w:rPr>
            </w:pPr>
          </w:p>
        </w:tc>
        <w:tc>
          <w:tcPr>
            <w:tcW w:w="2284"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906"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417" w:type="dxa"/>
          </w:tcPr>
          <w:p w:rsidR="0099185B" w:rsidRPr="0099185B" w:rsidRDefault="0099185B" w:rsidP="0099185B">
            <w:pPr>
              <w:widowControl w:val="0"/>
              <w:autoSpaceDE w:val="0"/>
              <w:autoSpaceDN w:val="0"/>
              <w:rPr>
                <w:rFonts w:ascii="Calibri" w:hAnsi="Calibri" w:cs="Calibri"/>
                <w:sz w:val="22"/>
                <w:szCs w:val="20"/>
              </w:rPr>
            </w:pPr>
          </w:p>
        </w:tc>
        <w:tc>
          <w:tcPr>
            <w:tcW w:w="1534"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534" w:type="dxa"/>
          </w:tcPr>
          <w:p w:rsidR="0099185B" w:rsidRPr="0099185B" w:rsidRDefault="0099185B" w:rsidP="0099185B">
            <w:pPr>
              <w:widowControl w:val="0"/>
              <w:autoSpaceDE w:val="0"/>
              <w:autoSpaceDN w:val="0"/>
              <w:rPr>
                <w:rFonts w:ascii="Calibri" w:hAnsi="Calibri" w:cs="Calibri"/>
                <w:sz w:val="22"/>
                <w:szCs w:val="20"/>
              </w:rPr>
            </w:pPr>
          </w:p>
        </w:tc>
        <w:tc>
          <w:tcPr>
            <w:tcW w:w="1534" w:type="dxa"/>
          </w:tcPr>
          <w:p w:rsidR="0099185B" w:rsidRPr="0099185B" w:rsidRDefault="0099185B" w:rsidP="0099185B">
            <w:pPr>
              <w:widowControl w:val="0"/>
              <w:autoSpaceDE w:val="0"/>
              <w:autoSpaceDN w:val="0"/>
              <w:rPr>
                <w:rFonts w:ascii="Calibri" w:hAnsi="Calibri" w:cs="Calibri"/>
                <w:sz w:val="22"/>
                <w:szCs w:val="20"/>
              </w:rPr>
            </w:pPr>
          </w:p>
        </w:tc>
        <w:tc>
          <w:tcPr>
            <w:tcW w:w="2284"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blPrEx>
          <w:tblBorders>
            <w:right w:val="nil"/>
          </w:tblBorders>
        </w:tblPrEx>
        <w:tc>
          <w:tcPr>
            <w:tcW w:w="190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417" w:type="dxa"/>
          </w:tcPr>
          <w:p w:rsidR="0099185B" w:rsidRPr="0099185B" w:rsidRDefault="0099185B" w:rsidP="0099185B">
            <w:pPr>
              <w:widowControl w:val="0"/>
              <w:autoSpaceDE w:val="0"/>
              <w:autoSpaceDN w:val="0"/>
              <w:rPr>
                <w:rFonts w:ascii="Calibri" w:hAnsi="Calibri" w:cs="Calibri"/>
                <w:sz w:val="22"/>
                <w:szCs w:val="20"/>
              </w:rPr>
            </w:pPr>
          </w:p>
        </w:tc>
        <w:tc>
          <w:tcPr>
            <w:tcW w:w="1534"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534" w:type="dxa"/>
          </w:tcPr>
          <w:p w:rsidR="0099185B" w:rsidRPr="0099185B" w:rsidRDefault="0099185B" w:rsidP="0099185B">
            <w:pPr>
              <w:widowControl w:val="0"/>
              <w:autoSpaceDE w:val="0"/>
              <w:autoSpaceDN w:val="0"/>
              <w:rPr>
                <w:rFonts w:ascii="Calibri" w:hAnsi="Calibri" w:cs="Calibri"/>
                <w:sz w:val="22"/>
                <w:szCs w:val="20"/>
              </w:rPr>
            </w:pPr>
          </w:p>
        </w:tc>
        <w:tc>
          <w:tcPr>
            <w:tcW w:w="1534" w:type="dxa"/>
          </w:tcPr>
          <w:p w:rsidR="0099185B" w:rsidRPr="0099185B" w:rsidRDefault="0099185B" w:rsidP="0099185B">
            <w:pPr>
              <w:widowControl w:val="0"/>
              <w:autoSpaceDE w:val="0"/>
              <w:autoSpaceDN w:val="0"/>
              <w:rPr>
                <w:rFonts w:ascii="Calibri" w:hAnsi="Calibri" w:cs="Calibri"/>
                <w:sz w:val="22"/>
                <w:szCs w:val="20"/>
              </w:rPr>
            </w:pPr>
          </w:p>
        </w:tc>
        <w:tc>
          <w:tcPr>
            <w:tcW w:w="2284" w:type="dxa"/>
          </w:tcPr>
          <w:p w:rsidR="0099185B" w:rsidRPr="0099185B" w:rsidRDefault="0099185B" w:rsidP="0099185B">
            <w:pPr>
              <w:widowControl w:val="0"/>
              <w:autoSpaceDE w:val="0"/>
              <w:autoSpaceDN w:val="0"/>
              <w:rPr>
                <w:rFonts w:ascii="Calibri" w:hAnsi="Calibri" w:cs="Calibri"/>
                <w:sz w:val="22"/>
                <w:szCs w:val="20"/>
              </w:rPr>
            </w:pPr>
          </w:p>
        </w:tc>
        <w:tc>
          <w:tcPr>
            <w:tcW w:w="1729" w:type="dxa"/>
            <w:tcBorders>
              <w:bottom w:val="nil"/>
              <w:right w:val="nil"/>
            </w:tcBorders>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1.4. Бюджетные данные, подлежащие использованию</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иным получателем бюджетных средств</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99185B" w:rsidRPr="0099185B" w:rsidTr="00532EEE">
        <w:tc>
          <w:tcPr>
            <w:tcW w:w="2402" w:type="dxa"/>
            <w:vMerge w:val="restart"/>
            <w:tcBorders>
              <w:right w:val="nil"/>
            </w:tcBorders>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4249"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c>
          <w:tcPr>
            <w:tcW w:w="4249"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Лимиты бюджетных обязательств</w:t>
            </w:r>
          </w:p>
        </w:tc>
        <w:tc>
          <w:tcPr>
            <w:tcW w:w="2284"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Предельные объемы финансирования</w:t>
            </w: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2402" w:type="dxa"/>
            <w:vMerge/>
            <w:tcBorders>
              <w:right w:val="nil"/>
            </w:tcBorders>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на текущий </w:t>
            </w:r>
            <w:r w:rsidRPr="0099185B">
              <w:rPr>
                <w:rFonts w:ascii="Calibri" w:hAnsi="Calibri" w:cs="Calibri"/>
                <w:sz w:val="22"/>
                <w:szCs w:val="20"/>
              </w:rPr>
              <w:lastRenderedPageBreak/>
              <w:t>финансовый год</w:t>
            </w:r>
          </w:p>
        </w:tc>
        <w:tc>
          <w:tcPr>
            <w:tcW w:w="2520"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на плановый период</w:t>
            </w: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на текущий </w:t>
            </w:r>
            <w:r w:rsidRPr="0099185B">
              <w:rPr>
                <w:rFonts w:ascii="Calibri" w:hAnsi="Calibri" w:cs="Calibri"/>
                <w:sz w:val="22"/>
                <w:szCs w:val="20"/>
              </w:rPr>
              <w:lastRenderedPageBreak/>
              <w:t>финансовый год</w:t>
            </w:r>
          </w:p>
        </w:tc>
        <w:tc>
          <w:tcPr>
            <w:tcW w:w="2520"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на плановый период</w:t>
            </w:r>
          </w:p>
        </w:tc>
        <w:tc>
          <w:tcPr>
            <w:tcW w:w="228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2402" w:type="dxa"/>
            <w:vMerge/>
            <w:tcBorders>
              <w:right w:val="nil"/>
            </w:tcBorders>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228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2402" w:type="dxa"/>
            <w:tcBorders>
              <w:right w:val="nil"/>
            </w:tcBorders>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1</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r>
      <w:tr w:rsidR="0099185B" w:rsidRPr="0099185B" w:rsidTr="00532EEE">
        <w:tc>
          <w:tcPr>
            <w:tcW w:w="2402" w:type="dxa"/>
            <w:tcBorders>
              <w:right w:val="nil"/>
            </w:tcBorders>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r>
      <w:tr w:rsidR="0099185B" w:rsidRPr="0099185B" w:rsidTr="00532EEE">
        <w:tc>
          <w:tcPr>
            <w:tcW w:w="2402" w:type="dxa"/>
            <w:tcBorders>
              <w:right w:val="nil"/>
            </w:tcBorders>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r>
      <w:tr w:rsidR="0099185B" w:rsidRPr="0099185B" w:rsidTr="00532EEE">
        <w:tc>
          <w:tcPr>
            <w:tcW w:w="2402" w:type="dxa"/>
            <w:tcBorders>
              <w:right w:val="nil"/>
            </w:tcBorders>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r>
      <w:tr w:rsidR="0099185B" w:rsidRPr="0099185B" w:rsidTr="00532EEE">
        <w:tblPrEx>
          <w:tblBorders>
            <w:right w:val="nil"/>
          </w:tblBorders>
        </w:tblPrEx>
        <w:tc>
          <w:tcPr>
            <w:tcW w:w="2402" w:type="dxa"/>
            <w:tcBorders>
              <w:right w:val="nil"/>
            </w:tcBorders>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tcBorders>
              <w:bottom w:val="nil"/>
              <w:right w:val="nil"/>
            </w:tcBorders>
            <w:vAlign w:val="center"/>
          </w:tcPr>
          <w:p w:rsidR="0099185B" w:rsidRPr="0099185B" w:rsidRDefault="0099185B" w:rsidP="0099185B">
            <w:pPr>
              <w:widowControl w:val="0"/>
              <w:autoSpaceDE w:val="0"/>
              <w:autoSpaceDN w:val="0"/>
              <w:jc w:val="center"/>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Номер страницы 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Всего страниц 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на "__" _______ 20__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1.5. Неиспользованные бюджетные данные</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4"/>
          <w:szCs w:val="20"/>
        </w:rPr>
        <w:t xml:space="preserve">                                      иного получателя бюджетных средств</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99185B" w:rsidRPr="0099185B" w:rsidTr="00532EEE">
        <w:tc>
          <w:tcPr>
            <w:tcW w:w="2582"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4429"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c>
          <w:tcPr>
            <w:tcW w:w="4249" w:type="dxa"/>
            <w:gridSpan w:val="3"/>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Лимиты бюджетных обязательств</w:t>
            </w:r>
          </w:p>
        </w:tc>
        <w:tc>
          <w:tcPr>
            <w:tcW w:w="2284"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Предельные объемы финансирования</w:t>
            </w: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258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2700"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1729" w:type="dxa"/>
            <w:vMerge w:val="restart"/>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2520" w:type="dxa"/>
            <w:gridSpan w:val="2"/>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228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258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44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228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258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44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r>
      <w:tr w:rsidR="0099185B" w:rsidRPr="0099185B" w:rsidTr="00532EEE">
        <w:tc>
          <w:tcPr>
            <w:tcW w:w="2582"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44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r>
      <w:tr w:rsidR="0099185B" w:rsidRPr="0099185B" w:rsidTr="00532EEE">
        <w:tc>
          <w:tcPr>
            <w:tcW w:w="2582"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44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r>
      <w:tr w:rsidR="0099185B" w:rsidRPr="0099185B" w:rsidTr="00532EEE">
        <w:tc>
          <w:tcPr>
            <w:tcW w:w="2582"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44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r>
      <w:tr w:rsidR="0099185B" w:rsidRPr="0099185B" w:rsidTr="00532EEE">
        <w:tblPrEx>
          <w:tblBorders>
            <w:right w:val="nil"/>
          </w:tblBorders>
        </w:tblPrEx>
        <w:tc>
          <w:tcPr>
            <w:tcW w:w="258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44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260"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284"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1729" w:type="dxa"/>
            <w:tcBorders>
              <w:bottom w:val="nil"/>
              <w:right w:val="nil"/>
            </w:tcBorders>
            <w:vAlign w:val="center"/>
          </w:tcPr>
          <w:p w:rsidR="0099185B" w:rsidRPr="0099185B" w:rsidRDefault="0099185B" w:rsidP="0099185B">
            <w:pPr>
              <w:widowControl w:val="0"/>
              <w:autoSpaceDE w:val="0"/>
              <w:autoSpaceDN w:val="0"/>
              <w:jc w:val="center"/>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2. Операции с бюджетными обязательствами</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и бюджетными средствами</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2.1. Операции с бюджетными обязательствами и бюджетными</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lastRenderedPageBreak/>
        <w:t xml:space="preserve">                                   средствами получателя бюджетных средств</w:t>
      </w:r>
    </w:p>
    <w:p w:rsidR="0099185B" w:rsidRPr="0099185B" w:rsidRDefault="0099185B" w:rsidP="0099185B">
      <w:pPr>
        <w:widowControl w:val="0"/>
        <w:autoSpaceDE w:val="0"/>
        <w:autoSpaceDN w:val="0"/>
        <w:jc w:val="both"/>
        <w:rPr>
          <w:rFonts w:ascii="Calibri" w:hAnsi="Calibri" w:cs="Calibri"/>
          <w:sz w:val="22"/>
          <w:szCs w:val="20"/>
        </w:rPr>
      </w:pPr>
    </w:p>
    <w:tbl>
      <w:tblPr>
        <w:tblW w:w="155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1843"/>
        <w:gridCol w:w="1134"/>
        <w:gridCol w:w="1418"/>
        <w:gridCol w:w="992"/>
        <w:gridCol w:w="1417"/>
        <w:gridCol w:w="1418"/>
        <w:gridCol w:w="22"/>
        <w:gridCol w:w="828"/>
        <w:gridCol w:w="1418"/>
        <w:gridCol w:w="22"/>
        <w:gridCol w:w="1537"/>
        <w:gridCol w:w="144"/>
        <w:gridCol w:w="1179"/>
        <w:gridCol w:w="144"/>
        <w:gridCol w:w="589"/>
        <w:gridCol w:w="709"/>
        <w:gridCol w:w="144"/>
      </w:tblGrid>
      <w:tr w:rsidR="0099185B" w:rsidRPr="0099185B" w:rsidTr="00532EEE">
        <w:trPr>
          <w:gridAfter w:val="1"/>
          <w:wAfter w:w="144" w:type="dxa"/>
        </w:trPr>
        <w:tc>
          <w:tcPr>
            <w:tcW w:w="63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5387" w:type="dxa"/>
            <w:gridSpan w:val="4"/>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Поставленные на учет бюджетные обязательства</w:t>
            </w:r>
          </w:p>
        </w:tc>
        <w:tc>
          <w:tcPr>
            <w:tcW w:w="2857" w:type="dxa"/>
            <w:gridSpan w:val="3"/>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Поступления</w:t>
            </w:r>
          </w:p>
        </w:tc>
        <w:tc>
          <w:tcPr>
            <w:tcW w:w="2268" w:type="dxa"/>
            <w:gridSpan w:val="3"/>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Выплаты</w:t>
            </w:r>
          </w:p>
        </w:tc>
        <w:tc>
          <w:tcPr>
            <w:tcW w:w="3593" w:type="dxa"/>
            <w:gridSpan w:val="5"/>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 кассовых выплат</w:t>
            </w:r>
          </w:p>
        </w:tc>
        <w:tc>
          <w:tcPr>
            <w:tcW w:w="70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rPr>
          <w:gridAfter w:val="1"/>
          <w:wAfter w:w="144" w:type="dxa"/>
        </w:trPr>
        <w:tc>
          <w:tcPr>
            <w:tcW w:w="63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843"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3544" w:type="dxa"/>
            <w:gridSpan w:val="3"/>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1417"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всего</w:t>
            </w:r>
          </w:p>
        </w:tc>
        <w:tc>
          <w:tcPr>
            <w:tcW w:w="1440"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 том числе с банковского счета получателя бюджетных средств</w:t>
            </w:r>
          </w:p>
        </w:tc>
        <w:tc>
          <w:tcPr>
            <w:tcW w:w="82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всего</w:t>
            </w:r>
          </w:p>
        </w:tc>
        <w:tc>
          <w:tcPr>
            <w:tcW w:w="1440"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 том числе на банковский счет получателя бюджетных средств</w:t>
            </w:r>
          </w:p>
        </w:tc>
        <w:tc>
          <w:tcPr>
            <w:tcW w:w="1537"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кассовые выплаты, за исключением перечислений на банковский счет (гр. 7 - гр. 8 - гр. 5 - гр. 6)</w:t>
            </w:r>
          </w:p>
        </w:tc>
        <w:tc>
          <w:tcPr>
            <w:tcW w:w="1323"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перечислено на банковский счет (гр. 8 - гр. 6)</w:t>
            </w:r>
          </w:p>
        </w:tc>
        <w:tc>
          <w:tcPr>
            <w:tcW w:w="733"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кассовые выплаты с учетом перечислений на банковский счет (гр. 9 + гр. 10)</w:t>
            </w:r>
          </w:p>
        </w:tc>
        <w:tc>
          <w:tcPr>
            <w:tcW w:w="70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63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843" w:type="dxa"/>
          </w:tcPr>
          <w:p w:rsidR="0099185B" w:rsidRPr="0099185B" w:rsidRDefault="0099185B" w:rsidP="0099185B">
            <w:pPr>
              <w:widowControl w:val="0"/>
              <w:autoSpaceDE w:val="0"/>
              <w:autoSpaceDN w:val="0"/>
              <w:jc w:val="center"/>
              <w:rPr>
                <w:rFonts w:ascii="Calibri" w:hAnsi="Calibri" w:cs="Calibri"/>
                <w:sz w:val="22"/>
                <w:szCs w:val="20"/>
              </w:rPr>
            </w:pPr>
          </w:p>
        </w:tc>
        <w:tc>
          <w:tcPr>
            <w:tcW w:w="113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41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99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третий год</w:t>
            </w:r>
          </w:p>
        </w:tc>
        <w:tc>
          <w:tcPr>
            <w:tcW w:w="1417"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четвертый год</w:t>
            </w:r>
          </w:p>
        </w:tc>
        <w:tc>
          <w:tcPr>
            <w:tcW w:w="1418" w:type="dxa"/>
          </w:tcPr>
          <w:p w:rsidR="0099185B" w:rsidRPr="0099185B" w:rsidRDefault="0099185B" w:rsidP="0099185B">
            <w:pPr>
              <w:spacing w:after="200" w:line="276" w:lineRule="auto"/>
              <w:rPr>
                <w:rFonts w:ascii="Calibri" w:eastAsia="Calibri" w:hAnsi="Calibri"/>
                <w:sz w:val="22"/>
                <w:szCs w:val="22"/>
                <w:lang w:eastAsia="en-US"/>
              </w:rPr>
            </w:pPr>
          </w:p>
        </w:tc>
        <w:tc>
          <w:tcPr>
            <w:tcW w:w="850" w:type="dxa"/>
            <w:gridSpan w:val="2"/>
          </w:tcPr>
          <w:p w:rsidR="0099185B" w:rsidRPr="0099185B" w:rsidRDefault="0099185B" w:rsidP="0099185B">
            <w:pPr>
              <w:spacing w:after="200" w:line="276" w:lineRule="auto"/>
              <w:rPr>
                <w:rFonts w:ascii="Calibri" w:eastAsia="Calibri" w:hAnsi="Calibri"/>
                <w:sz w:val="22"/>
                <w:szCs w:val="22"/>
                <w:lang w:eastAsia="en-US"/>
              </w:rPr>
            </w:pPr>
          </w:p>
        </w:tc>
        <w:tc>
          <w:tcPr>
            <w:tcW w:w="1418" w:type="dxa"/>
          </w:tcPr>
          <w:p w:rsidR="0099185B" w:rsidRPr="0099185B" w:rsidRDefault="0099185B" w:rsidP="0099185B">
            <w:pPr>
              <w:spacing w:after="200" w:line="276" w:lineRule="auto"/>
              <w:rPr>
                <w:rFonts w:ascii="Calibri" w:eastAsia="Calibri" w:hAnsi="Calibri"/>
                <w:sz w:val="22"/>
                <w:szCs w:val="22"/>
                <w:lang w:eastAsia="en-US"/>
              </w:rPr>
            </w:pPr>
          </w:p>
        </w:tc>
        <w:tc>
          <w:tcPr>
            <w:tcW w:w="1559" w:type="dxa"/>
            <w:gridSpan w:val="2"/>
          </w:tcPr>
          <w:p w:rsidR="0099185B" w:rsidRPr="0099185B" w:rsidRDefault="0099185B" w:rsidP="0099185B">
            <w:pPr>
              <w:spacing w:after="200" w:line="276" w:lineRule="auto"/>
              <w:rPr>
                <w:rFonts w:ascii="Calibri" w:eastAsia="Calibri" w:hAnsi="Calibri"/>
                <w:sz w:val="22"/>
                <w:szCs w:val="22"/>
                <w:lang w:eastAsia="en-US"/>
              </w:rPr>
            </w:pPr>
          </w:p>
        </w:tc>
        <w:tc>
          <w:tcPr>
            <w:tcW w:w="144" w:type="dxa"/>
          </w:tcPr>
          <w:p w:rsidR="0099185B" w:rsidRPr="0099185B" w:rsidRDefault="0099185B" w:rsidP="0099185B">
            <w:pPr>
              <w:spacing w:after="200" w:line="276" w:lineRule="auto"/>
              <w:rPr>
                <w:rFonts w:ascii="Calibri" w:eastAsia="Calibri" w:hAnsi="Calibri"/>
                <w:sz w:val="22"/>
                <w:szCs w:val="22"/>
                <w:lang w:eastAsia="en-US"/>
              </w:rPr>
            </w:pPr>
          </w:p>
        </w:tc>
        <w:tc>
          <w:tcPr>
            <w:tcW w:w="1323" w:type="dxa"/>
            <w:gridSpan w:val="2"/>
          </w:tcPr>
          <w:p w:rsidR="0099185B" w:rsidRPr="0099185B" w:rsidRDefault="0099185B" w:rsidP="0099185B">
            <w:pPr>
              <w:spacing w:after="200" w:line="276" w:lineRule="auto"/>
              <w:rPr>
                <w:rFonts w:ascii="Calibri" w:eastAsia="Calibri" w:hAnsi="Calibri"/>
                <w:sz w:val="22"/>
                <w:szCs w:val="22"/>
                <w:lang w:eastAsia="en-US"/>
              </w:rPr>
            </w:pPr>
          </w:p>
        </w:tc>
        <w:tc>
          <w:tcPr>
            <w:tcW w:w="1298" w:type="dxa"/>
            <w:gridSpan w:val="2"/>
          </w:tcPr>
          <w:p w:rsidR="0099185B" w:rsidRPr="0099185B" w:rsidRDefault="0099185B" w:rsidP="0099185B">
            <w:pPr>
              <w:spacing w:after="200" w:line="276" w:lineRule="auto"/>
              <w:rPr>
                <w:rFonts w:ascii="Calibri" w:eastAsia="Calibri" w:hAnsi="Calibri"/>
                <w:sz w:val="22"/>
                <w:szCs w:val="22"/>
                <w:lang w:eastAsia="en-US"/>
              </w:rPr>
            </w:pPr>
          </w:p>
        </w:tc>
        <w:tc>
          <w:tcPr>
            <w:tcW w:w="144" w:type="dxa"/>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630" w:type="dxa"/>
          </w:tcPr>
          <w:p w:rsidR="0099185B" w:rsidRPr="0099185B" w:rsidRDefault="0099185B" w:rsidP="0099185B">
            <w:pPr>
              <w:widowControl w:val="0"/>
              <w:autoSpaceDE w:val="0"/>
              <w:autoSpaceDN w:val="0"/>
              <w:rPr>
                <w:rFonts w:ascii="Calibri" w:hAnsi="Calibri" w:cs="Calibri"/>
                <w:sz w:val="22"/>
                <w:szCs w:val="20"/>
              </w:rPr>
            </w:pPr>
          </w:p>
        </w:tc>
        <w:tc>
          <w:tcPr>
            <w:tcW w:w="1843"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1</w:t>
            </w:r>
          </w:p>
        </w:tc>
        <w:tc>
          <w:tcPr>
            <w:tcW w:w="1418"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2</w:t>
            </w:r>
          </w:p>
        </w:tc>
        <w:tc>
          <w:tcPr>
            <w:tcW w:w="992"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3</w:t>
            </w:r>
          </w:p>
        </w:tc>
        <w:tc>
          <w:tcPr>
            <w:tcW w:w="1417"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4</w:t>
            </w:r>
          </w:p>
        </w:tc>
        <w:tc>
          <w:tcPr>
            <w:tcW w:w="1418"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5</w:t>
            </w:r>
          </w:p>
        </w:tc>
        <w:tc>
          <w:tcPr>
            <w:tcW w:w="850" w:type="dxa"/>
            <w:gridSpan w:val="2"/>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6</w:t>
            </w:r>
          </w:p>
        </w:tc>
        <w:tc>
          <w:tcPr>
            <w:tcW w:w="1418"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7</w:t>
            </w:r>
          </w:p>
        </w:tc>
        <w:tc>
          <w:tcPr>
            <w:tcW w:w="1559" w:type="dxa"/>
            <w:gridSpan w:val="2"/>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8</w:t>
            </w:r>
          </w:p>
        </w:tc>
        <w:tc>
          <w:tcPr>
            <w:tcW w:w="144"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9</w:t>
            </w:r>
          </w:p>
        </w:tc>
        <w:tc>
          <w:tcPr>
            <w:tcW w:w="1323" w:type="dxa"/>
            <w:gridSpan w:val="2"/>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10</w:t>
            </w:r>
          </w:p>
        </w:tc>
        <w:tc>
          <w:tcPr>
            <w:tcW w:w="1298" w:type="dxa"/>
            <w:gridSpan w:val="2"/>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11</w:t>
            </w:r>
          </w:p>
        </w:tc>
        <w:tc>
          <w:tcPr>
            <w:tcW w:w="144"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12</w:t>
            </w:r>
          </w:p>
        </w:tc>
      </w:tr>
      <w:tr w:rsidR="0099185B" w:rsidRPr="0099185B" w:rsidTr="00532EEE">
        <w:tc>
          <w:tcPr>
            <w:tcW w:w="630" w:type="dxa"/>
          </w:tcPr>
          <w:p w:rsidR="0099185B" w:rsidRPr="0099185B" w:rsidRDefault="0099185B" w:rsidP="0099185B">
            <w:pPr>
              <w:widowControl w:val="0"/>
              <w:autoSpaceDE w:val="0"/>
              <w:autoSpaceDN w:val="0"/>
              <w:rPr>
                <w:rFonts w:ascii="Calibri" w:hAnsi="Calibri" w:cs="Calibri"/>
                <w:sz w:val="22"/>
                <w:szCs w:val="20"/>
              </w:rPr>
            </w:pPr>
          </w:p>
        </w:tc>
        <w:tc>
          <w:tcPr>
            <w:tcW w:w="1843"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1417"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850" w:type="dxa"/>
            <w:gridSpan w:val="2"/>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559" w:type="dxa"/>
            <w:gridSpan w:val="2"/>
          </w:tcPr>
          <w:p w:rsidR="0099185B" w:rsidRPr="0099185B" w:rsidRDefault="0099185B" w:rsidP="0099185B">
            <w:pPr>
              <w:widowControl w:val="0"/>
              <w:autoSpaceDE w:val="0"/>
              <w:autoSpaceDN w:val="0"/>
              <w:rPr>
                <w:rFonts w:ascii="Calibri" w:hAnsi="Calibri" w:cs="Calibri"/>
                <w:sz w:val="22"/>
                <w:szCs w:val="20"/>
              </w:rPr>
            </w:pPr>
          </w:p>
        </w:tc>
        <w:tc>
          <w:tcPr>
            <w:tcW w:w="144" w:type="dxa"/>
          </w:tcPr>
          <w:p w:rsidR="0099185B" w:rsidRPr="0099185B" w:rsidRDefault="0099185B" w:rsidP="0099185B">
            <w:pPr>
              <w:widowControl w:val="0"/>
              <w:autoSpaceDE w:val="0"/>
              <w:autoSpaceDN w:val="0"/>
              <w:rPr>
                <w:rFonts w:ascii="Calibri" w:hAnsi="Calibri" w:cs="Calibri"/>
                <w:sz w:val="22"/>
                <w:szCs w:val="20"/>
              </w:rPr>
            </w:pPr>
          </w:p>
        </w:tc>
        <w:tc>
          <w:tcPr>
            <w:tcW w:w="1323" w:type="dxa"/>
            <w:gridSpan w:val="2"/>
          </w:tcPr>
          <w:p w:rsidR="0099185B" w:rsidRPr="0099185B" w:rsidRDefault="0099185B" w:rsidP="0099185B">
            <w:pPr>
              <w:widowControl w:val="0"/>
              <w:autoSpaceDE w:val="0"/>
              <w:autoSpaceDN w:val="0"/>
              <w:rPr>
                <w:rFonts w:ascii="Calibri" w:hAnsi="Calibri" w:cs="Calibri"/>
                <w:sz w:val="22"/>
                <w:szCs w:val="20"/>
              </w:rPr>
            </w:pPr>
          </w:p>
        </w:tc>
        <w:tc>
          <w:tcPr>
            <w:tcW w:w="1298" w:type="dxa"/>
            <w:gridSpan w:val="2"/>
          </w:tcPr>
          <w:p w:rsidR="0099185B" w:rsidRPr="0099185B" w:rsidRDefault="0099185B" w:rsidP="0099185B">
            <w:pPr>
              <w:widowControl w:val="0"/>
              <w:autoSpaceDE w:val="0"/>
              <w:autoSpaceDN w:val="0"/>
              <w:rPr>
                <w:rFonts w:ascii="Calibri" w:hAnsi="Calibri" w:cs="Calibri"/>
                <w:sz w:val="22"/>
                <w:szCs w:val="20"/>
              </w:rPr>
            </w:pPr>
          </w:p>
        </w:tc>
        <w:tc>
          <w:tcPr>
            <w:tcW w:w="144"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630" w:type="dxa"/>
          </w:tcPr>
          <w:p w:rsidR="0099185B" w:rsidRPr="0099185B" w:rsidRDefault="0099185B" w:rsidP="0099185B">
            <w:pPr>
              <w:widowControl w:val="0"/>
              <w:autoSpaceDE w:val="0"/>
              <w:autoSpaceDN w:val="0"/>
              <w:rPr>
                <w:rFonts w:ascii="Calibri" w:hAnsi="Calibri" w:cs="Calibri"/>
                <w:sz w:val="22"/>
                <w:szCs w:val="20"/>
              </w:rPr>
            </w:pPr>
          </w:p>
        </w:tc>
        <w:tc>
          <w:tcPr>
            <w:tcW w:w="1843"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1417"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850" w:type="dxa"/>
            <w:gridSpan w:val="2"/>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559" w:type="dxa"/>
            <w:gridSpan w:val="2"/>
          </w:tcPr>
          <w:p w:rsidR="0099185B" w:rsidRPr="0099185B" w:rsidRDefault="0099185B" w:rsidP="0099185B">
            <w:pPr>
              <w:widowControl w:val="0"/>
              <w:autoSpaceDE w:val="0"/>
              <w:autoSpaceDN w:val="0"/>
              <w:rPr>
                <w:rFonts w:ascii="Calibri" w:hAnsi="Calibri" w:cs="Calibri"/>
                <w:sz w:val="22"/>
                <w:szCs w:val="20"/>
              </w:rPr>
            </w:pPr>
          </w:p>
        </w:tc>
        <w:tc>
          <w:tcPr>
            <w:tcW w:w="144" w:type="dxa"/>
          </w:tcPr>
          <w:p w:rsidR="0099185B" w:rsidRPr="0099185B" w:rsidRDefault="0099185B" w:rsidP="0099185B">
            <w:pPr>
              <w:widowControl w:val="0"/>
              <w:autoSpaceDE w:val="0"/>
              <w:autoSpaceDN w:val="0"/>
              <w:rPr>
                <w:rFonts w:ascii="Calibri" w:hAnsi="Calibri" w:cs="Calibri"/>
                <w:sz w:val="22"/>
                <w:szCs w:val="20"/>
              </w:rPr>
            </w:pPr>
          </w:p>
        </w:tc>
        <w:tc>
          <w:tcPr>
            <w:tcW w:w="1323" w:type="dxa"/>
            <w:gridSpan w:val="2"/>
          </w:tcPr>
          <w:p w:rsidR="0099185B" w:rsidRPr="0099185B" w:rsidRDefault="0099185B" w:rsidP="0099185B">
            <w:pPr>
              <w:widowControl w:val="0"/>
              <w:autoSpaceDE w:val="0"/>
              <w:autoSpaceDN w:val="0"/>
              <w:rPr>
                <w:rFonts w:ascii="Calibri" w:hAnsi="Calibri" w:cs="Calibri"/>
                <w:sz w:val="22"/>
                <w:szCs w:val="20"/>
              </w:rPr>
            </w:pPr>
          </w:p>
        </w:tc>
        <w:tc>
          <w:tcPr>
            <w:tcW w:w="1298" w:type="dxa"/>
            <w:gridSpan w:val="2"/>
          </w:tcPr>
          <w:p w:rsidR="0099185B" w:rsidRPr="0099185B" w:rsidRDefault="0099185B" w:rsidP="0099185B">
            <w:pPr>
              <w:widowControl w:val="0"/>
              <w:autoSpaceDE w:val="0"/>
              <w:autoSpaceDN w:val="0"/>
              <w:rPr>
                <w:rFonts w:ascii="Calibri" w:hAnsi="Calibri" w:cs="Calibri"/>
                <w:sz w:val="22"/>
                <w:szCs w:val="20"/>
              </w:rPr>
            </w:pPr>
          </w:p>
        </w:tc>
        <w:tc>
          <w:tcPr>
            <w:tcW w:w="144"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630" w:type="dxa"/>
          </w:tcPr>
          <w:p w:rsidR="0099185B" w:rsidRPr="0099185B" w:rsidRDefault="0099185B" w:rsidP="0099185B">
            <w:pPr>
              <w:widowControl w:val="0"/>
              <w:autoSpaceDE w:val="0"/>
              <w:autoSpaceDN w:val="0"/>
              <w:rPr>
                <w:rFonts w:ascii="Calibri" w:hAnsi="Calibri" w:cs="Calibri"/>
                <w:sz w:val="22"/>
                <w:szCs w:val="20"/>
              </w:rPr>
            </w:pPr>
          </w:p>
        </w:tc>
        <w:tc>
          <w:tcPr>
            <w:tcW w:w="1843"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1417"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850" w:type="dxa"/>
            <w:gridSpan w:val="2"/>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559" w:type="dxa"/>
            <w:gridSpan w:val="2"/>
          </w:tcPr>
          <w:p w:rsidR="0099185B" w:rsidRPr="0099185B" w:rsidRDefault="0099185B" w:rsidP="0099185B">
            <w:pPr>
              <w:widowControl w:val="0"/>
              <w:autoSpaceDE w:val="0"/>
              <w:autoSpaceDN w:val="0"/>
              <w:rPr>
                <w:rFonts w:ascii="Calibri" w:hAnsi="Calibri" w:cs="Calibri"/>
                <w:sz w:val="22"/>
                <w:szCs w:val="20"/>
              </w:rPr>
            </w:pPr>
          </w:p>
        </w:tc>
        <w:tc>
          <w:tcPr>
            <w:tcW w:w="144" w:type="dxa"/>
          </w:tcPr>
          <w:p w:rsidR="0099185B" w:rsidRPr="0099185B" w:rsidRDefault="0099185B" w:rsidP="0099185B">
            <w:pPr>
              <w:widowControl w:val="0"/>
              <w:autoSpaceDE w:val="0"/>
              <w:autoSpaceDN w:val="0"/>
              <w:rPr>
                <w:rFonts w:ascii="Calibri" w:hAnsi="Calibri" w:cs="Calibri"/>
                <w:sz w:val="22"/>
                <w:szCs w:val="20"/>
              </w:rPr>
            </w:pPr>
          </w:p>
        </w:tc>
        <w:tc>
          <w:tcPr>
            <w:tcW w:w="1323" w:type="dxa"/>
            <w:gridSpan w:val="2"/>
          </w:tcPr>
          <w:p w:rsidR="0099185B" w:rsidRPr="0099185B" w:rsidRDefault="0099185B" w:rsidP="0099185B">
            <w:pPr>
              <w:widowControl w:val="0"/>
              <w:autoSpaceDE w:val="0"/>
              <w:autoSpaceDN w:val="0"/>
              <w:rPr>
                <w:rFonts w:ascii="Calibri" w:hAnsi="Calibri" w:cs="Calibri"/>
                <w:sz w:val="22"/>
                <w:szCs w:val="20"/>
              </w:rPr>
            </w:pPr>
          </w:p>
        </w:tc>
        <w:tc>
          <w:tcPr>
            <w:tcW w:w="1298" w:type="dxa"/>
            <w:gridSpan w:val="2"/>
          </w:tcPr>
          <w:p w:rsidR="0099185B" w:rsidRPr="0099185B" w:rsidRDefault="0099185B" w:rsidP="0099185B">
            <w:pPr>
              <w:widowControl w:val="0"/>
              <w:autoSpaceDE w:val="0"/>
              <w:autoSpaceDN w:val="0"/>
              <w:rPr>
                <w:rFonts w:ascii="Calibri" w:hAnsi="Calibri" w:cs="Calibri"/>
                <w:sz w:val="22"/>
                <w:szCs w:val="20"/>
              </w:rPr>
            </w:pPr>
          </w:p>
        </w:tc>
        <w:tc>
          <w:tcPr>
            <w:tcW w:w="144"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blPrEx>
          <w:tblBorders>
            <w:right w:val="nil"/>
          </w:tblBorders>
        </w:tblPrEx>
        <w:tc>
          <w:tcPr>
            <w:tcW w:w="630" w:type="dxa"/>
          </w:tcPr>
          <w:p w:rsidR="0099185B" w:rsidRPr="0099185B" w:rsidRDefault="0099185B" w:rsidP="0099185B">
            <w:pPr>
              <w:widowControl w:val="0"/>
              <w:autoSpaceDE w:val="0"/>
              <w:autoSpaceDN w:val="0"/>
              <w:rPr>
                <w:rFonts w:ascii="Calibri" w:hAnsi="Calibri" w:cs="Calibri"/>
                <w:sz w:val="22"/>
                <w:szCs w:val="20"/>
              </w:rPr>
            </w:pPr>
          </w:p>
        </w:tc>
        <w:tc>
          <w:tcPr>
            <w:tcW w:w="1843" w:type="dxa"/>
          </w:tcPr>
          <w:p w:rsidR="0099185B" w:rsidRPr="0099185B" w:rsidRDefault="0099185B" w:rsidP="0099185B">
            <w:pPr>
              <w:widowControl w:val="0"/>
              <w:autoSpaceDE w:val="0"/>
              <w:autoSpaceDN w:val="0"/>
              <w:rPr>
                <w:rFonts w:ascii="Calibri" w:hAnsi="Calibri" w:cs="Calibri"/>
                <w:sz w:val="22"/>
                <w:szCs w:val="20"/>
              </w:rPr>
            </w:pPr>
          </w:p>
        </w:tc>
        <w:tc>
          <w:tcPr>
            <w:tcW w:w="1134"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Итого</w:t>
            </w: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992" w:type="dxa"/>
          </w:tcPr>
          <w:p w:rsidR="0099185B" w:rsidRPr="0099185B" w:rsidRDefault="0099185B" w:rsidP="0099185B">
            <w:pPr>
              <w:widowControl w:val="0"/>
              <w:autoSpaceDE w:val="0"/>
              <w:autoSpaceDN w:val="0"/>
              <w:rPr>
                <w:rFonts w:ascii="Calibri" w:hAnsi="Calibri" w:cs="Calibri"/>
                <w:sz w:val="22"/>
                <w:szCs w:val="20"/>
              </w:rPr>
            </w:pPr>
          </w:p>
        </w:tc>
        <w:tc>
          <w:tcPr>
            <w:tcW w:w="1417" w:type="dxa"/>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850" w:type="dxa"/>
            <w:gridSpan w:val="2"/>
          </w:tcPr>
          <w:p w:rsidR="0099185B" w:rsidRPr="0099185B" w:rsidRDefault="0099185B" w:rsidP="0099185B">
            <w:pPr>
              <w:widowControl w:val="0"/>
              <w:autoSpaceDE w:val="0"/>
              <w:autoSpaceDN w:val="0"/>
              <w:rPr>
                <w:rFonts w:ascii="Calibri" w:hAnsi="Calibri" w:cs="Calibri"/>
                <w:sz w:val="22"/>
                <w:szCs w:val="20"/>
              </w:rPr>
            </w:pPr>
          </w:p>
        </w:tc>
        <w:tc>
          <w:tcPr>
            <w:tcW w:w="1418" w:type="dxa"/>
          </w:tcPr>
          <w:p w:rsidR="0099185B" w:rsidRPr="0099185B" w:rsidRDefault="0099185B" w:rsidP="0099185B">
            <w:pPr>
              <w:widowControl w:val="0"/>
              <w:autoSpaceDE w:val="0"/>
              <w:autoSpaceDN w:val="0"/>
              <w:rPr>
                <w:rFonts w:ascii="Calibri" w:hAnsi="Calibri" w:cs="Calibri"/>
                <w:sz w:val="22"/>
                <w:szCs w:val="20"/>
              </w:rPr>
            </w:pPr>
          </w:p>
        </w:tc>
        <w:tc>
          <w:tcPr>
            <w:tcW w:w="1559" w:type="dxa"/>
            <w:gridSpan w:val="2"/>
          </w:tcPr>
          <w:p w:rsidR="0099185B" w:rsidRPr="0099185B" w:rsidRDefault="0099185B" w:rsidP="0099185B">
            <w:pPr>
              <w:widowControl w:val="0"/>
              <w:autoSpaceDE w:val="0"/>
              <w:autoSpaceDN w:val="0"/>
              <w:rPr>
                <w:rFonts w:ascii="Calibri" w:hAnsi="Calibri" w:cs="Calibri"/>
                <w:sz w:val="22"/>
                <w:szCs w:val="20"/>
              </w:rPr>
            </w:pPr>
          </w:p>
        </w:tc>
        <w:tc>
          <w:tcPr>
            <w:tcW w:w="144" w:type="dxa"/>
          </w:tcPr>
          <w:p w:rsidR="0099185B" w:rsidRPr="0099185B" w:rsidRDefault="0099185B" w:rsidP="0099185B">
            <w:pPr>
              <w:widowControl w:val="0"/>
              <w:autoSpaceDE w:val="0"/>
              <w:autoSpaceDN w:val="0"/>
              <w:rPr>
                <w:rFonts w:ascii="Calibri" w:hAnsi="Calibri" w:cs="Calibri"/>
                <w:sz w:val="22"/>
                <w:szCs w:val="20"/>
              </w:rPr>
            </w:pPr>
          </w:p>
        </w:tc>
        <w:tc>
          <w:tcPr>
            <w:tcW w:w="1323" w:type="dxa"/>
            <w:gridSpan w:val="2"/>
          </w:tcPr>
          <w:p w:rsidR="0099185B" w:rsidRPr="0099185B" w:rsidRDefault="0099185B" w:rsidP="0099185B">
            <w:pPr>
              <w:widowControl w:val="0"/>
              <w:autoSpaceDE w:val="0"/>
              <w:autoSpaceDN w:val="0"/>
              <w:rPr>
                <w:rFonts w:ascii="Calibri" w:hAnsi="Calibri" w:cs="Calibri"/>
                <w:sz w:val="22"/>
                <w:szCs w:val="20"/>
              </w:rPr>
            </w:pPr>
          </w:p>
        </w:tc>
        <w:tc>
          <w:tcPr>
            <w:tcW w:w="1298" w:type="dxa"/>
            <w:gridSpan w:val="2"/>
          </w:tcPr>
          <w:p w:rsidR="0099185B" w:rsidRPr="0099185B" w:rsidRDefault="0099185B" w:rsidP="0099185B">
            <w:pPr>
              <w:widowControl w:val="0"/>
              <w:autoSpaceDE w:val="0"/>
              <w:autoSpaceDN w:val="0"/>
              <w:rPr>
                <w:rFonts w:ascii="Calibri" w:hAnsi="Calibri" w:cs="Calibri"/>
                <w:sz w:val="22"/>
                <w:szCs w:val="20"/>
              </w:rPr>
            </w:pPr>
          </w:p>
        </w:tc>
        <w:tc>
          <w:tcPr>
            <w:tcW w:w="144" w:type="dxa"/>
            <w:tcBorders>
              <w:left w:val="nil"/>
              <w:bottom w:val="nil"/>
              <w:right w:val="nil"/>
            </w:tcBorders>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Номер страницы 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Всего страниц _______</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на "__" _______ 20__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2.2. Операции с бюджетными средствами</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6"/>
          <w:szCs w:val="20"/>
        </w:rPr>
        <w:t xml:space="preserve">                               иного получателя бюджетных средств</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99185B" w:rsidRPr="0099185B" w:rsidTr="00532EEE">
        <w:tc>
          <w:tcPr>
            <w:tcW w:w="3197"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213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Выплаты</w:t>
            </w:r>
          </w:p>
        </w:tc>
        <w:tc>
          <w:tcPr>
            <w:tcW w:w="2507"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Поступления</w:t>
            </w:r>
          </w:p>
        </w:tc>
        <w:tc>
          <w:tcPr>
            <w:tcW w:w="256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 (гр. 2 - гр. 3)</w:t>
            </w:r>
          </w:p>
        </w:tc>
        <w:tc>
          <w:tcPr>
            <w:tcW w:w="334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3197"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2132"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2507"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256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3349"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r>
      <w:tr w:rsidR="0099185B" w:rsidRPr="0099185B" w:rsidTr="00532EEE">
        <w:tc>
          <w:tcPr>
            <w:tcW w:w="3197"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132"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507"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56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334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r>
      <w:tr w:rsidR="0099185B" w:rsidRPr="0099185B" w:rsidTr="00532EEE">
        <w:tc>
          <w:tcPr>
            <w:tcW w:w="3197"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132"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507"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56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334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r>
      <w:tr w:rsidR="0099185B" w:rsidRPr="0099185B" w:rsidTr="00532EEE">
        <w:tblPrEx>
          <w:tblBorders>
            <w:right w:val="nil"/>
          </w:tblBorders>
        </w:tblPrEx>
        <w:tc>
          <w:tcPr>
            <w:tcW w:w="3197" w:type="dxa"/>
            <w:vAlign w:val="center"/>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2132"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507"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2569" w:type="dxa"/>
            <w:vAlign w:val="center"/>
          </w:tcPr>
          <w:p w:rsidR="0099185B" w:rsidRPr="0099185B" w:rsidRDefault="0099185B" w:rsidP="0099185B">
            <w:pPr>
              <w:widowControl w:val="0"/>
              <w:autoSpaceDE w:val="0"/>
              <w:autoSpaceDN w:val="0"/>
              <w:jc w:val="center"/>
              <w:rPr>
                <w:rFonts w:ascii="Calibri" w:hAnsi="Calibri" w:cs="Calibri"/>
                <w:sz w:val="22"/>
                <w:szCs w:val="20"/>
              </w:rPr>
            </w:pPr>
          </w:p>
        </w:tc>
        <w:tc>
          <w:tcPr>
            <w:tcW w:w="3349" w:type="dxa"/>
            <w:tcBorders>
              <w:bottom w:val="nil"/>
              <w:right w:val="nil"/>
            </w:tcBorders>
            <w:vAlign w:val="center"/>
          </w:tcPr>
          <w:p w:rsidR="0099185B" w:rsidRPr="0099185B" w:rsidRDefault="0099185B" w:rsidP="0099185B">
            <w:pPr>
              <w:widowControl w:val="0"/>
              <w:autoSpaceDE w:val="0"/>
              <w:autoSpaceDN w:val="0"/>
              <w:jc w:val="center"/>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Ответственный исполнитель ___________ _________ _____________ 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(должность) (подпись) (расшифровка  (телефон)</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подписи)</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"___" _________________ 20___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Номер страницы 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8"/>
          <w:szCs w:val="20"/>
        </w:rPr>
        <w:t xml:space="preserve">                                                          Всего страниц ______</w:t>
      </w: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EA6629" w:rsidRDefault="00EA6629" w:rsidP="00EA6629">
      <w:pPr>
        <w:widowControl w:val="0"/>
        <w:autoSpaceDE w:val="0"/>
        <w:autoSpaceDN w:val="0"/>
        <w:adjustRightInd w:val="0"/>
        <w:jc w:val="right"/>
        <w:rPr>
          <w:rFonts w:ascii="Calibri" w:hAnsi="Calibri" w:cs="Calibri"/>
          <w:sz w:val="22"/>
          <w:szCs w:val="22"/>
        </w:rPr>
      </w:pPr>
    </w:p>
    <w:p w:rsidR="00EA6629" w:rsidRDefault="00EA6629" w:rsidP="00EA6629">
      <w:pPr>
        <w:widowControl w:val="0"/>
        <w:autoSpaceDE w:val="0"/>
        <w:autoSpaceDN w:val="0"/>
        <w:adjustRightInd w:val="0"/>
        <w:jc w:val="right"/>
        <w:rPr>
          <w:rFonts w:ascii="Calibri" w:hAnsi="Calibri" w:cs="Calibri"/>
          <w:sz w:val="22"/>
          <w:szCs w:val="22"/>
        </w:rPr>
      </w:pPr>
    </w:p>
    <w:p w:rsidR="00EA6629" w:rsidRDefault="00EA6629" w:rsidP="00EA6629">
      <w:pPr>
        <w:widowControl w:val="0"/>
        <w:autoSpaceDE w:val="0"/>
        <w:autoSpaceDN w:val="0"/>
        <w:adjustRightInd w:val="0"/>
        <w:jc w:val="right"/>
        <w:rPr>
          <w:rFonts w:ascii="Calibri" w:hAnsi="Calibri" w:cs="Calibri"/>
          <w:sz w:val="22"/>
          <w:szCs w:val="22"/>
        </w:rPr>
      </w:pPr>
    </w:p>
    <w:p w:rsidR="00EA6629" w:rsidRDefault="00EA6629" w:rsidP="00EA6629">
      <w:pPr>
        <w:widowControl w:val="0"/>
        <w:autoSpaceDE w:val="0"/>
        <w:autoSpaceDN w:val="0"/>
        <w:adjustRightInd w:val="0"/>
        <w:jc w:val="right"/>
        <w:rPr>
          <w:rFonts w:ascii="Calibri" w:hAnsi="Calibri" w:cs="Calibri"/>
          <w:sz w:val="22"/>
          <w:szCs w:val="22"/>
        </w:rPr>
      </w:pPr>
    </w:p>
    <w:p w:rsidR="00EA6629" w:rsidRDefault="00EA6629" w:rsidP="00EA6629">
      <w:pPr>
        <w:widowControl w:val="0"/>
        <w:autoSpaceDE w:val="0"/>
        <w:autoSpaceDN w:val="0"/>
        <w:adjustRightInd w:val="0"/>
        <w:jc w:val="right"/>
        <w:rPr>
          <w:rFonts w:ascii="Calibri" w:hAnsi="Calibri" w:cs="Calibri"/>
          <w:sz w:val="22"/>
          <w:szCs w:val="22"/>
        </w:rPr>
      </w:pPr>
    </w:p>
    <w:p w:rsidR="00EA6629" w:rsidRDefault="00EA6629" w:rsidP="00EA6629">
      <w:pPr>
        <w:widowControl w:val="0"/>
        <w:autoSpaceDE w:val="0"/>
        <w:autoSpaceDN w:val="0"/>
        <w:adjustRightInd w:val="0"/>
        <w:jc w:val="right"/>
        <w:rPr>
          <w:rFonts w:ascii="Calibri" w:hAnsi="Calibri" w:cs="Calibri"/>
          <w:sz w:val="22"/>
          <w:szCs w:val="22"/>
        </w:rPr>
      </w:pPr>
    </w:p>
    <w:p w:rsidR="00EA6629" w:rsidRDefault="00EA6629" w:rsidP="00EA6629">
      <w:pPr>
        <w:widowControl w:val="0"/>
        <w:autoSpaceDE w:val="0"/>
        <w:autoSpaceDN w:val="0"/>
        <w:adjustRightInd w:val="0"/>
        <w:jc w:val="right"/>
        <w:rPr>
          <w:rFonts w:ascii="Calibri" w:hAnsi="Calibri" w:cs="Calibri"/>
          <w:sz w:val="22"/>
          <w:szCs w:val="22"/>
        </w:rPr>
      </w:pPr>
    </w:p>
    <w:p w:rsidR="00EA6629" w:rsidRDefault="00EA6629" w:rsidP="00EA6629">
      <w:pPr>
        <w:widowControl w:val="0"/>
        <w:autoSpaceDE w:val="0"/>
        <w:autoSpaceDN w:val="0"/>
        <w:adjustRightInd w:val="0"/>
        <w:jc w:val="right"/>
        <w:rPr>
          <w:rFonts w:ascii="Calibri" w:hAnsi="Calibri" w:cs="Calibri"/>
          <w:sz w:val="22"/>
          <w:szCs w:val="22"/>
        </w:rPr>
      </w:pP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lastRenderedPageBreak/>
        <w:t>Приложение N 12</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к Порядку кассового обслуживания бюджета</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 сельского поселения </w:t>
      </w:r>
      <w:r>
        <w:rPr>
          <w:rFonts w:ascii="Calibri" w:hAnsi="Calibri" w:cs="Calibri"/>
          <w:sz w:val="22"/>
          <w:szCs w:val="22"/>
        </w:rPr>
        <w:t>Кашкалашинский</w:t>
      </w:r>
      <w:r w:rsidRPr="00EA6629">
        <w:rPr>
          <w:rFonts w:ascii="Calibri" w:hAnsi="Calibri" w:cs="Calibri"/>
          <w:sz w:val="22"/>
          <w:szCs w:val="2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муниципального района Благоварский район </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Республики Башкортостан в условиях открытия</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и ведения лицевых счетов для учета операций</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по исполнению расходов бюджета </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сельского поселения </w:t>
      </w:r>
      <w:r>
        <w:rPr>
          <w:rFonts w:ascii="Calibri" w:hAnsi="Calibri" w:cs="Calibri"/>
          <w:sz w:val="22"/>
          <w:szCs w:val="22"/>
        </w:rPr>
        <w:t>Кашкалашинский</w:t>
      </w:r>
      <w:r w:rsidRPr="00EA6629">
        <w:rPr>
          <w:rFonts w:ascii="Calibri" w:hAnsi="Calibri" w:cs="Calibri"/>
          <w:sz w:val="22"/>
          <w:szCs w:val="2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муниципального района Благоварский район </w:t>
      </w:r>
    </w:p>
    <w:p w:rsidR="0099185B" w:rsidRPr="0099185B" w:rsidRDefault="00EA6629" w:rsidP="00EA6629">
      <w:pPr>
        <w:widowControl w:val="0"/>
        <w:autoSpaceDE w:val="0"/>
        <w:autoSpaceDN w:val="0"/>
        <w:jc w:val="center"/>
        <w:rPr>
          <w:rFonts w:ascii="Calibri" w:hAnsi="Calibri" w:cs="Calibri"/>
          <w:sz w:val="22"/>
          <w:szCs w:val="20"/>
        </w:rPr>
      </w:pPr>
      <w:r w:rsidRPr="00EA6629">
        <w:rPr>
          <w:sz w:val="20"/>
          <w:szCs w:val="20"/>
        </w:rPr>
        <w:t>Республики Башкортостан</w:t>
      </w:r>
      <w:r w:rsidR="0099185B"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48"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30.09.2013 N 94)</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ДОПОЛНЕНИЕ</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 Сводным данным по лицевым счетам подведомственных</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учреждений главного распорядителя (распорядителя)</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бюджетных средств по средствам в пути</w:t>
      </w:r>
    </w:p>
    <w:p w:rsidR="0099185B" w:rsidRPr="0099185B" w:rsidRDefault="0099185B" w:rsidP="0099185B">
      <w:pPr>
        <w:widowControl w:val="0"/>
        <w:autoSpaceDE w:val="0"/>
        <w:autoSpaceDN w:val="0"/>
        <w:jc w:val="center"/>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Коды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Форма по КФД │ 0531824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на "___" _______________ 20___ г.         Дата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Финансовый орган      _____________________________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Главный распорядитель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бюджетных средств     _____________________________  Глава по БК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Распорядитель                                        по Сводному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бюджетных средств     _____________________________      реестру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Наименование бюджета  _____________________________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Единица измерения: руб.                                  по ОКЕИ │   </w:t>
      </w:r>
      <w:hyperlink r:id="rId49" w:history="1">
        <w:r w:rsidRPr="0099185B">
          <w:rPr>
            <w:rFonts w:ascii="Courier New" w:hAnsi="Courier New" w:cs="Courier New"/>
            <w:color w:val="0000FF"/>
            <w:sz w:val="12"/>
            <w:szCs w:val="20"/>
          </w:rPr>
          <w:t>383</w:t>
        </w:r>
      </w:hyperlink>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"____" ______________ 20__ г.</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 Распределенные бюджетные данные</w:t>
      </w:r>
    </w:p>
    <w:p w:rsidR="0099185B" w:rsidRPr="0099185B" w:rsidRDefault="0099185B" w:rsidP="0099185B">
      <w:pPr>
        <w:widowControl w:val="0"/>
        <w:autoSpaceDE w:val="0"/>
        <w:autoSpaceDN w:val="0"/>
        <w:jc w:val="center"/>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1.1. Бюджетные данные</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99185B" w:rsidRPr="0099185B" w:rsidTr="00532EEE">
        <w:tc>
          <w:tcPr>
            <w:tcW w:w="1802"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4485" w:type="dxa"/>
            <w:gridSpan w:val="3"/>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c>
          <w:tcPr>
            <w:tcW w:w="4485" w:type="dxa"/>
            <w:gridSpan w:val="3"/>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Лимиты бюджетных обязательств</w:t>
            </w:r>
          </w:p>
        </w:tc>
        <w:tc>
          <w:tcPr>
            <w:tcW w:w="2284"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Предельные объемы финансирования</w:t>
            </w:r>
          </w:p>
        </w:tc>
        <w:tc>
          <w:tcPr>
            <w:tcW w:w="1762"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180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2756"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172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2756"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228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62"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80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228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62"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80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72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72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228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1762" w:type="dxa"/>
          </w:tcPr>
          <w:p w:rsidR="0099185B" w:rsidRPr="0099185B" w:rsidRDefault="0099185B" w:rsidP="0099185B">
            <w:pPr>
              <w:widowControl w:val="0"/>
              <w:autoSpaceDE w:val="0"/>
              <w:autoSpaceDN w:val="0"/>
              <w:jc w:val="center"/>
              <w:rPr>
                <w:rFonts w:ascii="Calibri" w:hAnsi="Calibri" w:cs="Calibri"/>
                <w:sz w:val="22"/>
                <w:szCs w:val="20"/>
              </w:rPr>
            </w:pPr>
          </w:p>
        </w:tc>
      </w:tr>
      <w:tr w:rsidR="0099185B" w:rsidRPr="0099185B" w:rsidTr="00532EEE">
        <w:tc>
          <w:tcPr>
            <w:tcW w:w="1802"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2284" w:type="dxa"/>
          </w:tcPr>
          <w:p w:rsidR="0099185B" w:rsidRPr="0099185B" w:rsidRDefault="0099185B" w:rsidP="0099185B">
            <w:pPr>
              <w:widowControl w:val="0"/>
              <w:autoSpaceDE w:val="0"/>
              <w:autoSpaceDN w:val="0"/>
              <w:rPr>
                <w:rFonts w:ascii="Calibri" w:hAnsi="Calibri" w:cs="Calibri"/>
                <w:sz w:val="22"/>
                <w:szCs w:val="20"/>
              </w:rPr>
            </w:pPr>
          </w:p>
        </w:tc>
        <w:tc>
          <w:tcPr>
            <w:tcW w:w="1762"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80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2284" w:type="dxa"/>
          </w:tcPr>
          <w:p w:rsidR="0099185B" w:rsidRPr="0099185B" w:rsidRDefault="0099185B" w:rsidP="0099185B">
            <w:pPr>
              <w:widowControl w:val="0"/>
              <w:autoSpaceDE w:val="0"/>
              <w:autoSpaceDN w:val="0"/>
              <w:rPr>
                <w:rFonts w:ascii="Calibri" w:hAnsi="Calibri" w:cs="Calibri"/>
                <w:sz w:val="22"/>
                <w:szCs w:val="20"/>
              </w:rPr>
            </w:pPr>
          </w:p>
        </w:tc>
        <w:tc>
          <w:tcPr>
            <w:tcW w:w="1762"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 Доведенные бюджетные данные</w:t>
      </w:r>
    </w:p>
    <w:p w:rsidR="0099185B" w:rsidRPr="0099185B" w:rsidRDefault="0099185B" w:rsidP="0099185B">
      <w:pPr>
        <w:widowControl w:val="0"/>
        <w:autoSpaceDE w:val="0"/>
        <w:autoSpaceDN w:val="0"/>
        <w:jc w:val="center"/>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2.1. Бюджетные данные</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99185B" w:rsidRPr="0099185B" w:rsidTr="00532EEE">
        <w:tc>
          <w:tcPr>
            <w:tcW w:w="1802"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4485" w:type="dxa"/>
            <w:gridSpan w:val="3"/>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c>
          <w:tcPr>
            <w:tcW w:w="4485" w:type="dxa"/>
            <w:gridSpan w:val="3"/>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Лимиты бюджетных обязательств</w:t>
            </w:r>
          </w:p>
        </w:tc>
        <w:tc>
          <w:tcPr>
            <w:tcW w:w="2284"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Предельные объемы финансирования</w:t>
            </w:r>
          </w:p>
        </w:tc>
        <w:tc>
          <w:tcPr>
            <w:tcW w:w="180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180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2756"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172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2756"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228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800"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80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172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37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2284"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800"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802"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1</w:t>
            </w:r>
          </w:p>
        </w:tc>
        <w:tc>
          <w:tcPr>
            <w:tcW w:w="1729"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2</w:t>
            </w:r>
          </w:p>
        </w:tc>
        <w:tc>
          <w:tcPr>
            <w:tcW w:w="1378"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3</w:t>
            </w:r>
          </w:p>
        </w:tc>
        <w:tc>
          <w:tcPr>
            <w:tcW w:w="1378"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4</w:t>
            </w:r>
          </w:p>
        </w:tc>
        <w:tc>
          <w:tcPr>
            <w:tcW w:w="1729"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5</w:t>
            </w:r>
          </w:p>
        </w:tc>
        <w:tc>
          <w:tcPr>
            <w:tcW w:w="1378"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6</w:t>
            </w:r>
          </w:p>
        </w:tc>
        <w:tc>
          <w:tcPr>
            <w:tcW w:w="1378"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7</w:t>
            </w:r>
          </w:p>
        </w:tc>
        <w:tc>
          <w:tcPr>
            <w:tcW w:w="2284"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8</w:t>
            </w:r>
          </w:p>
        </w:tc>
        <w:tc>
          <w:tcPr>
            <w:tcW w:w="1800" w:type="dxa"/>
          </w:tcPr>
          <w:p w:rsidR="0099185B" w:rsidRPr="0099185B" w:rsidRDefault="0099185B" w:rsidP="0099185B">
            <w:pPr>
              <w:widowControl w:val="0"/>
              <w:autoSpaceDE w:val="0"/>
              <w:autoSpaceDN w:val="0"/>
              <w:rPr>
                <w:rFonts w:ascii="Calibri" w:hAnsi="Calibri" w:cs="Calibri"/>
                <w:sz w:val="22"/>
                <w:szCs w:val="20"/>
              </w:rPr>
            </w:pPr>
            <w:r w:rsidRPr="0099185B">
              <w:rPr>
                <w:rFonts w:ascii="Calibri" w:hAnsi="Calibri" w:cs="Calibri"/>
                <w:sz w:val="22"/>
                <w:szCs w:val="20"/>
              </w:rPr>
              <w:t>9</w:t>
            </w:r>
          </w:p>
        </w:tc>
      </w:tr>
      <w:tr w:rsidR="0099185B" w:rsidRPr="0099185B" w:rsidTr="00532EEE">
        <w:tc>
          <w:tcPr>
            <w:tcW w:w="1802"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2284"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80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729"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1378" w:type="dxa"/>
          </w:tcPr>
          <w:p w:rsidR="0099185B" w:rsidRPr="0099185B" w:rsidRDefault="0099185B" w:rsidP="0099185B">
            <w:pPr>
              <w:widowControl w:val="0"/>
              <w:autoSpaceDE w:val="0"/>
              <w:autoSpaceDN w:val="0"/>
              <w:rPr>
                <w:rFonts w:ascii="Calibri" w:hAnsi="Calibri" w:cs="Calibri"/>
                <w:sz w:val="22"/>
                <w:szCs w:val="20"/>
              </w:rPr>
            </w:pPr>
          </w:p>
        </w:tc>
        <w:tc>
          <w:tcPr>
            <w:tcW w:w="2284" w:type="dxa"/>
          </w:tcPr>
          <w:p w:rsidR="0099185B" w:rsidRPr="0099185B" w:rsidRDefault="0099185B" w:rsidP="0099185B">
            <w:pPr>
              <w:widowControl w:val="0"/>
              <w:autoSpaceDE w:val="0"/>
              <w:autoSpaceDN w:val="0"/>
              <w:rPr>
                <w:rFonts w:ascii="Calibri" w:hAnsi="Calibri" w:cs="Calibri"/>
                <w:sz w:val="22"/>
                <w:szCs w:val="20"/>
              </w:rPr>
            </w:pPr>
          </w:p>
        </w:tc>
        <w:tc>
          <w:tcPr>
            <w:tcW w:w="1800"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Ответственный исполнитель         ___________  _________  __________________  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(должность)  (подпись)     (расшифровка      (телефон)</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подписи)</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"___" ___________ 20___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Номер страницы 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12"/>
          <w:szCs w:val="20"/>
        </w:rPr>
        <w:t xml:space="preserve">                                                                                             Всего страниц _____</w:t>
      </w: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EA6629" w:rsidRDefault="00EA6629" w:rsidP="00EA6629">
      <w:pPr>
        <w:pStyle w:val="ConsPlusNormal"/>
        <w:jc w:val="right"/>
      </w:pPr>
      <w:r>
        <w:t>Приложение N 13</w:t>
      </w:r>
    </w:p>
    <w:p w:rsidR="00EA6629" w:rsidRDefault="00EA6629" w:rsidP="00EA6629">
      <w:pPr>
        <w:pStyle w:val="ConsPlusNormal"/>
        <w:jc w:val="right"/>
      </w:pPr>
      <w:r>
        <w:t>к Порядку кассового обслуживания бюджета</w:t>
      </w:r>
    </w:p>
    <w:p w:rsidR="00EA6629" w:rsidRDefault="00EA6629" w:rsidP="00EA6629">
      <w:pPr>
        <w:pStyle w:val="ConsPlusNormal"/>
        <w:jc w:val="right"/>
      </w:pPr>
      <w:r>
        <w:t xml:space="preserve"> сельского поселения Кашкалашинский сельсовет</w:t>
      </w:r>
    </w:p>
    <w:p w:rsidR="00EA6629" w:rsidRDefault="00EA6629" w:rsidP="00EA6629">
      <w:pPr>
        <w:pStyle w:val="ConsPlusNormal"/>
        <w:jc w:val="right"/>
      </w:pPr>
      <w:r>
        <w:t xml:space="preserve">муниципального района Благоварский район </w:t>
      </w:r>
    </w:p>
    <w:p w:rsidR="00EA6629" w:rsidRDefault="00EA6629" w:rsidP="00EA6629">
      <w:pPr>
        <w:pStyle w:val="ConsPlusNormal"/>
        <w:jc w:val="right"/>
      </w:pPr>
      <w:r>
        <w:t>Республики Башкортостан в условиях открытия</w:t>
      </w:r>
    </w:p>
    <w:p w:rsidR="00EA6629" w:rsidRDefault="00EA6629" w:rsidP="00EA6629">
      <w:pPr>
        <w:pStyle w:val="ConsPlusNormal"/>
        <w:jc w:val="right"/>
      </w:pPr>
      <w:r>
        <w:t>и ведения лицевых счетов для учета операций</w:t>
      </w:r>
    </w:p>
    <w:p w:rsidR="00EA6629" w:rsidRDefault="00EA6629" w:rsidP="00EA6629">
      <w:pPr>
        <w:pStyle w:val="ConsPlusNormal"/>
        <w:jc w:val="right"/>
      </w:pPr>
      <w:r>
        <w:t xml:space="preserve">по исполнению расходов бюджета </w:t>
      </w:r>
    </w:p>
    <w:p w:rsidR="00EA6629" w:rsidRDefault="00EA6629" w:rsidP="00EA6629">
      <w:pPr>
        <w:pStyle w:val="ConsPlusNormal"/>
        <w:jc w:val="right"/>
      </w:pPr>
      <w:r>
        <w:t>сельского поселения Кашкалашинский сельсовет</w:t>
      </w:r>
    </w:p>
    <w:p w:rsidR="00EA6629" w:rsidRDefault="00EA6629" w:rsidP="00EA6629">
      <w:pPr>
        <w:pStyle w:val="ConsPlusNormal"/>
        <w:jc w:val="right"/>
      </w:pPr>
      <w:r>
        <w:t xml:space="preserve">муниципального района Благоварский район </w:t>
      </w:r>
    </w:p>
    <w:p w:rsidR="00EA6629" w:rsidRDefault="00EA6629" w:rsidP="00EA6629">
      <w:pPr>
        <w:pStyle w:val="ConsPlusNormal"/>
        <w:jc w:val="right"/>
      </w:pPr>
      <w:r>
        <w:t>Республики Башкортостан</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50"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30.09.2013 N 94)</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Сводные данные по лицевым счетам подведомственных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учреждений главного администратора (администратора        │ Коды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источников финансирования дефицита бюджета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с полномочиями главного администратора)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источников финансирования дефицита бюджета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на "___" ___________ 20__ г.               Дата│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Финансовый орган        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Главный  администратор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источников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финансирования                                         Глава по БК│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дефицита бюджета        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Администратор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источников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финансирования дефицита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бюджета с полномочиями                                 по Сводному│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главного администратора ____________________________       реестру├───────┤</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Наименование бюджета    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lastRenderedPageBreak/>
        <w:t xml:space="preserve">Единица измерения: руб.                                    по ОКЕИ│  </w:t>
      </w:r>
      <w:hyperlink r:id="rId51" w:history="1">
        <w:r w:rsidRPr="0099185B">
          <w:rPr>
            <w:rFonts w:ascii="Courier New" w:hAnsi="Courier New" w:cs="Courier New"/>
            <w:color w:val="0000FF"/>
            <w:sz w:val="20"/>
            <w:szCs w:val="20"/>
          </w:rPr>
          <w:t>383</w:t>
        </w:r>
      </w:hyperlink>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 Операции с бюджетными ассигнованиями</w:t>
      </w:r>
    </w:p>
    <w:p w:rsidR="0099185B" w:rsidRPr="0099185B" w:rsidRDefault="0099185B" w:rsidP="0099185B">
      <w:pPr>
        <w:widowControl w:val="0"/>
        <w:autoSpaceDE w:val="0"/>
        <w:autoSpaceDN w:val="0"/>
        <w:jc w:val="center"/>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1.1. Бюджетные ассигнования, подлежащие распределению</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99185B" w:rsidRPr="0099185B" w:rsidTr="00532EEE">
        <w:tc>
          <w:tcPr>
            <w:tcW w:w="1755"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10329" w:type="dxa"/>
            <w:gridSpan w:val="6"/>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r>
      <w:tr w:rsidR="0099185B" w:rsidRPr="0099185B" w:rsidTr="00532EEE">
        <w:tc>
          <w:tcPr>
            <w:tcW w:w="1755" w:type="dxa"/>
            <w:vMerge/>
          </w:tcPr>
          <w:p w:rsidR="0099185B" w:rsidRPr="0099185B" w:rsidRDefault="0099185B" w:rsidP="0099185B">
            <w:pPr>
              <w:spacing w:after="200" w:line="276" w:lineRule="auto"/>
              <w:rPr>
                <w:rFonts w:ascii="Calibri" w:eastAsia="Calibri" w:hAnsi="Calibri"/>
                <w:sz w:val="22"/>
                <w:szCs w:val="22"/>
                <w:lang w:eastAsia="en-US"/>
              </w:rPr>
            </w:pPr>
          </w:p>
        </w:tc>
        <w:tc>
          <w:tcPr>
            <w:tcW w:w="3443" w:type="dxa"/>
            <w:gridSpan w:val="2"/>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6886" w:type="dxa"/>
            <w:gridSpan w:val="4"/>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r>
      <w:tr w:rsidR="0099185B" w:rsidRPr="0099185B" w:rsidTr="00532EEE">
        <w:tc>
          <w:tcPr>
            <w:tcW w:w="1755" w:type="dxa"/>
            <w:vMerge/>
          </w:tcPr>
          <w:p w:rsidR="0099185B" w:rsidRPr="0099185B" w:rsidRDefault="0099185B" w:rsidP="0099185B">
            <w:pPr>
              <w:spacing w:after="200" w:line="276" w:lineRule="auto"/>
              <w:rPr>
                <w:rFonts w:ascii="Calibri" w:eastAsia="Calibri" w:hAnsi="Calibri"/>
                <w:sz w:val="22"/>
                <w:szCs w:val="22"/>
                <w:lang w:eastAsia="en-US"/>
              </w:rPr>
            </w:pPr>
          </w:p>
        </w:tc>
        <w:tc>
          <w:tcPr>
            <w:tcW w:w="3443" w:type="dxa"/>
            <w:gridSpan w:val="2"/>
            <w:vMerge/>
          </w:tcPr>
          <w:p w:rsidR="0099185B" w:rsidRPr="0099185B" w:rsidRDefault="0099185B" w:rsidP="0099185B">
            <w:pPr>
              <w:spacing w:after="200" w:line="276" w:lineRule="auto"/>
              <w:rPr>
                <w:rFonts w:ascii="Calibri" w:eastAsia="Calibri" w:hAnsi="Calibri"/>
                <w:sz w:val="22"/>
                <w:szCs w:val="22"/>
                <w:lang w:eastAsia="en-US"/>
              </w:rPr>
            </w:pPr>
          </w:p>
        </w:tc>
        <w:tc>
          <w:tcPr>
            <w:tcW w:w="3443"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3443"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r>
      <w:tr w:rsidR="0099185B" w:rsidRPr="0099185B" w:rsidTr="00532EEE">
        <w:tc>
          <w:tcPr>
            <w:tcW w:w="1755"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32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получено</w:t>
            </w:r>
          </w:p>
        </w:tc>
        <w:tc>
          <w:tcPr>
            <w:tcW w:w="21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подлежит распределению</w:t>
            </w:r>
          </w:p>
        </w:tc>
        <w:tc>
          <w:tcPr>
            <w:tcW w:w="132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получено</w:t>
            </w:r>
          </w:p>
        </w:tc>
        <w:tc>
          <w:tcPr>
            <w:tcW w:w="21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подлежит распределению</w:t>
            </w:r>
          </w:p>
        </w:tc>
        <w:tc>
          <w:tcPr>
            <w:tcW w:w="132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получено</w:t>
            </w:r>
          </w:p>
        </w:tc>
        <w:tc>
          <w:tcPr>
            <w:tcW w:w="21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подлежит распределению</w:t>
            </w:r>
          </w:p>
        </w:tc>
      </w:tr>
      <w:tr w:rsidR="0099185B" w:rsidRPr="0099185B" w:rsidTr="00532EEE">
        <w:tc>
          <w:tcPr>
            <w:tcW w:w="1755"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32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21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32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21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32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21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r>
      <w:tr w:rsidR="0099185B" w:rsidRPr="0099185B" w:rsidTr="00532EEE">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755"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c>
          <w:tcPr>
            <w:tcW w:w="1324" w:type="dxa"/>
          </w:tcPr>
          <w:p w:rsidR="0099185B" w:rsidRPr="0099185B" w:rsidRDefault="0099185B" w:rsidP="0099185B">
            <w:pPr>
              <w:widowControl w:val="0"/>
              <w:autoSpaceDE w:val="0"/>
              <w:autoSpaceDN w:val="0"/>
              <w:rPr>
                <w:rFonts w:ascii="Calibri" w:hAnsi="Calibri" w:cs="Calibri"/>
                <w:sz w:val="22"/>
                <w:szCs w:val="20"/>
              </w:rPr>
            </w:pPr>
          </w:p>
        </w:tc>
        <w:tc>
          <w:tcPr>
            <w:tcW w:w="2119"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на "___" ______________ 20__ г.</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1.2. Доведенные бюджетные ассигнования администраторов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источников финансирования</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99185B" w:rsidRPr="0099185B" w:rsidTr="00532EEE">
        <w:tc>
          <w:tcPr>
            <w:tcW w:w="222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Код по БК</w:t>
            </w:r>
          </w:p>
        </w:tc>
        <w:tc>
          <w:tcPr>
            <w:tcW w:w="11455" w:type="dxa"/>
            <w:gridSpan w:val="4"/>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r>
      <w:tr w:rsidR="0099185B" w:rsidRPr="0099185B" w:rsidTr="00532EEE">
        <w:tc>
          <w:tcPr>
            <w:tcW w:w="222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7594"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3861"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r>
      <w:tr w:rsidR="0099185B" w:rsidRPr="0099185B" w:rsidTr="00532EEE">
        <w:tc>
          <w:tcPr>
            <w:tcW w:w="222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755"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всего</w:t>
            </w:r>
          </w:p>
        </w:tc>
        <w:tc>
          <w:tcPr>
            <w:tcW w:w="583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из них с отложенной датой ввода в действие</w:t>
            </w:r>
          </w:p>
        </w:tc>
        <w:tc>
          <w:tcPr>
            <w:tcW w:w="198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87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r>
      <w:tr w:rsidR="0099185B" w:rsidRPr="0099185B" w:rsidTr="00532EEE">
        <w:tc>
          <w:tcPr>
            <w:tcW w:w="22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1755"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583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98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87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r>
      <w:tr w:rsidR="0099185B" w:rsidRPr="0099185B" w:rsidTr="00532EEE">
        <w:tc>
          <w:tcPr>
            <w:tcW w:w="2220" w:type="dxa"/>
          </w:tcPr>
          <w:p w:rsidR="0099185B" w:rsidRPr="0099185B" w:rsidRDefault="0099185B" w:rsidP="0099185B">
            <w:pPr>
              <w:widowControl w:val="0"/>
              <w:autoSpaceDE w:val="0"/>
              <w:autoSpaceDN w:val="0"/>
              <w:rPr>
                <w:rFonts w:ascii="Calibri" w:hAnsi="Calibri" w:cs="Calibri"/>
                <w:sz w:val="22"/>
                <w:szCs w:val="20"/>
              </w:rPr>
            </w:pPr>
          </w:p>
        </w:tc>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5839" w:type="dxa"/>
          </w:tcPr>
          <w:p w:rsidR="0099185B" w:rsidRPr="0099185B" w:rsidRDefault="0099185B" w:rsidP="0099185B">
            <w:pPr>
              <w:widowControl w:val="0"/>
              <w:autoSpaceDE w:val="0"/>
              <w:autoSpaceDN w:val="0"/>
              <w:rPr>
                <w:rFonts w:ascii="Calibri" w:hAnsi="Calibri" w:cs="Calibri"/>
                <w:sz w:val="22"/>
                <w:szCs w:val="20"/>
              </w:rPr>
            </w:pPr>
          </w:p>
        </w:tc>
        <w:tc>
          <w:tcPr>
            <w:tcW w:w="1989" w:type="dxa"/>
          </w:tcPr>
          <w:p w:rsidR="0099185B" w:rsidRPr="0099185B" w:rsidRDefault="0099185B" w:rsidP="0099185B">
            <w:pPr>
              <w:widowControl w:val="0"/>
              <w:autoSpaceDE w:val="0"/>
              <w:autoSpaceDN w:val="0"/>
              <w:rPr>
                <w:rFonts w:ascii="Calibri" w:hAnsi="Calibri" w:cs="Calibri"/>
                <w:sz w:val="22"/>
                <w:szCs w:val="20"/>
              </w:rPr>
            </w:pPr>
          </w:p>
        </w:tc>
        <w:tc>
          <w:tcPr>
            <w:tcW w:w="1872"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220" w:type="dxa"/>
          </w:tcPr>
          <w:p w:rsidR="0099185B" w:rsidRPr="0099185B" w:rsidRDefault="0099185B" w:rsidP="0099185B">
            <w:pPr>
              <w:widowControl w:val="0"/>
              <w:autoSpaceDE w:val="0"/>
              <w:autoSpaceDN w:val="0"/>
              <w:rPr>
                <w:rFonts w:ascii="Calibri" w:hAnsi="Calibri" w:cs="Calibri"/>
                <w:sz w:val="22"/>
                <w:szCs w:val="20"/>
              </w:rPr>
            </w:pPr>
          </w:p>
        </w:tc>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5839" w:type="dxa"/>
          </w:tcPr>
          <w:p w:rsidR="0099185B" w:rsidRPr="0099185B" w:rsidRDefault="0099185B" w:rsidP="0099185B">
            <w:pPr>
              <w:widowControl w:val="0"/>
              <w:autoSpaceDE w:val="0"/>
              <w:autoSpaceDN w:val="0"/>
              <w:rPr>
                <w:rFonts w:ascii="Calibri" w:hAnsi="Calibri" w:cs="Calibri"/>
                <w:sz w:val="22"/>
                <w:szCs w:val="20"/>
              </w:rPr>
            </w:pPr>
          </w:p>
        </w:tc>
        <w:tc>
          <w:tcPr>
            <w:tcW w:w="1989" w:type="dxa"/>
          </w:tcPr>
          <w:p w:rsidR="0099185B" w:rsidRPr="0099185B" w:rsidRDefault="0099185B" w:rsidP="0099185B">
            <w:pPr>
              <w:widowControl w:val="0"/>
              <w:autoSpaceDE w:val="0"/>
              <w:autoSpaceDN w:val="0"/>
              <w:rPr>
                <w:rFonts w:ascii="Calibri" w:hAnsi="Calibri" w:cs="Calibri"/>
                <w:sz w:val="22"/>
                <w:szCs w:val="20"/>
              </w:rPr>
            </w:pPr>
          </w:p>
        </w:tc>
        <w:tc>
          <w:tcPr>
            <w:tcW w:w="1872"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220" w:type="dxa"/>
          </w:tcPr>
          <w:p w:rsidR="0099185B" w:rsidRPr="0099185B" w:rsidRDefault="0099185B" w:rsidP="0099185B">
            <w:pPr>
              <w:widowControl w:val="0"/>
              <w:autoSpaceDE w:val="0"/>
              <w:autoSpaceDN w:val="0"/>
              <w:rPr>
                <w:rFonts w:ascii="Calibri" w:hAnsi="Calibri" w:cs="Calibri"/>
                <w:sz w:val="22"/>
                <w:szCs w:val="20"/>
              </w:rPr>
            </w:pPr>
          </w:p>
        </w:tc>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5839" w:type="dxa"/>
          </w:tcPr>
          <w:p w:rsidR="0099185B" w:rsidRPr="0099185B" w:rsidRDefault="0099185B" w:rsidP="0099185B">
            <w:pPr>
              <w:widowControl w:val="0"/>
              <w:autoSpaceDE w:val="0"/>
              <w:autoSpaceDN w:val="0"/>
              <w:rPr>
                <w:rFonts w:ascii="Calibri" w:hAnsi="Calibri" w:cs="Calibri"/>
                <w:sz w:val="22"/>
                <w:szCs w:val="20"/>
              </w:rPr>
            </w:pPr>
          </w:p>
        </w:tc>
        <w:tc>
          <w:tcPr>
            <w:tcW w:w="1989" w:type="dxa"/>
          </w:tcPr>
          <w:p w:rsidR="0099185B" w:rsidRPr="0099185B" w:rsidRDefault="0099185B" w:rsidP="0099185B">
            <w:pPr>
              <w:widowControl w:val="0"/>
              <w:autoSpaceDE w:val="0"/>
              <w:autoSpaceDN w:val="0"/>
              <w:rPr>
                <w:rFonts w:ascii="Calibri" w:hAnsi="Calibri" w:cs="Calibri"/>
                <w:sz w:val="22"/>
                <w:szCs w:val="20"/>
              </w:rPr>
            </w:pPr>
          </w:p>
        </w:tc>
        <w:tc>
          <w:tcPr>
            <w:tcW w:w="1872"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220" w:type="dxa"/>
          </w:tcPr>
          <w:p w:rsidR="0099185B" w:rsidRPr="0099185B" w:rsidRDefault="0099185B" w:rsidP="0099185B">
            <w:pPr>
              <w:widowControl w:val="0"/>
              <w:autoSpaceDE w:val="0"/>
              <w:autoSpaceDN w:val="0"/>
              <w:rPr>
                <w:rFonts w:ascii="Calibri" w:hAnsi="Calibri" w:cs="Calibri"/>
                <w:sz w:val="22"/>
                <w:szCs w:val="20"/>
              </w:rPr>
            </w:pPr>
          </w:p>
        </w:tc>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5839" w:type="dxa"/>
          </w:tcPr>
          <w:p w:rsidR="0099185B" w:rsidRPr="0099185B" w:rsidRDefault="0099185B" w:rsidP="0099185B">
            <w:pPr>
              <w:widowControl w:val="0"/>
              <w:autoSpaceDE w:val="0"/>
              <w:autoSpaceDN w:val="0"/>
              <w:rPr>
                <w:rFonts w:ascii="Calibri" w:hAnsi="Calibri" w:cs="Calibri"/>
                <w:sz w:val="22"/>
                <w:szCs w:val="20"/>
              </w:rPr>
            </w:pPr>
          </w:p>
        </w:tc>
        <w:tc>
          <w:tcPr>
            <w:tcW w:w="1989" w:type="dxa"/>
          </w:tcPr>
          <w:p w:rsidR="0099185B" w:rsidRPr="0099185B" w:rsidRDefault="0099185B" w:rsidP="0099185B">
            <w:pPr>
              <w:widowControl w:val="0"/>
              <w:autoSpaceDE w:val="0"/>
              <w:autoSpaceDN w:val="0"/>
              <w:rPr>
                <w:rFonts w:ascii="Calibri" w:hAnsi="Calibri" w:cs="Calibri"/>
                <w:sz w:val="22"/>
                <w:szCs w:val="20"/>
              </w:rPr>
            </w:pPr>
          </w:p>
        </w:tc>
        <w:tc>
          <w:tcPr>
            <w:tcW w:w="1872"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220" w:type="dxa"/>
          </w:tcPr>
          <w:p w:rsidR="0099185B" w:rsidRPr="0099185B" w:rsidRDefault="0099185B" w:rsidP="0099185B">
            <w:pPr>
              <w:widowControl w:val="0"/>
              <w:autoSpaceDE w:val="0"/>
              <w:autoSpaceDN w:val="0"/>
              <w:rPr>
                <w:rFonts w:ascii="Calibri" w:hAnsi="Calibri" w:cs="Calibri"/>
                <w:sz w:val="22"/>
                <w:szCs w:val="20"/>
              </w:rPr>
            </w:pPr>
          </w:p>
        </w:tc>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5839" w:type="dxa"/>
          </w:tcPr>
          <w:p w:rsidR="0099185B" w:rsidRPr="0099185B" w:rsidRDefault="0099185B" w:rsidP="0099185B">
            <w:pPr>
              <w:widowControl w:val="0"/>
              <w:autoSpaceDE w:val="0"/>
              <w:autoSpaceDN w:val="0"/>
              <w:rPr>
                <w:rFonts w:ascii="Calibri" w:hAnsi="Calibri" w:cs="Calibri"/>
                <w:sz w:val="22"/>
                <w:szCs w:val="20"/>
              </w:rPr>
            </w:pPr>
          </w:p>
        </w:tc>
        <w:tc>
          <w:tcPr>
            <w:tcW w:w="1989" w:type="dxa"/>
          </w:tcPr>
          <w:p w:rsidR="0099185B" w:rsidRPr="0099185B" w:rsidRDefault="0099185B" w:rsidP="0099185B">
            <w:pPr>
              <w:widowControl w:val="0"/>
              <w:autoSpaceDE w:val="0"/>
              <w:autoSpaceDN w:val="0"/>
              <w:rPr>
                <w:rFonts w:ascii="Calibri" w:hAnsi="Calibri" w:cs="Calibri"/>
                <w:sz w:val="22"/>
                <w:szCs w:val="20"/>
              </w:rPr>
            </w:pPr>
          </w:p>
        </w:tc>
        <w:tc>
          <w:tcPr>
            <w:tcW w:w="1872"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2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1755" w:type="dxa"/>
          </w:tcPr>
          <w:p w:rsidR="0099185B" w:rsidRPr="0099185B" w:rsidRDefault="0099185B" w:rsidP="0099185B">
            <w:pPr>
              <w:widowControl w:val="0"/>
              <w:autoSpaceDE w:val="0"/>
              <w:autoSpaceDN w:val="0"/>
              <w:rPr>
                <w:rFonts w:ascii="Calibri" w:hAnsi="Calibri" w:cs="Calibri"/>
                <w:sz w:val="22"/>
                <w:szCs w:val="20"/>
              </w:rPr>
            </w:pPr>
          </w:p>
        </w:tc>
        <w:tc>
          <w:tcPr>
            <w:tcW w:w="5839" w:type="dxa"/>
          </w:tcPr>
          <w:p w:rsidR="0099185B" w:rsidRPr="0099185B" w:rsidRDefault="0099185B" w:rsidP="0099185B">
            <w:pPr>
              <w:widowControl w:val="0"/>
              <w:autoSpaceDE w:val="0"/>
              <w:autoSpaceDN w:val="0"/>
              <w:rPr>
                <w:rFonts w:ascii="Calibri" w:hAnsi="Calibri" w:cs="Calibri"/>
                <w:sz w:val="22"/>
                <w:szCs w:val="20"/>
              </w:rPr>
            </w:pPr>
          </w:p>
        </w:tc>
        <w:tc>
          <w:tcPr>
            <w:tcW w:w="1989" w:type="dxa"/>
          </w:tcPr>
          <w:p w:rsidR="0099185B" w:rsidRPr="0099185B" w:rsidRDefault="0099185B" w:rsidP="0099185B">
            <w:pPr>
              <w:widowControl w:val="0"/>
              <w:autoSpaceDE w:val="0"/>
              <w:autoSpaceDN w:val="0"/>
              <w:rPr>
                <w:rFonts w:ascii="Calibri" w:hAnsi="Calibri" w:cs="Calibri"/>
                <w:sz w:val="22"/>
                <w:szCs w:val="20"/>
              </w:rPr>
            </w:pPr>
          </w:p>
        </w:tc>
        <w:tc>
          <w:tcPr>
            <w:tcW w:w="1872"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1.3. Неиспользованные бюджетные ассигнования</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администраторов источников финансирования</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99185B" w:rsidRPr="0099185B" w:rsidTr="00532EEE">
        <w:tc>
          <w:tcPr>
            <w:tcW w:w="374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591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 (раздел 1.2 гр. 2 - раздел 2 гр. 4)</w:t>
            </w:r>
          </w:p>
        </w:tc>
      </w:tr>
      <w:tr w:rsidR="0099185B" w:rsidRPr="0099185B" w:rsidTr="00532EEE">
        <w:tc>
          <w:tcPr>
            <w:tcW w:w="374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591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r>
      <w:tr w:rsidR="0099185B" w:rsidRPr="0099185B" w:rsidTr="00532EEE">
        <w:tc>
          <w:tcPr>
            <w:tcW w:w="3744" w:type="dxa"/>
          </w:tcPr>
          <w:p w:rsidR="0099185B" w:rsidRPr="0099185B" w:rsidRDefault="0099185B" w:rsidP="0099185B">
            <w:pPr>
              <w:widowControl w:val="0"/>
              <w:autoSpaceDE w:val="0"/>
              <w:autoSpaceDN w:val="0"/>
              <w:rPr>
                <w:rFonts w:ascii="Calibri" w:hAnsi="Calibri" w:cs="Calibri"/>
                <w:sz w:val="22"/>
                <w:szCs w:val="20"/>
              </w:rPr>
            </w:pPr>
          </w:p>
        </w:tc>
        <w:tc>
          <w:tcPr>
            <w:tcW w:w="5916"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3744" w:type="dxa"/>
          </w:tcPr>
          <w:p w:rsidR="0099185B" w:rsidRPr="0099185B" w:rsidRDefault="0099185B" w:rsidP="0099185B">
            <w:pPr>
              <w:widowControl w:val="0"/>
              <w:autoSpaceDE w:val="0"/>
              <w:autoSpaceDN w:val="0"/>
              <w:rPr>
                <w:rFonts w:ascii="Calibri" w:hAnsi="Calibri" w:cs="Calibri"/>
                <w:sz w:val="22"/>
                <w:szCs w:val="20"/>
              </w:rPr>
            </w:pPr>
          </w:p>
        </w:tc>
        <w:tc>
          <w:tcPr>
            <w:tcW w:w="5916"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3744" w:type="dxa"/>
          </w:tcPr>
          <w:p w:rsidR="0099185B" w:rsidRPr="0099185B" w:rsidRDefault="0099185B" w:rsidP="0099185B">
            <w:pPr>
              <w:widowControl w:val="0"/>
              <w:autoSpaceDE w:val="0"/>
              <w:autoSpaceDN w:val="0"/>
              <w:rPr>
                <w:rFonts w:ascii="Calibri" w:hAnsi="Calibri" w:cs="Calibri"/>
                <w:sz w:val="22"/>
                <w:szCs w:val="20"/>
              </w:rPr>
            </w:pPr>
          </w:p>
        </w:tc>
        <w:tc>
          <w:tcPr>
            <w:tcW w:w="5916"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blPrEx>
          <w:tblBorders>
            <w:left w:val="nil"/>
          </w:tblBorders>
        </w:tblPrEx>
        <w:tc>
          <w:tcPr>
            <w:tcW w:w="3744" w:type="dxa"/>
            <w:tcBorders>
              <w:left w:val="nil"/>
              <w:bottom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5916"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 Операции с источниками финансирования дефицита</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бюджета администраторов источников финансирования</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99185B" w:rsidRPr="0099185B" w:rsidTr="00532EEE">
        <w:tc>
          <w:tcPr>
            <w:tcW w:w="23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210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Поступления</w:t>
            </w:r>
          </w:p>
        </w:tc>
        <w:tc>
          <w:tcPr>
            <w:tcW w:w="210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Выплаты</w:t>
            </w:r>
          </w:p>
        </w:tc>
        <w:tc>
          <w:tcPr>
            <w:tcW w:w="310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 (гр. 2 - гр. 3)</w:t>
            </w:r>
          </w:p>
        </w:tc>
      </w:tr>
      <w:tr w:rsidR="0099185B" w:rsidRPr="0099185B" w:rsidTr="00532EEE">
        <w:tc>
          <w:tcPr>
            <w:tcW w:w="23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210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2106"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310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r>
      <w:tr w:rsidR="0099185B" w:rsidRPr="0099185B" w:rsidTr="00532EEE">
        <w:tc>
          <w:tcPr>
            <w:tcW w:w="2340"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310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340"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310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340"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310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340"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310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2340"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310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blPrEx>
          <w:tblBorders>
            <w:left w:val="nil"/>
          </w:tblBorders>
        </w:tblPrEx>
        <w:tc>
          <w:tcPr>
            <w:tcW w:w="2340" w:type="dxa"/>
            <w:tcBorders>
              <w:left w:val="nil"/>
              <w:bottom w:val="nil"/>
            </w:tcBorders>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2106" w:type="dxa"/>
          </w:tcPr>
          <w:p w:rsidR="0099185B" w:rsidRPr="0099185B" w:rsidRDefault="0099185B" w:rsidP="0099185B">
            <w:pPr>
              <w:widowControl w:val="0"/>
              <w:autoSpaceDE w:val="0"/>
              <w:autoSpaceDN w:val="0"/>
              <w:rPr>
                <w:rFonts w:ascii="Calibri" w:hAnsi="Calibri" w:cs="Calibri"/>
                <w:sz w:val="22"/>
                <w:szCs w:val="20"/>
              </w:rPr>
            </w:pPr>
          </w:p>
        </w:tc>
        <w:tc>
          <w:tcPr>
            <w:tcW w:w="3108"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Ответственный</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исполнитель   _____________ __________ ________________________ 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(должность)  (подпись)    (расшифровки подписи)   (телефон)</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"___" ______________ 20___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Номер страницы 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Всего страниц ___________</w:t>
      </w: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99185B" w:rsidRPr="0099185B" w:rsidRDefault="0099185B" w:rsidP="0099185B">
      <w:pPr>
        <w:widowControl w:val="0"/>
        <w:autoSpaceDE w:val="0"/>
        <w:autoSpaceDN w:val="0"/>
        <w:jc w:val="right"/>
        <w:rPr>
          <w:rFonts w:ascii="Calibri" w:hAnsi="Calibri" w:cs="Calibri"/>
          <w:sz w:val="22"/>
          <w:szCs w:val="20"/>
        </w:rPr>
      </w:pPr>
    </w:p>
    <w:p w:rsidR="00EA6629" w:rsidRDefault="00EA6629" w:rsidP="0099185B">
      <w:pPr>
        <w:widowControl w:val="0"/>
        <w:autoSpaceDE w:val="0"/>
        <w:autoSpaceDN w:val="0"/>
        <w:jc w:val="right"/>
        <w:rPr>
          <w:rFonts w:ascii="Calibri" w:hAnsi="Calibri" w:cs="Calibri"/>
          <w:sz w:val="22"/>
          <w:szCs w:val="20"/>
        </w:rPr>
      </w:pPr>
    </w:p>
    <w:p w:rsidR="00EA6629" w:rsidRDefault="00EA6629" w:rsidP="0099185B">
      <w:pPr>
        <w:widowControl w:val="0"/>
        <w:autoSpaceDE w:val="0"/>
        <w:autoSpaceDN w:val="0"/>
        <w:jc w:val="right"/>
        <w:rPr>
          <w:rFonts w:ascii="Calibri" w:hAnsi="Calibri" w:cs="Calibri"/>
          <w:sz w:val="22"/>
          <w:szCs w:val="20"/>
        </w:rPr>
      </w:pPr>
    </w:p>
    <w:p w:rsidR="00EA6629" w:rsidRDefault="00EA6629" w:rsidP="0099185B">
      <w:pPr>
        <w:widowControl w:val="0"/>
        <w:autoSpaceDE w:val="0"/>
        <w:autoSpaceDN w:val="0"/>
        <w:jc w:val="right"/>
        <w:rPr>
          <w:rFonts w:ascii="Calibri" w:hAnsi="Calibri" w:cs="Calibri"/>
          <w:sz w:val="22"/>
          <w:szCs w:val="20"/>
        </w:rPr>
      </w:pPr>
    </w:p>
    <w:p w:rsidR="00EA6629" w:rsidRDefault="00EA6629" w:rsidP="0099185B">
      <w:pPr>
        <w:widowControl w:val="0"/>
        <w:autoSpaceDE w:val="0"/>
        <w:autoSpaceDN w:val="0"/>
        <w:jc w:val="right"/>
        <w:rPr>
          <w:rFonts w:ascii="Calibri" w:hAnsi="Calibri" w:cs="Calibri"/>
          <w:sz w:val="22"/>
          <w:szCs w:val="20"/>
        </w:rPr>
      </w:pPr>
    </w:p>
    <w:p w:rsidR="00EA6629" w:rsidRDefault="00EA6629" w:rsidP="0099185B">
      <w:pPr>
        <w:widowControl w:val="0"/>
        <w:autoSpaceDE w:val="0"/>
        <w:autoSpaceDN w:val="0"/>
        <w:jc w:val="right"/>
        <w:rPr>
          <w:rFonts w:ascii="Calibri" w:hAnsi="Calibri" w:cs="Calibri"/>
          <w:sz w:val="22"/>
          <w:szCs w:val="20"/>
        </w:rPr>
      </w:pP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lastRenderedPageBreak/>
        <w:t>Приложение N 14</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к Порядку кассового обслуживания бюджета </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сельского поселения </w:t>
      </w:r>
      <w:r>
        <w:rPr>
          <w:rFonts w:ascii="Calibri" w:hAnsi="Calibri" w:cs="Calibri"/>
          <w:sz w:val="22"/>
          <w:szCs w:val="22"/>
        </w:rPr>
        <w:t>Кашкалашинский</w:t>
      </w:r>
      <w:r w:rsidRPr="00EA6629">
        <w:rPr>
          <w:rFonts w:ascii="Calibri" w:hAnsi="Calibri" w:cs="Calibri"/>
          <w:sz w:val="22"/>
          <w:szCs w:val="2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муниципального района Благоварский район </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Республики Башкортостан в условиях открытия</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и ведения лицевых счетов для учета операций</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по исполнению расходов бюджета</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 сельского поселения </w:t>
      </w:r>
      <w:r>
        <w:rPr>
          <w:rFonts w:ascii="Calibri" w:hAnsi="Calibri" w:cs="Calibri"/>
          <w:sz w:val="22"/>
          <w:szCs w:val="22"/>
        </w:rPr>
        <w:t>Кашкалашинский</w:t>
      </w:r>
      <w:r w:rsidRPr="00EA6629">
        <w:rPr>
          <w:rFonts w:ascii="Calibri" w:hAnsi="Calibri" w:cs="Calibri"/>
          <w:sz w:val="22"/>
          <w:szCs w:val="2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муниципального района Благоварский район </w:t>
      </w:r>
    </w:p>
    <w:p w:rsidR="0099185B" w:rsidRPr="0099185B" w:rsidRDefault="00EA6629" w:rsidP="00EA6629">
      <w:pPr>
        <w:widowControl w:val="0"/>
        <w:autoSpaceDE w:val="0"/>
        <w:autoSpaceDN w:val="0"/>
        <w:jc w:val="right"/>
        <w:rPr>
          <w:rFonts w:ascii="Calibri" w:hAnsi="Calibri" w:cs="Calibri"/>
          <w:sz w:val="22"/>
          <w:szCs w:val="20"/>
        </w:rPr>
      </w:pPr>
      <w:r w:rsidRPr="00EA6629">
        <w:rPr>
          <w:sz w:val="20"/>
          <w:szCs w:val="20"/>
        </w:rPr>
        <w:t>Республики Башкортостан</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52"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30.09.2013 N 94)</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bookmarkStart w:id="43" w:name="P2403"/>
      <w:bookmarkEnd w:id="43"/>
      <w:r w:rsidRPr="0099185B">
        <w:rPr>
          <w:rFonts w:ascii="Courier New" w:hAnsi="Courier New" w:cs="Courier New"/>
          <w:sz w:val="20"/>
          <w:szCs w:val="20"/>
        </w:rPr>
        <w:t xml:space="preserve">                           ДОПОЛНЕНИЕ</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к Сводным данным по лицевым счетам подведомственных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учреждений главного администратора (администратора источников   │ Коды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финансирования дефицита бюджета с полномочиями главного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администратора) источников финансирования дефицита бюджета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по средствам в пути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на "___" ___________ 20___ г.              Дата│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Финансовый орган        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Главный  администратор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источников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финансирования                                         Глава по БК│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дефицита бюджета        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Администратор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источников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финансирования дефицита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бюджета с полномочиями                                 по Сводному│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главного администратора ____________________________       реестру├───────┤</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Наименование бюджета    ____________________________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Единица измерения: руб.                                    по ОКЕИ│  </w:t>
      </w:r>
      <w:hyperlink r:id="rId53" w:history="1">
        <w:r w:rsidRPr="0099185B">
          <w:rPr>
            <w:rFonts w:ascii="Courier New" w:hAnsi="Courier New" w:cs="Courier New"/>
            <w:color w:val="0000FF"/>
            <w:sz w:val="20"/>
            <w:szCs w:val="20"/>
          </w:rPr>
          <w:t>383</w:t>
        </w:r>
      </w:hyperlink>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1. Распределенные бюджетные ассигнования</w:t>
      </w: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99185B" w:rsidRPr="0099185B" w:rsidTr="00532EEE">
        <w:tc>
          <w:tcPr>
            <w:tcW w:w="1521"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6837" w:type="dxa"/>
            <w:gridSpan w:val="3"/>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c>
          <w:tcPr>
            <w:tcW w:w="1938"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1521" w:type="dxa"/>
            <w:vMerge/>
          </w:tcPr>
          <w:p w:rsidR="0099185B" w:rsidRPr="0099185B" w:rsidRDefault="0099185B" w:rsidP="0099185B">
            <w:pPr>
              <w:spacing w:after="200" w:line="276" w:lineRule="auto"/>
              <w:rPr>
                <w:rFonts w:ascii="Calibri" w:eastAsia="Calibri" w:hAnsi="Calibri"/>
                <w:sz w:val="22"/>
                <w:szCs w:val="22"/>
                <w:lang w:eastAsia="en-US"/>
              </w:rPr>
            </w:pPr>
          </w:p>
        </w:tc>
        <w:tc>
          <w:tcPr>
            <w:tcW w:w="376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3068"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1938"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521" w:type="dxa"/>
            <w:vMerge/>
          </w:tcPr>
          <w:p w:rsidR="0099185B" w:rsidRPr="0099185B" w:rsidRDefault="0099185B" w:rsidP="0099185B">
            <w:pPr>
              <w:spacing w:after="200" w:line="276" w:lineRule="auto"/>
              <w:rPr>
                <w:rFonts w:ascii="Calibri" w:eastAsia="Calibri" w:hAnsi="Calibri"/>
                <w:sz w:val="22"/>
                <w:szCs w:val="22"/>
                <w:lang w:eastAsia="en-US"/>
              </w:rPr>
            </w:pPr>
          </w:p>
        </w:tc>
        <w:tc>
          <w:tcPr>
            <w:tcW w:w="376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всего</w:t>
            </w:r>
          </w:p>
        </w:tc>
        <w:tc>
          <w:tcPr>
            <w:tcW w:w="156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50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1938"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521"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376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56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50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938"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r>
      <w:tr w:rsidR="0099185B" w:rsidRPr="0099185B" w:rsidTr="00532EEE">
        <w:tc>
          <w:tcPr>
            <w:tcW w:w="1521" w:type="dxa"/>
          </w:tcPr>
          <w:p w:rsidR="0099185B" w:rsidRPr="0099185B" w:rsidRDefault="0099185B" w:rsidP="0099185B">
            <w:pPr>
              <w:widowControl w:val="0"/>
              <w:autoSpaceDE w:val="0"/>
              <w:autoSpaceDN w:val="0"/>
              <w:rPr>
                <w:rFonts w:ascii="Calibri" w:hAnsi="Calibri" w:cs="Calibri"/>
                <w:sz w:val="22"/>
                <w:szCs w:val="20"/>
              </w:rPr>
            </w:pPr>
          </w:p>
        </w:tc>
        <w:tc>
          <w:tcPr>
            <w:tcW w:w="3769" w:type="dxa"/>
          </w:tcPr>
          <w:p w:rsidR="0099185B" w:rsidRPr="0099185B" w:rsidRDefault="0099185B" w:rsidP="0099185B">
            <w:pPr>
              <w:widowControl w:val="0"/>
              <w:autoSpaceDE w:val="0"/>
              <w:autoSpaceDN w:val="0"/>
              <w:rPr>
                <w:rFonts w:ascii="Calibri" w:hAnsi="Calibri" w:cs="Calibri"/>
                <w:sz w:val="22"/>
                <w:szCs w:val="20"/>
              </w:rPr>
            </w:pPr>
          </w:p>
        </w:tc>
        <w:tc>
          <w:tcPr>
            <w:tcW w:w="1564" w:type="dxa"/>
          </w:tcPr>
          <w:p w:rsidR="0099185B" w:rsidRPr="0099185B" w:rsidRDefault="0099185B" w:rsidP="0099185B">
            <w:pPr>
              <w:widowControl w:val="0"/>
              <w:autoSpaceDE w:val="0"/>
              <w:autoSpaceDN w:val="0"/>
              <w:rPr>
                <w:rFonts w:ascii="Calibri" w:hAnsi="Calibri" w:cs="Calibri"/>
                <w:sz w:val="22"/>
                <w:szCs w:val="20"/>
              </w:rPr>
            </w:pPr>
          </w:p>
        </w:tc>
        <w:tc>
          <w:tcPr>
            <w:tcW w:w="1504" w:type="dxa"/>
          </w:tcPr>
          <w:p w:rsidR="0099185B" w:rsidRPr="0099185B" w:rsidRDefault="0099185B" w:rsidP="0099185B">
            <w:pPr>
              <w:widowControl w:val="0"/>
              <w:autoSpaceDE w:val="0"/>
              <w:autoSpaceDN w:val="0"/>
              <w:rPr>
                <w:rFonts w:ascii="Calibri" w:hAnsi="Calibri" w:cs="Calibri"/>
                <w:sz w:val="22"/>
                <w:szCs w:val="20"/>
              </w:rPr>
            </w:pPr>
          </w:p>
        </w:tc>
        <w:tc>
          <w:tcPr>
            <w:tcW w:w="193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521" w:type="dxa"/>
          </w:tcPr>
          <w:p w:rsidR="0099185B" w:rsidRPr="0099185B" w:rsidRDefault="0099185B" w:rsidP="0099185B">
            <w:pPr>
              <w:widowControl w:val="0"/>
              <w:autoSpaceDE w:val="0"/>
              <w:autoSpaceDN w:val="0"/>
              <w:rPr>
                <w:rFonts w:ascii="Calibri" w:hAnsi="Calibri" w:cs="Calibri"/>
                <w:sz w:val="22"/>
                <w:szCs w:val="20"/>
              </w:rPr>
            </w:pPr>
          </w:p>
        </w:tc>
        <w:tc>
          <w:tcPr>
            <w:tcW w:w="3769" w:type="dxa"/>
          </w:tcPr>
          <w:p w:rsidR="0099185B" w:rsidRPr="0099185B" w:rsidRDefault="0099185B" w:rsidP="0099185B">
            <w:pPr>
              <w:widowControl w:val="0"/>
              <w:autoSpaceDE w:val="0"/>
              <w:autoSpaceDN w:val="0"/>
              <w:rPr>
                <w:rFonts w:ascii="Calibri" w:hAnsi="Calibri" w:cs="Calibri"/>
                <w:sz w:val="22"/>
                <w:szCs w:val="20"/>
              </w:rPr>
            </w:pPr>
          </w:p>
        </w:tc>
        <w:tc>
          <w:tcPr>
            <w:tcW w:w="1564" w:type="dxa"/>
          </w:tcPr>
          <w:p w:rsidR="0099185B" w:rsidRPr="0099185B" w:rsidRDefault="0099185B" w:rsidP="0099185B">
            <w:pPr>
              <w:widowControl w:val="0"/>
              <w:autoSpaceDE w:val="0"/>
              <w:autoSpaceDN w:val="0"/>
              <w:rPr>
                <w:rFonts w:ascii="Calibri" w:hAnsi="Calibri" w:cs="Calibri"/>
                <w:sz w:val="22"/>
                <w:szCs w:val="20"/>
              </w:rPr>
            </w:pPr>
          </w:p>
        </w:tc>
        <w:tc>
          <w:tcPr>
            <w:tcW w:w="1504" w:type="dxa"/>
          </w:tcPr>
          <w:p w:rsidR="0099185B" w:rsidRPr="0099185B" w:rsidRDefault="0099185B" w:rsidP="0099185B">
            <w:pPr>
              <w:widowControl w:val="0"/>
              <w:autoSpaceDE w:val="0"/>
              <w:autoSpaceDN w:val="0"/>
              <w:rPr>
                <w:rFonts w:ascii="Calibri" w:hAnsi="Calibri" w:cs="Calibri"/>
                <w:sz w:val="22"/>
                <w:szCs w:val="20"/>
              </w:rPr>
            </w:pPr>
          </w:p>
        </w:tc>
        <w:tc>
          <w:tcPr>
            <w:tcW w:w="193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521" w:type="dxa"/>
          </w:tcPr>
          <w:p w:rsidR="0099185B" w:rsidRPr="0099185B" w:rsidRDefault="0099185B" w:rsidP="0099185B">
            <w:pPr>
              <w:widowControl w:val="0"/>
              <w:autoSpaceDE w:val="0"/>
              <w:autoSpaceDN w:val="0"/>
              <w:rPr>
                <w:rFonts w:ascii="Calibri" w:hAnsi="Calibri" w:cs="Calibri"/>
                <w:sz w:val="22"/>
                <w:szCs w:val="20"/>
              </w:rPr>
            </w:pPr>
          </w:p>
        </w:tc>
        <w:tc>
          <w:tcPr>
            <w:tcW w:w="3769" w:type="dxa"/>
          </w:tcPr>
          <w:p w:rsidR="0099185B" w:rsidRPr="0099185B" w:rsidRDefault="0099185B" w:rsidP="0099185B">
            <w:pPr>
              <w:widowControl w:val="0"/>
              <w:autoSpaceDE w:val="0"/>
              <w:autoSpaceDN w:val="0"/>
              <w:rPr>
                <w:rFonts w:ascii="Calibri" w:hAnsi="Calibri" w:cs="Calibri"/>
                <w:sz w:val="22"/>
                <w:szCs w:val="20"/>
              </w:rPr>
            </w:pPr>
          </w:p>
        </w:tc>
        <w:tc>
          <w:tcPr>
            <w:tcW w:w="1564" w:type="dxa"/>
          </w:tcPr>
          <w:p w:rsidR="0099185B" w:rsidRPr="0099185B" w:rsidRDefault="0099185B" w:rsidP="0099185B">
            <w:pPr>
              <w:widowControl w:val="0"/>
              <w:autoSpaceDE w:val="0"/>
              <w:autoSpaceDN w:val="0"/>
              <w:rPr>
                <w:rFonts w:ascii="Calibri" w:hAnsi="Calibri" w:cs="Calibri"/>
                <w:sz w:val="22"/>
                <w:szCs w:val="20"/>
              </w:rPr>
            </w:pPr>
          </w:p>
        </w:tc>
        <w:tc>
          <w:tcPr>
            <w:tcW w:w="1504" w:type="dxa"/>
          </w:tcPr>
          <w:p w:rsidR="0099185B" w:rsidRPr="0099185B" w:rsidRDefault="0099185B" w:rsidP="0099185B">
            <w:pPr>
              <w:widowControl w:val="0"/>
              <w:autoSpaceDE w:val="0"/>
              <w:autoSpaceDN w:val="0"/>
              <w:rPr>
                <w:rFonts w:ascii="Calibri" w:hAnsi="Calibri" w:cs="Calibri"/>
                <w:sz w:val="22"/>
                <w:szCs w:val="20"/>
              </w:rPr>
            </w:pPr>
          </w:p>
        </w:tc>
        <w:tc>
          <w:tcPr>
            <w:tcW w:w="193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521" w:type="dxa"/>
          </w:tcPr>
          <w:p w:rsidR="0099185B" w:rsidRPr="0099185B" w:rsidRDefault="0099185B" w:rsidP="0099185B">
            <w:pPr>
              <w:widowControl w:val="0"/>
              <w:autoSpaceDE w:val="0"/>
              <w:autoSpaceDN w:val="0"/>
              <w:rPr>
                <w:rFonts w:ascii="Calibri" w:hAnsi="Calibri" w:cs="Calibri"/>
                <w:sz w:val="22"/>
                <w:szCs w:val="20"/>
              </w:rPr>
            </w:pPr>
          </w:p>
        </w:tc>
        <w:tc>
          <w:tcPr>
            <w:tcW w:w="3769" w:type="dxa"/>
          </w:tcPr>
          <w:p w:rsidR="0099185B" w:rsidRPr="0099185B" w:rsidRDefault="0099185B" w:rsidP="0099185B">
            <w:pPr>
              <w:widowControl w:val="0"/>
              <w:autoSpaceDE w:val="0"/>
              <w:autoSpaceDN w:val="0"/>
              <w:rPr>
                <w:rFonts w:ascii="Calibri" w:hAnsi="Calibri" w:cs="Calibri"/>
                <w:sz w:val="22"/>
                <w:szCs w:val="20"/>
              </w:rPr>
            </w:pPr>
          </w:p>
        </w:tc>
        <w:tc>
          <w:tcPr>
            <w:tcW w:w="1564" w:type="dxa"/>
          </w:tcPr>
          <w:p w:rsidR="0099185B" w:rsidRPr="0099185B" w:rsidRDefault="0099185B" w:rsidP="0099185B">
            <w:pPr>
              <w:widowControl w:val="0"/>
              <w:autoSpaceDE w:val="0"/>
              <w:autoSpaceDN w:val="0"/>
              <w:rPr>
                <w:rFonts w:ascii="Calibri" w:hAnsi="Calibri" w:cs="Calibri"/>
                <w:sz w:val="22"/>
                <w:szCs w:val="20"/>
              </w:rPr>
            </w:pPr>
          </w:p>
        </w:tc>
        <w:tc>
          <w:tcPr>
            <w:tcW w:w="1504" w:type="dxa"/>
          </w:tcPr>
          <w:p w:rsidR="0099185B" w:rsidRPr="0099185B" w:rsidRDefault="0099185B" w:rsidP="0099185B">
            <w:pPr>
              <w:widowControl w:val="0"/>
              <w:autoSpaceDE w:val="0"/>
              <w:autoSpaceDN w:val="0"/>
              <w:rPr>
                <w:rFonts w:ascii="Calibri" w:hAnsi="Calibri" w:cs="Calibri"/>
                <w:sz w:val="22"/>
                <w:szCs w:val="20"/>
              </w:rPr>
            </w:pPr>
          </w:p>
        </w:tc>
        <w:tc>
          <w:tcPr>
            <w:tcW w:w="1938"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521"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Итого</w:t>
            </w:r>
          </w:p>
        </w:tc>
        <w:tc>
          <w:tcPr>
            <w:tcW w:w="3769" w:type="dxa"/>
          </w:tcPr>
          <w:p w:rsidR="0099185B" w:rsidRPr="0099185B" w:rsidRDefault="0099185B" w:rsidP="0099185B">
            <w:pPr>
              <w:widowControl w:val="0"/>
              <w:autoSpaceDE w:val="0"/>
              <w:autoSpaceDN w:val="0"/>
              <w:rPr>
                <w:rFonts w:ascii="Calibri" w:hAnsi="Calibri" w:cs="Calibri"/>
                <w:sz w:val="22"/>
                <w:szCs w:val="20"/>
              </w:rPr>
            </w:pPr>
          </w:p>
        </w:tc>
        <w:tc>
          <w:tcPr>
            <w:tcW w:w="1564" w:type="dxa"/>
          </w:tcPr>
          <w:p w:rsidR="0099185B" w:rsidRPr="0099185B" w:rsidRDefault="0099185B" w:rsidP="0099185B">
            <w:pPr>
              <w:widowControl w:val="0"/>
              <w:autoSpaceDE w:val="0"/>
              <w:autoSpaceDN w:val="0"/>
              <w:rPr>
                <w:rFonts w:ascii="Calibri" w:hAnsi="Calibri" w:cs="Calibri"/>
                <w:sz w:val="22"/>
                <w:szCs w:val="20"/>
              </w:rPr>
            </w:pPr>
          </w:p>
        </w:tc>
        <w:tc>
          <w:tcPr>
            <w:tcW w:w="1504" w:type="dxa"/>
          </w:tcPr>
          <w:p w:rsidR="0099185B" w:rsidRPr="0099185B" w:rsidRDefault="0099185B" w:rsidP="0099185B">
            <w:pPr>
              <w:widowControl w:val="0"/>
              <w:autoSpaceDE w:val="0"/>
              <w:autoSpaceDN w:val="0"/>
              <w:rPr>
                <w:rFonts w:ascii="Calibri" w:hAnsi="Calibri" w:cs="Calibri"/>
                <w:sz w:val="22"/>
                <w:szCs w:val="20"/>
              </w:rPr>
            </w:pPr>
          </w:p>
        </w:tc>
        <w:tc>
          <w:tcPr>
            <w:tcW w:w="1938"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на "___" _______________ 20__ г.</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 Доведенные бюджетные ассигнования</w:t>
      </w:r>
    </w:p>
    <w:p w:rsidR="0099185B" w:rsidRPr="0099185B" w:rsidRDefault="0099185B" w:rsidP="0099185B">
      <w:pPr>
        <w:widowControl w:val="0"/>
        <w:autoSpaceDE w:val="0"/>
        <w:autoSpaceDN w:val="0"/>
        <w:jc w:val="center"/>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99185B" w:rsidRPr="0099185B" w:rsidTr="00532EEE">
        <w:tc>
          <w:tcPr>
            <w:tcW w:w="1521"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6837" w:type="dxa"/>
            <w:gridSpan w:val="3"/>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Бюджетные ассигнования</w:t>
            </w:r>
          </w:p>
        </w:tc>
        <w:tc>
          <w:tcPr>
            <w:tcW w:w="204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Примечание</w:t>
            </w:r>
          </w:p>
        </w:tc>
      </w:tr>
      <w:tr w:rsidR="0099185B" w:rsidRPr="0099185B" w:rsidTr="00532EEE">
        <w:tc>
          <w:tcPr>
            <w:tcW w:w="1521" w:type="dxa"/>
            <w:vMerge/>
          </w:tcPr>
          <w:p w:rsidR="0099185B" w:rsidRPr="0099185B" w:rsidRDefault="0099185B" w:rsidP="0099185B">
            <w:pPr>
              <w:spacing w:after="200" w:line="276" w:lineRule="auto"/>
              <w:rPr>
                <w:rFonts w:ascii="Calibri" w:eastAsia="Calibri" w:hAnsi="Calibri"/>
                <w:sz w:val="22"/>
                <w:szCs w:val="22"/>
                <w:lang w:eastAsia="en-US"/>
              </w:rPr>
            </w:pPr>
          </w:p>
        </w:tc>
        <w:tc>
          <w:tcPr>
            <w:tcW w:w="376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текущий финансовый год</w:t>
            </w:r>
          </w:p>
        </w:tc>
        <w:tc>
          <w:tcPr>
            <w:tcW w:w="3068"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 плановый период</w:t>
            </w:r>
          </w:p>
        </w:tc>
        <w:tc>
          <w:tcPr>
            <w:tcW w:w="2040"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521" w:type="dxa"/>
            <w:vMerge/>
          </w:tcPr>
          <w:p w:rsidR="0099185B" w:rsidRPr="0099185B" w:rsidRDefault="0099185B" w:rsidP="0099185B">
            <w:pPr>
              <w:spacing w:after="200" w:line="276" w:lineRule="auto"/>
              <w:rPr>
                <w:rFonts w:ascii="Calibri" w:eastAsia="Calibri" w:hAnsi="Calibri"/>
                <w:sz w:val="22"/>
                <w:szCs w:val="22"/>
                <w:lang w:eastAsia="en-US"/>
              </w:rPr>
            </w:pPr>
          </w:p>
        </w:tc>
        <w:tc>
          <w:tcPr>
            <w:tcW w:w="376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всего</w:t>
            </w:r>
          </w:p>
        </w:tc>
        <w:tc>
          <w:tcPr>
            <w:tcW w:w="156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первый год</w:t>
            </w:r>
          </w:p>
        </w:tc>
        <w:tc>
          <w:tcPr>
            <w:tcW w:w="150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второй год</w:t>
            </w:r>
          </w:p>
        </w:tc>
        <w:tc>
          <w:tcPr>
            <w:tcW w:w="2040"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521"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376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156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504"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20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r>
      <w:tr w:rsidR="0099185B" w:rsidRPr="0099185B" w:rsidTr="00532EEE">
        <w:tc>
          <w:tcPr>
            <w:tcW w:w="1521" w:type="dxa"/>
          </w:tcPr>
          <w:p w:rsidR="0099185B" w:rsidRPr="0099185B" w:rsidRDefault="0099185B" w:rsidP="0099185B">
            <w:pPr>
              <w:widowControl w:val="0"/>
              <w:autoSpaceDE w:val="0"/>
              <w:autoSpaceDN w:val="0"/>
              <w:rPr>
                <w:rFonts w:ascii="Calibri" w:hAnsi="Calibri" w:cs="Calibri"/>
                <w:sz w:val="22"/>
                <w:szCs w:val="20"/>
              </w:rPr>
            </w:pPr>
          </w:p>
        </w:tc>
        <w:tc>
          <w:tcPr>
            <w:tcW w:w="3769" w:type="dxa"/>
          </w:tcPr>
          <w:p w:rsidR="0099185B" w:rsidRPr="0099185B" w:rsidRDefault="0099185B" w:rsidP="0099185B">
            <w:pPr>
              <w:widowControl w:val="0"/>
              <w:autoSpaceDE w:val="0"/>
              <w:autoSpaceDN w:val="0"/>
              <w:rPr>
                <w:rFonts w:ascii="Calibri" w:hAnsi="Calibri" w:cs="Calibri"/>
                <w:sz w:val="22"/>
                <w:szCs w:val="20"/>
              </w:rPr>
            </w:pPr>
          </w:p>
        </w:tc>
        <w:tc>
          <w:tcPr>
            <w:tcW w:w="1564" w:type="dxa"/>
          </w:tcPr>
          <w:p w:rsidR="0099185B" w:rsidRPr="0099185B" w:rsidRDefault="0099185B" w:rsidP="0099185B">
            <w:pPr>
              <w:widowControl w:val="0"/>
              <w:autoSpaceDE w:val="0"/>
              <w:autoSpaceDN w:val="0"/>
              <w:rPr>
                <w:rFonts w:ascii="Calibri" w:hAnsi="Calibri" w:cs="Calibri"/>
                <w:sz w:val="22"/>
                <w:szCs w:val="20"/>
              </w:rPr>
            </w:pPr>
          </w:p>
        </w:tc>
        <w:tc>
          <w:tcPr>
            <w:tcW w:w="1504" w:type="dxa"/>
          </w:tcPr>
          <w:p w:rsidR="0099185B" w:rsidRPr="0099185B" w:rsidRDefault="0099185B" w:rsidP="0099185B">
            <w:pPr>
              <w:widowControl w:val="0"/>
              <w:autoSpaceDE w:val="0"/>
              <w:autoSpaceDN w:val="0"/>
              <w:rPr>
                <w:rFonts w:ascii="Calibri" w:hAnsi="Calibri" w:cs="Calibri"/>
                <w:sz w:val="22"/>
                <w:szCs w:val="20"/>
              </w:rPr>
            </w:pPr>
          </w:p>
        </w:tc>
        <w:tc>
          <w:tcPr>
            <w:tcW w:w="2040"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521" w:type="dxa"/>
          </w:tcPr>
          <w:p w:rsidR="0099185B" w:rsidRPr="0099185B" w:rsidRDefault="0099185B" w:rsidP="0099185B">
            <w:pPr>
              <w:widowControl w:val="0"/>
              <w:autoSpaceDE w:val="0"/>
              <w:autoSpaceDN w:val="0"/>
              <w:rPr>
                <w:rFonts w:ascii="Calibri" w:hAnsi="Calibri" w:cs="Calibri"/>
                <w:sz w:val="22"/>
                <w:szCs w:val="20"/>
              </w:rPr>
            </w:pPr>
          </w:p>
        </w:tc>
        <w:tc>
          <w:tcPr>
            <w:tcW w:w="3769" w:type="dxa"/>
          </w:tcPr>
          <w:p w:rsidR="0099185B" w:rsidRPr="0099185B" w:rsidRDefault="0099185B" w:rsidP="0099185B">
            <w:pPr>
              <w:widowControl w:val="0"/>
              <w:autoSpaceDE w:val="0"/>
              <w:autoSpaceDN w:val="0"/>
              <w:rPr>
                <w:rFonts w:ascii="Calibri" w:hAnsi="Calibri" w:cs="Calibri"/>
                <w:sz w:val="22"/>
                <w:szCs w:val="20"/>
              </w:rPr>
            </w:pPr>
          </w:p>
        </w:tc>
        <w:tc>
          <w:tcPr>
            <w:tcW w:w="1564" w:type="dxa"/>
          </w:tcPr>
          <w:p w:rsidR="0099185B" w:rsidRPr="0099185B" w:rsidRDefault="0099185B" w:rsidP="0099185B">
            <w:pPr>
              <w:widowControl w:val="0"/>
              <w:autoSpaceDE w:val="0"/>
              <w:autoSpaceDN w:val="0"/>
              <w:rPr>
                <w:rFonts w:ascii="Calibri" w:hAnsi="Calibri" w:cs="Calibri"/>
                <w:sz w:val="22"/>
                <w:szCs w:val="20"/>
              </w:rPr>
            </w:pPr>
          </w:p>
        </w:tc>
        <w:tc>
          <w:tcPr>
            <w:tcW w:w="1504" w:type="dxa"/>
          </w:tcPr>
          <w:p w:rsidR="0099185B" w:rsidRPr="0099185B" w:rsidRDefault="0099185B" w:rsidP="0099185B">
            <w:pPr>
              <w:widowControl w:val="0"/>
              <w:autoSpaceDE w:val="0"/>
              <w:autoSpaceDN w:val="0"/>
              <w:rPr>
                <w:rFonts w:ascii="Calibri" w:hAnsi="Calibri" w:cs="Calibri"/>
                <w:sz w:val="22"/>
                <w:szCs w:val="20"/>
              </w:rPr>
            </w:pPr>
          </w:p>
        </w:tc>
        <w:tc>
          <w:tcPr>
            <w:tcW w:w="2040"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521"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lastRenderedPageBreak/>
              <w:t>Итого</w:t>
            </w:r>
          </w:p>
        </w:tc>
        <w:tc>
          <w:tcPr>
            <w:tcW w:w="3769" w:type="dxa"/>
          </w:tcPr>
          <w:p w:rsidR="0099185B" w:rsidRPr="0099185B" w:rsidRDefault="0099185B" w:rsidP="0099185B">
            <w:pPr>
              <w:widowControl w:val="0"/>
              <w:autoSpaceDE w:val="0"/>
              <w:autoSpaceDN w:val="0"/>
              <w:rPr>
                <w:rFonts w:ascii="Calibri" w:hAnsi="Calibri" w:cs="Calibri"/>
                <w:sz w:val="22"/>
                <w:szCs w:val="20"/>
              </w:rPr>
            </w:pPr>
          </w:p>
        </w:tc>
        <w:tc>
          <w:tcPr>
            <w:tcW w:w="1564" w:type="dxa"/>
          </w:tcPr>
          <w:p w:rsidR="0099185B" w:rsidRPr="0099185B" w:rsidRDefault="0099185B" w:rsidP="0099185B">
            <w:pPr>
              <w:widowControl w:val="0"/>
              <w:autoSpaceDE w:val="0"/>
              <w:autoSpaceDN w:val="0"/>
              <w:rPr>
                <w:rFonts w:ascii="Calibri" w:hAnsi="Calibri" w:cs="Calibri"/>
                <w:sz w:val="22"/>
                <w:szCs w:val="20"/>
              </w:rPr>
            </w:pPr>
          </w:p>
        </w:tc>
        <w:tc>
          <w:tcPr>
            <w:tcW w:w="1504" w:type="dxa"/>
          </w:tcPr>
          <w:p w:rsidR="0099185B" w:rsidRPr="0099185B" w:rsidRDefault="0099185B" w:rsidP="0099185B">
            <w:pPr>
              <w:widowControl w:val="0"/>
              <w:autoSpaceDE w:val="0"/>
              <w:autoSpaceDN w:val="0"/>
              <w:rPr>
                <w:rFonts w:ascii="Calibri" w:hAnsi="Calibri" w:cs="Calibri"/>
                <w:sz w:val="22"/>
                <w:szCs w:val="20"/>
              </w:rPr>
            </w:pPr>
          </w:p>
        </w:tc>
        <w:tc>
          <w:tcPr>
            <w:tcW w:w="2040"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Ответственный</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исполнитель   _____________ __________ ________________________ 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(должность)  (подпись)    (расшифровка подписи)   (телефон)</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"___" ______________ 20___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Номер страницы 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Всего страниц __________</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Приложение N 15</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к Порядку кассового обслуживания бюджета</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 сельского поселения </w:t>
      </w:r>
      <w:r>
        <w:rPr>
          <w:rFonts w:ascii="Calibri" w:hAnsi="Calibri" w:cs="Calibri"/>
          <w:sz w:val="22"/>
          <w:szCs w:val="22"/>
        </w:rPr>
        <w:t>Кашкалашинский</w:t>
      </w:r>
      <w:r w:rsidRPr="00EA6629">
        <w:rPr>
          <w:rFonts w:ascii="Calibri" w:hAnsi="Calibri" w:cs="Calibri"/>
          <w:sz w:val="22"/>
          <w:szCs w:val="2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муниципального района Благоварский район </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Республики Башкортостан в условиях открытия</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и ведения лицевых счетов для учета операций</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по исполнению расходов бюджета</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 сельского поселения </w:t>
      </w:r>
      <w:r>
        <w:rPr>
          <w:rFonts w:ascii="Calibri" w:hAnsi="Calibri" w:cs="Calibri"/>
          <w:sz w:val="22"/>
          <w:szCs w:val="22"/>
        </w:rPr>
        <w:t>Кашкалашинский</w:t>
      </w:r>
      <w:r w:rsidRPr="00EA6629">
        <w:rPr>
          <w:rFonts w:ascii="Calibri" w:hAnsi="Calibri" w:cs="Calibri"/>
          <w:sz w:val="22"/>
          <w:szCs w:val="22"/>
        </w:rPr>
        <w:t xml:space="preserve"> сельсовет</w:t>
      </w:r>
    </w:p>
    <w:p w:rsidR="00EA6629" w:rsidRPr="00EA6629" w:rsidRDefault="00EA6629" w:rsidP="00EA6629">
      <w:pPr>
        <w:widowControl w:val="0"/>
        <w:autoSpaceDE w:val="0"/>
        <w:autoSpaceDN w:val="0"/>
        <w:adjustRightInd w:val="0"/>
        <w:jc w:val="right"/>
        <w:rPr>
          <w:rFonts w:ascii="Calibri" w:hAnsi="Calibri" w:cs="Calibri"/>
          <w:sz w:val="22"/>
          <w:szCs w:val="22"/>
        </w:rPr>
      </w:pPr>
      <w:r w:rsidRPr="00EA6629">
        <w:rPr>
          <w:rFonts w:ascii="Calibri" w:hAnsi="Calibri" w:cs="Calibri"/>
          <w:sz w:val="22"/>
          <w:szCs w:val="22"/>
        </w:rPr>
        <w:t xml:space="preserve">муниципального района Благоварский район </w:t>
      </w:r>
    </w:p>
    <w:p w:rsidR="0099185B" w:rsidRPr="0099185B" w:rsidRDefault="00EA6629" w:rsidP="00EA6629">
      <w:pPr>
        <w:widowControl w:val="0"/>
        <w:autoSpaceDE w:val="0"/>
        <w:autoSpaceDN w:val="0"/>
        <w:jc w:val="center"/>
        <w:rPr>
          <w:rFonts w:ascii="Calibri" w:hAnsi="Calibri" w:cs="Calibri"/>
          <w:sz w:val="22"/>
          <w:szCs w:val="20"/>
        </w:rPr>
      </w:pPr>
      <w:r w:rsidRPr="00EA6629">
        <w:rPr>
          <w:sz w:val="20"/>
          <w:szCs w:val="20"/>
        </w:rPr>
        <w:t>Республики Башкортостан</w:t>
      </w:r>
      <w:r w:rsidR="0099185B" w:rsidRPr="0099185B">
        <w:rPr>
          <w:rFonts w:ascii="Calibri" w:hAnsi="Calibri" w:cs="Calibri"/>
          <w:sz w:val="22"/>
          <w:szCs w:val="20"/>
        </w:rPr>
        <w:t>Список изменяющих документов</w:t>
      </w:r>
    </w:p>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(в ред. </w:t>
      </w:r>
      <w:hyperlink r:id="rId54" w:history="1">
        <w:r w:rsidRPr="0099185B">
          <w:rPr>
            <w:rFonts w:ascii="Calibri" w:hAnsi="Calibri" w:cs="Calibri"/>
            <w:color w:val="0000FF"/>
            <w:sz w:val="22"/>
            <w:szCs w:val="20"/>
          </w:rPr>
          <w:t>Приказа</w:t>
        </w:r>
      </w:hyperlink>
      <w:r w:rsidRPr="0099185B">
        <w:rPr>
          <w:rFonts w:ascii="Calibri" w:hAnsi="Calibri" w:cs="Calibri"/>
          <w:sz w:val="22"/>
          <w:szCs w:val="20"/>
        </w:rPr>
        <w:t xml:space="preserve"> Минфина РБ от 12.12.2013 N 111)</w:t>
      </w:r>
    </w:p>
    <w:p w:rsidR="0099185B" w:rsidRPr="0099185B" w:rsidRDefault="0099185B" w:rsidP="0099185B">
      <w:pPr>
        <w:spacing w:after="200" w:line="276" w:lineRule="auto"/>
        <w:rPr>
          <w:rFonts w:ascii="Calibri" w:eastAsia="Calibri" w:hAnsi="Calibri"/>
          <w:sz w:val="22"/>
          <w:szCs w:val="22"/>
          <w:lang w:eastAsia="en-US"/>
        </w:rPr>
        <w:sectPr w:rsidR="0099185B" w:rsidRPr="0099185B">
          <w:pgSz w:w="16838" w:h="11905"/>
          <w:pgMar w:top="1701" w:right="1134" w:bottom="850" w:left="1134" w:header="0" w:footer="0" w:gutter="0"/>
          <w:cols w:space="720"/>
        </w:sectPr>
      </w:pPr>
    </w:p>
    <w:p w:rsidR="0099185B" w:rsidRPr="0099185B" w:rsidRDefault="0099185B" w:rsidP="0099185B">
      <w:pPr>
        <w:widowControl w:val="0"/>
        <w:autoSpaceDE w:val="0"/>
        <w:autoSpaceDN w:val="0"/>
        <w:jc w:val="center"/>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bookmarkStart w:id="44" w:name="P2525"/>
      <w:bookmarkEnd w:id="44"/>
      <w:r w:rsidRPr="0099185B">
        <w:rPr>
          <w:rFonts w:ascii="Courier New" w:hAnsi="Courier New" w:cs="Courier New"/>
          <w:sz w:val="20"/>
          <w:szCs w:val="20"/>
        </w:rPr>
        <w:t xml:space="preserve">                          Запрос N _________                     │  Коды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на выяснение принадлежности платежа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от "___" ______________ 20___ г.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Дата│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bookmarkStart w:id="45" w:name="P2533"/>
      <w:bookmarkEnd w:id="45"/>
      <w:r w:rsidRPr="0099185B">
        <w:rPr>
          <w:rFonts w:ascii="Courier New" w:hAnsi="Courier New" w:cs="Courier New"/>
          <w:sz w:val="20"/>
          <w:szCs w:val="20"/>
        </w:rPr>
        <w:t>Получатель   бюджетных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средств, администратор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источников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финансирования                                        по Сводному│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дефицита бюджета       ______________________________     реестру├────────┤</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bookmarkStart w:id="46" w:name="P2539"/>
      <w:bookmarkEnd w:id="46"/>
      <w:r w:rsidRPr="0099185B">
        <w:rPr>
          <w:rFonts w:ascii="Courier New" w:hAnsi="Courier New" w:cs="Courier New"/>
          <w:sz w:val="20"/>
          <w:szCs w:val="20"/>
        </w:rPr>
        <w:t>Главный  распорядитель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бюджетных     средств,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главный  администратор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источников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финансирования                                        Глава по БК│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дефицита бюджета       ______________________________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bookmarkStart w:id="47" w:name="P2546"/>
      <w:bookmarkEnd w:id="47"/>
      <w:r w:rsidRPr="0099185B">
        <w:rPr>
          <w:rFonts w:ascii="Courier New" w:hAnsi="Courier New" w:cs="Courier New"/>
          <w:sz w:val="20"/>
          <w:szCs w:val="20"/>
        </w:rPr>
        <w:t>Наименование бюджета   ______________________________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        │</w:t>
      </w:r>
    </w:p>
    <w:p w:rsidR="0099185B" w:rsidRPr="0099185B" w:rsidRDefault="0099185B" w:rsidP="0099185B">
      <w:pPr>
        <w:widowControl w:val="0"/>
        <w:autoSpaceDE w:val="0"/>
        <w:autoSpaceDN w:val="0"/>
        <w:jc w:val="both"/>
        <w:rPr>
          <w:rFonts w:ascii="Courier New" w:hAnsi="Courier New" w:cs="Courier New"/>
          <w:sz w:val="20"/>
          <w:szCs w:val="20"/>
        </w:rPr>
      </w:pPr>
      <w:bookmarkStart w:id="48" w:name="P2548"/>
      <w:bookmarkEnd w:id="48"/>
      <w:r w:rsidRPr="0099185B">
        <w:rPr>
          <w:rFonts w:ascii="Courier New" w:hAnsi="Courier New" w:cs="Courier New"/>
          <w:sz w:val="20"/>
          <w:szCs w:val="20"/>
        </w:rPr>
        <w:t>Финансовый орган       ______________________________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ИНН│        │</w:t>
      </w:r>
    </w:p>
    <w:p w:rsidR="0099185B" w:rsidRPr="0099185B" w:rsidRDefault="0099185B" w:rsidP="0099185B">
      <w:pPr>
        <w:widowControl w:val="0"/>
        <w:autoSpaceDE w:val="0"/>
        <w:autoSpaceDN w:val="0"/>
        <w:jc w:val="both"/>
        <w:rPr>
          <w:rFonts w:ascii="Courier New" w:hAnsi="Courier New" w:cs="Courier New"/>
          <w:sz w:val="20"/>
          <w:szCs w:val="20"/>
        </w:rPr>
      </w:pPr>
      <w:bookmarkStart w:id="49" w:name="P2550"/>
      <w:bookmarkEnd w:id="49"/>
      <w:r w:rsidRPr="0099185B">
        <w:rPr>
          <w:rFonts w:ascii="Courier New" w:hAnsi="Courier New" w:cs="Courier New"/>
          <w:sz w:val="20"/>
          <w:szCs w:val="20"/>
        </w:rPr>
        <w:t>Плательщик             ______________________________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КПП│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bookmarkStart w:id="50" w:name="P2553"/>
      <w:bookmarkEnd w:id="50"/>
      <w:r w:rsidRPr="0099185B">
        <w:rPr>
          <w:rFonts w:ascii="Courier New" w:hAnsi="Courier New" w:cs="Courier New"/>
          <w:sz w:val="20"/>
          <w:szCs w:val="20"/>
        </w:rPr>
        <w:t>Паспортные      данные                                           │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плательщика            ______________________________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Единица измерения: руб                                    по ОКЕИ│  </w:t>
      </w:r>
      <w:hyperlink r:id="rId55" w:history="1">
        <w:r w:rsidRPr="0099185B">
          <w:rPr>
            <w:rFonts w:ascii="Courier New" w:hAnsi="Courier New" w:cs="Courier New"/>
            <w:color w:val="0000FF"/>
            <w:sz w:val="20"/>
            <w:szCs w:val="20"/>
          </w:rPr>
          <w:t>383</w:t>
        </w:r>
      </w:hyperlink>
      <w:r w:rsidRPr="0099185B">
        <w:rPr>
          <w:rFonts w:ascii="Courier New" w:hAnsi="Courier New" w:cs="Courier New"/>
          <w:sz w:val="20"/>
          <w:szCs w:val="20"/>
        </w:rPr>
        <w:t xml:space="preserve">   │</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w:t>
      </w:r>
    </w:p>
    <w:p w:rsidR="0099185B" w:rsidRPr="0099185B" w:rsidRDefault="0099185B" w:rsidP="0099185B">
      <w:pPr>
        <w:spacing w:after="200" w:line="276" w:lineRule="auto"/>
        <w:rPr>
          <w:rFonts w:ascii="Calibri" w:eastAsia="Calibri" w:hAnsi="Calibri"/>
          <w:sz w:val="22"/>
          <w:szCs w:val="22"/>
          <w:lang w:eastAsia="en-US"/>
        </w:rPr>
        <w:sectPr w:rsidR="0099185B" w:rsidRPr="0099185B" w:rsidSect="00532EEE">
          <w:pgSz w:w="16838" w:h="11905" w:orient="landscape"/>
          <w:pgMar w:top="1701" w:right="1134" w:bottom="850" w:left="1134" w:header="0" w:footer="0" w:gutter="0"/>
          <w:cols w:space="720"/>
          <w:docGrid w:linePitch="299"/>
        </w:sectPr>
      </w:pPr>
    </w:p>
    <w:p w:rsidR="0099185B" w:rsidRPr="0099185B" w:rsidRDefault="0099185B" w:rsidP="0099185B">
      <w:pPr>
        <w:widowControl w:val="0"/>
        <w:autoSpaceDE w:val="0"/>
        <w:autoSpaceDN w:val="0"/>
        <w:jc w:val="both"/>
        <w:rPr>
          <w:rFonts w:ascii="Calibri" w:hAnsi="Calibri" w:cs="Calibri"/>
          <w:sz w:val="22"/>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99185B" w:rsidRPr="0099185B" w:rsidTr="00532EEE">
        <w:tc>
          <w:tcPr>
            <w:tcW w:w="14739" w:type="dxa"/>
            <w:gridSpan w:val="10"/>
          </w:tcPr>
          <w:p w:rsidR="0099185B" w:rsidRPr="0099185B" w:rsidRDefault="0099185B" w:rsidP="0099185B">
            <w:pPr>
              <w:widowControl w:val="0"/>
              <w:autoSpaceDE w:val="0"/>
              <w:autoSpaceDN w:val="0"/>
              <w:jc w:val="center"/>
              <w:rPr>
                <w:rFonts w:ascii="Calibri" w:hAnsi="Calibri" w:cs="Calibri"/>
                <w:sz w:val="22"/>
                <w:szCs w:val="20"/>
              </w:rPr>
            </w:pPr>
            <w:bookmarkStart w:id="51" w:name="P2558"/>
            <w:bookmarkEnd w:id="51"/>
            <w:r w:rsidRPr="0099185B">
              <w:rPr>
                <w:rFonts w:ascii="Calibri" w:hAnsi="Calibri" w:cs="Calibri"/>
                <w:sz w:val="22"/>
                <w:szCs w:val="20"/>
              </w:rPr>
              <w:t>Платежный документ</w:t>
            </w:r>
          </w:p>
        </w:tc>
      </w:tr>
      <w:tr w:rsidR="0099185B" w:rsidRPr="0099185B" w:rsidTr="00532EEE">
        <w:tc>
          <w:tcPr>
            <w:tcW w:w="196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наименование</w:t>
            </w:r>
          </w:p>
        </w:tc>
        <w:tc>
          <w:tcPr>
            <w:tcW w:w="91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номер</w:t>
            </w:r>
          </w:p>
        </w:tc>
        <w:tc>
          <w:tcPr>
            <w:tcW w:w="90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дата</w:t>
            </w:r>
          </w:p>
        </w:tc>
        <w:tc>
          <w:tcPr>
            <w:tcW w:w="5580" w:type="dxa"/>
            <w:gridSpan w:val="4"/>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получатель</w:t>
            </w:r>
          </w:p>
        </w:tc>
        <w:tc>
          <w:tcPr>
            <w:tcW w:w="1772"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 xml:space="preserve">код по </w:t>
            </w:r>
            <w:hyperlink r:id="rId56" w:history="1">
              <w:r w:rsidRPr="0099185B">
                <w:rPr>
                  <w:rFonts w:ascii="Calibri" w:hAnsi="Calibri" w:cs="Calibri"/>
                  <w:color w:val="0000FF"/>
                  <w:sz w:val="22"/>
                  <w:szCs w:val="20"/>
                </w:rPr>
                <w:t>ОКТМО</w:t>
              </w:r>
            </w:hyperlink>
          </w:p>
        </w:tc>
        <w:tc>
          <w:tcPr>
            <w:tcW w:w="1260"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сумма</w:t>
            </w:r>
          </w:p>
        </w:tc>
        <w:tc>
          <w:tcPr>
            <w:tcW w:w="2339" w:type="dxa"/>
            <w:vMerge w:val="restart"/>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назначение платежа</w:t>
            </w:r>
          </w:p>
        </w:tc>
      </w:tr>
      <w:tr w:rsidR="0099185B" w:rsidRPr="0099185B" w:rsidTr="00532EEE">
        <w:tc>
          <w:tcPr>
            <w:tcW w:w="196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919" w:type="dxa"/>
            <w:vMerge/>
          </w:tcPr>
          <w:p w:rsidR="0099185B" w:rsidRPr="0099185B" w:rsidRDefault="0099185B" w:rsidP="0099185B">
            <w:pPr>
              <w:spacing w:after="200" w:line="276" w:lineRule="auto"/>
              <w:rPr>
                <w:rFonts w:ascii="Calibri" w:eastAsia="Calibri" w:hAnsi="Calibri"/>
                <w:sz w:val="22"/>
                <w:szCs w:val="22"/>
                <w:lang w:eastAsia="en-US"/>
              </w:rPr>
            </w:pPr>
          </w:p>
        </w:tc>
        <w:tc>
          <w:tcPr>
            <w:tcW w:w="90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6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ИНН</w:t>
            </w:r>
          </w:p>
        </w:tc>
        <w:tc>
          <w:tcPr>
            <w:tcW w:w="14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КПП</w:t>
            </w:r>
          </w:p>
        </w:tc>
        <w:tc>
          <w:tcPr>
            <w:tcW w:w="2520" w:type="dxa"/>
            <w:gridSpan w:val="2"/>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код по БК</w:t>
            </w:r>
          </w:p>
        </w:tc>
        <w:tc>
          <w:tcPr>
            <w:tcW w:w="1772" w:type="dxa"/>
            <w:vMerge/>
          </w:tcPr>
          <w:p w:rsidR="0099185B" w:rsidRPr="0099185B" w:rsidRDefault="0099185B" w:rsidP="0099185B">
            <w:pPr>
              <w:spacing w:after="200" w:line="276" w:lineRule="auto"/>
              <w:rPr>
                <w:rFonts w:ascii="Calibri" w:eastAsia="Calibri" w:hAnsi="Calibri"/>
                <w:sz w:val="22"/>
                <w:szCs w:val="22"/>
                <w:lang w:eastAsia="en-US"/>
              </w:rPr>
            </w:pPr>
          </w:p>
        </w:tc>
        <w:tc>
          <w:tcPr>
            <w:tcW w:w="1260" w:type="dxa"/>
            <w:vMerge/>
          </w:tcPr>
          <w:p w:rsidR="0099185B" w:rsidRPr="0099185B" w:rsidRDefault="0099185B" w:rsidP="0099185B">
            <w:pPr>
              <w:spacing w:after="200" w:line="276" w:lineRule="auto"/>
              <w:rPr>
                <w:rFonts w:ascii="Calibri" w:eastAsia="Calibri" w:hAnsi="Calibri"/>
                <w:sz w:val="22"/>
                <w:szCs w:val="22"/>
                <w:lang w:eastAsia="en-US"/>
              </w:rPr>
            </w:pPr>
          </w:p>
        </w:tc>
        <w:tc>
          <w:tcPr>
            <w:tcW w:w="2339" w:type="dxa"/>
            <w:vMerge/>
          </w:tcPr>
          <w:p w:rsidR="0099185B" w:rsidRPr="0099185B" w:rsidRDefault="0099185B" w:rsidP="0099185B">
            <w:pPr>
              <w:spacing w:after="200" w:line="276" w:lineRule="auto"/>
              <w:rPr>
                <w:rFonts w:ascii="Calibri" w:eastAsia="Calibri" w:hAnsi="Calibri"/>
                <w:sz w:val="22"/>
                <w:szCs w:val="22"/>
                <w:lang w:eastAsia="en-US"/>
              </w:rPr>
            </w:pPr>
          </w:p>
        </w:tc>
      </w:tr>
      <w:tr w:rsidR="0099185B" w:rsidRPr="0099185B" w:rsidTr="00532EEE">
        <w:tc>
          <w:tcPr>
            <w:tcW w:w="196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w:t>
            </w:r>
          </w:p>
        </w:tc>
        <w:tc>
          <w:tcPr>
            <w:tcW w:w="91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2</w:t>
            </w:r>
          </w:p>
        </w:tc>
        <w:tc>
          <w:tcPr>
            <w:tcW w:w="90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3</w:t>
            </w:r>
          </w:p>
        </w:tc>
        <w:tc>
          <w:tcPr>
            <w:tcW w:w="162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4</w:t>
            </w:r>
          </w:p>
        </w:tc>
        <w:tc>
          <w:tcPr>
            <w:tcW w:w="144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5</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6</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7</w:t>
            </w:r>
          </w:p>
        </w:tc>
        <w:tc>
          <w:tcPr>
            <w:tcW w:w="1772"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8</w:t>
            </w:r>
          </w:p>
        </w:tc>
        <w:tc>
          <w:tcPr>
            <w:tcW w:w="1260"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9</w:t>
            </w:r>
          </w:p>
        </w:tc>
        <w:tc>
          <w:tcPr>
            <w:tcW w:w="2339" w:type="dxa"/>
          </w:tcPr>
          <w:p w:rsidR="0099185B" w:rsidRPr="0099185B" w:rsidRDefault="0099185B" w:rsidP="0099185B">
            <w:pPr>
              <w:widowControl w:val="0"/>
              <w:autoSpaceDE w:val="0"/>
              <w:autoSpaceDN w:val="0"/>
              <w:jc w:val="center"/>
              <w:rPr>
                <w:rFonts w:ascii="Calibri" w:hAnsi="Calibri" w:cs="Calibri"/>
                <w:sz w:val="22"/>
                <w:szCs w:val="20"/>
              </w:rPr>
            </w:pPr>
            <w:r w:rsidRPr="0099185B">
              <w:rPr>
                <w:rFonts w:ascii="Calibri" w:hAnsi="Calibri" w:cs="Calibri"/>
                <w:sz w:val="22"/>
                <w:szCs w:val="20"/>
              </w:rPr>
              <w:t>10</w:t>
            </w:r>
          </w:p>
        </w:tc>
      </w:tr>
      <w:tr w:rsidR="0099185B" w:rsidRPr="0099185B" w:rsidTr="00532EEE">
        <w:tc>
          <w:tcPr>
            <w:tcW w:w="1969" w:type="dxa"/>
          </w:tcPr>
          <w:p w:rsidR="0099185B" w:rsidRPr="0099185B" w:rsidRDefault="0099185B" w:rsidP="0099185B">
            <w:pPr>
              <w:widowControl w:val="0"/>
              <w:autoSpaceDE w:val="0"/>
              <w:autoSpaceDN w:val="0"/>
              <w:rPr>
                <w:rFonts w:ascii="Calibri" w:hAnsi="Calibri" w:cs="Calibri"/>
                <w:sz w:val="22"/>
                <w:szCs w:val="20"/>
              </w:rPr>
            </w:pPr>
          </w:p>
        </w:tc>
        <w:tc>
          <w:tcPr>
            <w:tcW w:w="919" w:type="dxa"/>
          </w:tcPr>
          <w:p w:rsidR="0099185B" w:rsidRPr="0099185B" w:rsidRDefault="0099185B" w:rsidP="0099185B">
            <w:pPr>
              <w:widowControl w:val="0"/>
              <w:autoSpaceDE w:val="0"/>
              <w:autoSpaceDN w:val="0"/>
              <w:rPr>
                <w:rFonts w:ascii="Calibri" w:hAnsi="Calibri" w:cs="Calibri"/>
                <w:sz w:val="22"/>
                <w:szCs w:val="20"/>
              </w:rPr>
            </w:pPr>
          </w:p>
        </w:tc>
        <w:tc>
          <w:tcPr>
            <w:tcW w:w="900"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772"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2339" w:type="dxa"/>
          </w:tcPr>
          <w:p w:rsidR="0099185B" w:rsidRPr="0099185B" w:rsidRDefault="0099185B" w:rsidP="0099185B">
            <w:pPr>
              <w:widowControl w:val="0"/>
              <w:autoSpaceDE w:val="0"/>
              <w:autoSpaceDN w:val="0"/>
              <w:rPr>
                <w:rFonts w:ascii="Calibri" w:hAnsi="Calibri" w:cs="Calibri"/>
                <w:sz w:val="22"/>
                <w:szCs w:val="20"/>
              </w:rPr>
            </w:pPr>
          </w:p>
        </w:tc>
      </w:tr>
      <w:tr w:rsidR="0099185B" w:rsidRPr="0099185B" w:rsidTr="00532EEE">
        <w:tc>
          <w:tcPr>
            <w:tcW w:w="1969" w:type="dxa"/>
          </w:tcPr>
          <w:p w:rsidR="0099185B" w:rsidRPr="0099185B" w:rsidRDefault="0099185B" w:rsidP="0099185B">
            <w:pPr>
              <w:widowControl w:val="0"/>
              <w:autoSpaceDE w:val="0"/>
              <w:autoSpaceDN w:val="0"/>
              <w:rPr>
                <w:rFonts w:ascii="Calibri" w:hAnsi="Calibri" w:cs="Calibri"/>
                <w:sz w:val="22"/>
                <w:szCs w:val="20"/>
              </w:rPr>
            </w:pPr>
          </w:p>
        </w:tc>
        <w:tc>
          <w:tcPr>
            <w:tcW w:w="919" w:type="dxa"/>
          </w:tcPr>
          <w:p w:rsidR="0099185B" w:rsidRPr="0099185B" w:rsidRDefault="0099185B" w:rsidP="0099185B">
            <w:pPr>
              <w:widowControl w:val="0"/>
              <w:autoSpaceDE w:val="0"/>
              <w:autoSpaceDN w:val="0"/>
              <w:rPr>
                <w:rFonts w:ascii="Calibri" w:hAnsi="Calibri" w:cs="Calibri"/>
                <w:sz w:val="22"/>
                <w:szCs w:val="20"/>
              </w:rPr>
            </w:pPr>
          </w:p>
        </w:tc>
        <w:tc>
          <w:tcPr>
            <w:tcW w:w="900" w:type="dxa"/>
          </w:tcPr>
          <w:p w:rsidR="0099185B" w:rsidRPr="0099185B" w:rsidRDefault="0099185B" w:rsidP="0099185B">
            <w:pPr>
              <w:widowControl w:val="0"/>
              <w:autoSpaceDE w:val="0"/>
              <w:autoSpaceDN w:val="0"/>
              <w:rPr>
                <w:rFonts w:ascii="Calibri" w:hAnsi="Calibri" w:cs="Calibri"/>
                <w:sz w:val="22"/>
                <w:szCs w:val="20"/>
              </w:rPr>
            </w:pPr>
          </w:p>
        </w:tc>
        <w:tc>
          <w:tcPr>
            <w:tcW w:w="1620" w:type="dxa"/>
          </w:tcPr>
          <w:p w:rsidR="0099185B" w:rsidRPr="0099185B" w:rsidRDefault="0099185B" w:rsidP="0099185B">
            <w:pPr>
              <w:widowControl w:val="0"/>
              <w:autoSpaceDE w:val="0"/>
              <w:autoSpaceDN w:val="0"/>
              <w:rPr>
                <w:rFonts w:ascii="Calibri" w:hAnsi="Calibri" w:cs="Calibri"/>
                <w:sz w:val="22"/>
                <w:szCs w:val="20"/>
              </w:rPr>
            </w:pPr>
          </w:p>
        </w:tc>
        <w:tc>
          <w:tcPr>
            <w:tcW w:w="1440"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1772" w:type="dxa"/>
          </w:tcPr>
          <w:p w:rsidR="0099185B" w:rsidRPr="0099185B" w:rsidRDefault="0099185B" w:rsidP="0099185B">
            <w:pPr>
              <w:widowControl w:val="0"/>
              <w:autoSpaceDE w:val="0"/>
              <w:autoSpaceDN w:val="0"/>
              <w:rPr>
                <w:rFonts w:ascii="Calibri" w:hAnsi="Calibri" w:cs="Calibri"/>
                <w:sz w:val="22"/>
                <w:szCs w:val="20"/>
              </w:rPr>
            </w:pPr>
          </w:p>
        </w:tc>
        <w:tc>
          <w:tcPr>
            <w:tcW w:w="1260" w:type="dxa"/>
          </w:tcPr>
          <w:p w:rsidR="0099185B" w:rsidRPr="0099185B" w:rsidRDefault="0099185B" w:rsidP="0099185B">
            <w:pPr>
              <w:widowControl w:val="0"/>
              <w:autoSpaceDE w:val="0"/>
              <w:autoSpaceDN w:val="0"/>
              <w:rPr>
                <w:rFonts w:ascii="Calibri" w:hAnsi="Calibri" w:cs="Calibri"/>
                <w:sz w:val="22"/>
                <w:szCs w:val="20"/>
              </w:rPr>
            </w:pPr>
          </w:p>
        </w:tc>
        <w:tc>
          <w:tcPr>
            <w:tcW w:w="2339" w:type="dxa"/>
          </w:tcPr>
          <w:p w:rsidR="0099185B" w:rsidRPr="0099185B" w:rsidRDefault="0099185B" w:rsidP="0099185B">
            <w:pPr>
              <w:widowControl w:val="0"/>
              <w:autoSpaceDE w:val="0"/>
              <w:autoSpaceDN w:val="0"/>
              <w:rPr>
                <w:rFonts w:ascii="Calibri" w:hAnsi="Calibri" w:cs="Calibri"/>
                <w:sz w:val="22"/>
                <w:szCs w:val="20"/>
              </w:rPr>
            </w:pPr>
          </w:p>
        </w:tc>
      </w:tr>
    </w:tbl>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Ответственный</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исполнитель   _____________ __________ ________________________ ___________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(должность)  (подпись)    (расшифровка подписи)   (телефон)</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"___" ______________ 20___ г.</w:t>
      </w:r>
    </w:p>
    <w:p w:rsidR="0099185B" w:rsidRPr="0099185B" w:rsidRDefault="0099185B" w:rsidP="0099185B">
      <w:pPr>
        <w:widowControl w:val="0"/>
        <w:autoSpaceDE w:val="0"/>
        <w:autoSpaceDN w:val="0"/>
        <w:jc w:val="both"/>
        <w:rPr>
          <w:rFonts w:ascii="Courier New" w:hAnsi="Courier New" w:cs="Courier New"/>
          <w:sz w:val="20"/>
          <w:szCs w:val="20"/>
        </w:rPr>
      </w:pP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Номер страницы __________</w:t>
      </w:r>
    </w:p>
    <w:p w:rsidR="0099185B" w:rsidRPr="0099185B" w:rsidRDefault="0099185B" w:rsidP="0099185B">
      <w:pPr>
        <w:widowControl w:val="0"/>
        <w:autoSpaceDE w:val="0"/>
        <w:autoSpaceDN w:val="0"/>
        <w:jc w:val="both"/>
        <w:rPr>
          <w:rFonts w:ascii="Courier New" w:hAnsi="Courier New" w:cs="Courier New"/>
          <w:sz w:val="20"/>
          <w:szCs w:val="20"/>
        </w:rPr>
      </w:pPr>
      <w:r w:rsidRPr="0099185B">
        <w:rPr>
          <w:rFonts w:ascii="Courier New" w:hAnsi="Courier New" w:cs="Courier New"/>
          <w:sz w:val="20"/>
          <w:szCs w:val="20"/>
        </w:rPr>
        <w:t xml:space="preserve">                                                   Всего страниц __________</w:t>
      </w: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autoSpaceDE w:val="0"/>
        <w:autoSpaceDN w:val="0"/>
        <w:jc w:val="both"/>
        <w:rPr>
          <w:rFonts w:ascii="Calibri" w:hAnsi="Calibri" w:cs="Calibri"/>
          <w:sz w:val="22"/>
          <w:szCs w:val="20"/>
        </w:rPr>
      </w:pPr>
    </w:p>
    <w:p w:rsidR="0099185B" w:rsidRPr="0099185B" w:rsidRDefault="0099185B" w:rsidP="0099185B">
      <w:pPr>
        <w:widowControl w:val="0"/>
        <w:pBdr>
          <w:top w:val="single" w:sz="6" w:space="0" w:color="auto"/>
        </w:pBdr>
        <w:autoSpaceDE w:val="0"/>
        <w:autoSpaceDN w:val="0"/>
        <w:spacing w:before="100" w:after="100"/>
        <w:jc w:val="both"/>
        <w:rPr>
          <w:rFonts w:ascii="Calibri" w:hAnsi="Calibri" w:cs="Calibri"/>
          <w:sz w:val="2"/>
          <w:szCs w:val="2"/>
        </w:rPr>
      </w:pPr>
    </w:p>
    <w:p w:rsidR="0099185B" w:rsidRPr="0099185B" w:rsidRDefault="0099185B" w:rsidP="0099185B">
      <w:pPr>
        <w:spacing w:after="200" w:line="276" w:lineRule="auto"/>
        <w:rPr>
          <w:rFonts w:ascii="Calibri" w:eastAsia="Calibri" w:hAnsi="Calibri"/>
          <w:sz w:val="22"/>
          <w:szCs w:val="22"/>
          <w:lang w:eastAsia="en-US"/>
        </w:rPr>
      </w:pPr>
    </w:p>
    <w:p w:rsidR="0099185B" w:rsidRPr="00A862E4" w:rsidRDefault="0099185B">
      <w:pPr>
        <w:jc w:val="both"/>
        <w:rPr>
          <w:sz w:val="28"/>
          <w:szCs w:val="28"/>
        </w:rPr>
      </w:pPr>
    </w:p>
    <w:sectPr w:rsidR="0099185B" w:rsidRPr="00A862E4" w:rsidSect="0099185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a_Helver(10%) Bashkir">
    <w:altName w:val="Arial"/>
    <w:charset w:val="CC"/>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71E"/>
    <w:multiLevelType w:val="multilevel"/>
    <w:tmpl w:val="279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33317"/>
    <w:multiLevelType w:val="multilevel"/>
    <w:tmpl w:val="D56C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35177"/>
    <w:multiLevelType w:val="hybridMultilevel"/>
    <w:tmpl w:val="904E9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CE6EAD"/>
    <w:multiLevelType w:val="hybridMultilevel"/>
    <w:tmpl w:val="FD7C0938"/>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A53483"/>
    <w:multiLevelType w:val="multilevel"/>
    <w:tmpl w:val="77741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B34D15"/>
    <w:multiLevelType w:val="multilevel"/>
    <w:tmpl w:val="E89C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D22CC2"/>
    <w:multiLevelType w:val="multilevel"/>
    <w:tmpl w:val="8C38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67"/>
    <w:rsid w:val="00033CA2"/>
    <w:rsid w:val="0003656D"/>
    <w:rsid w:val="00040E8C"/>
    <w:rsid w:val="00064B4D"/>
    <w:rsid w:val="00066C60"/>
    <w:rsid w:val="00082880"/>
    <w:rsid w:val="00086A26"/>
    <w:rsid w:val="000B0DA5"/>
    <w:rsid w:val="000B3B09"/>
    <w:rsid w:val="00132DD2"/>
    <w:rsid w:val="00163BBF"/>
    <w:rsid w:val="00190613"/>
    <w:rsid w:val="001B5263"/>
    <w:rsid w:val="001F24E6"/>
    <w:rsid w:val="0023074B"/>
    <w:rsid w:val="00244EE5"/>
    <w:rsid w:val="0025574D"/>
    <w:rsid w:val="002850C3"/>
    <w:rsid w:val="00295C38"/>
    <w:rsid w:val="002B2771"/>
    <w:rsid w:val="002E3157"/>
    <w:rsid w:val="0031253A"/>
    <w:rsid w:val="00343FBF"/>
    <w:rsid w:val="00360859"/>
    <w:rsid w:val="003732B1"/>
    <w:rsid w:val="003D0C7A"/>
    <w:rsid w:val="003E78D6"/>
    <w:rsid w:val="00433F37"/>
    <w:rsid w:val="00474F47"/>
    <w:rsid w:val="004F127A"/>
    <w:rsid w:val="004F5DF4"/>
    <w:rsid w:val="00532EEE"/>
    <w:rsid w:val="00537A36"/>
    <w:rsid w:val="00554DFB"/>
    <w:rsid w:val="005D4792"/>
    <w:rsid w:val="005F48EC"/>
    <w:rsid w:val="00605472"/>
    <w:rsid w:val="006A74E2"/>
    <w:rsid w:val="006B213D"/>
    <w:rsid w:val="006B4783"/>
    <w:rsid w:val="006E5C14"/>
    <w:rsid w:val="0075252B"/>
    <w:rsid w:val="00754BC6"/>
    <w:rsid w:val="00764CE4"/>
    <w:rsid w:val="00773949"/>
    <w:rsid w:val="00777708"/>
    <w:rsid w:val="00860DF3"/>
    <w:rsid w:val="00874831"/>
    <w:rsid w:val="00876CBE"/>
    <w:rsid w:val="00882650"/>
    <w:rsid w:val="0088493C"/>
    <w:rsid w:val="00895BC4"/>
    <w:rsid w:val="008A3187"/>
    <w:rsid w:val="008A3ACA"/>
    <w:rsid w:val="008B0D07"/>
    <w:rsid w:val="008F24FF"/>
    <w:rsid w:val="00954378"/>
    <w:rsid w:val="0099185B"/>
    <w:rsid w:val="009E70A5"/>
    <w:rsid w:val="00A73296"/>
    <w:rsid w:val="00A862E4"/>
    <w:rsid w:val="00AA1CC7"/>
    <w:rsid w:val="00B60398"/>
    <w:rsid w:val="00BD0B51"/>
    <w:rsid w:val="00C32166"/>
    <w:rsid w:val="00C40CEE"/>
    <w:rsid w:val="00C67DA7"/>
    <w:rsid w:val="00C82E3C"/>
    <w:rsid w:val="00CA1A0F"/>
    <w:rsid w:val="00CD2588"/>
    <w:rsid w:val="00CF5C5E"/>
    <w:rsid w:val="00D22252"/>
    <w:rsid w:val="00D8254C"/>
    <w:rsid w:val="00D84713"/>
    <w:rsid w:val="00DC3BA0"/>
    <w:rsid w:val="00E267EE"/>
    <w:rsid w:val="00E56B0A"/>
    <w:rsid w:val="00E768FE"/>
    <w:rsid w:val="00E94067"/>
    <w:rsid w:val="00E95EA0"/>
    <w:rsid w:val="00EA6629"/>
    <w:rsid w:val="00EB450F"/>
    <w:rsid w:val="00EC1426"/>
    <w:rsid w:val="00F20BA0"/>
    <w:rsid w:val="00F54B19"/>
    <w:rsid w:val="00F5628D"/>
    <w:rsid w:val="00FB5AA0"/>
    <w:rsid w:val="00FB7FDB"/>
    <w:rsid w:val="00FC4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4276985-4C7B-43D3-93C7-6C9C5EE0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067"/>
    <w:rPr>
      <w:sz w:val="24"/>
      <w:szCs w:val="24"/>
    </w:rPr>
  </w:style>
  <w:style w:type="paragraph" w:styleId="1">
    <w:name w:val="heading 1"/>
    <w:basedOn w:val="a"/>
    <w:qFormat/>
    <w:rsid w:val="00E94067"/>
    <w:pPr>
      <w:spacing w:before="221" w:after="88"/>
      <w:outlineLvl w:val="0"/>
    </w:pPr>
    <w:rPr>
      <w:b/>
      <w:bCs/>
      <w:kern w:val="36"/>
      <w:sz w:val="36"/>
      <w:szCs w:val="36"/>
    </w:rPr>
  </w:style>
  <w:style w:type="paragraph" w:styleId="2">
    <w:name w:val="heading 2"/>
    <w:basedOn w:val="a"/>
    <w:qFormat/>
    <w:rsid w:val="00E94067"/>
    <w:pPr>
      <w:spacing w:before="221" w:after="88"/>
      <w:outlineLvl w:val="1"/>
    </w:pPr>
    <w:rPr>
      <w:b/>
      <w:bCs/>
      <w:sz w:val="34"/>
      <w:szCs w:val="34"/>
    </w:rPr>
  </w:style>
  <w:style w:type="paragraph" w:styleId="3">
    <w:name w:val="heading 3"/>
    <w:basedOn w:val="a"/>
    <w:qFormat/>
    <w:rsid w:val="00E94067"/>
    <w:pPr>
      <w:spacing w:before="221" w:after="88"/>
      <w:outlineLvl w:val="2"/>
    </w:pPr>
    <w:rPr>
      <w:b/>
      <w:bCs/>
      <w:sz w:val="31"/>
      <w:szCs w:val="31"/>
    </w:rPr>
  </w:style>
  <w:style w:type="paragraph" w:styleId="4">
    <w:name w:val="heading 4"/>
    <w:basedOn w:val="a"/>
    <w:qFormat/>
    <w:rsid w:val="00E94067"/>
    <w:pPr>
      <w:spacing w:before="221" w:after="88"/>
      <w:outlineLvl w:val="3"/>
    </w:pPr>
    <w:rPr>
      <w:b/>
      <w:bCs/>
      <w:sz w:val="29"/>
      <w:szCs w:val="29"/>
    </w:rPr>
  </w:style>
  <w:style w:type="paragraph" w:styleId="5">
    <w:name w:val="heading 5"/>
    <w:basedOn w:val="a"/>
    <w:qFormat/>
    <w:rsid w:val="00E94067"/>
    <w:pPr>
      <w:spacing w:before="221" w:after="88"/>
      <w:outlineLvl w:val="4"/>
    </w:pPr>
    <w:rPr>
      <w:b/>
      <w:bCs/>
      <w:sz w:val="26"/>
      <w:szCs w:val="26"/>
    </w:rPr>
  </w:style>
  <w:style w:type="paragraph" w:styleId="6">
    <w:name w:val="heading 6"/>
    <w:basedOn w:val="a"/>
    <w:qFormat/>
    <w:rsid w:val="00E94067"/>
    <w:pPr>
      <w:spacing w:before="221" w:after="88"/>
      <w:outlineLvl w:val="5"/>
    </w:pPr>
    <w:rPr>
      <w:b/>
      <w:bCs/>
    </w:rPr>
  </w:style>
  <w:style w:type="character" w:default="1" w:styleId="a0">
    <w:name w:val="Default Paragraph Font"/>
    <w:aliases w:val="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rsid w:val="00E94067"/>
    <w:rPr>
      <w:color w:val="0000FF"/>
      <w:u w:val="single"/>
    </w:rPr>
  </w:style>
  <w:style w:type="character" w:styleId="a5">
    <w:name w:val="FollowedHyperlink"/>
    <w:rsid w:val="00E94067"/>
    <w:rPr>
      <w:color w:val="0000FF"/>
      <w:u w:val="single"/>
    </w:rPr>
  </w:style>
  <w:style w:type="paragraph" w:styleId="HTML">
    <w:name w:val="HTML Address"/>
    <w:basedOn w:val="a"/>
    <w:rsid w:val="00E94067"/>
    <w:pPr>
      <w:spacing w:before="88" w:after="88"/>
    </w:pPr>
  </w:style>
  <w:style w:type="character" w:styleId="HTML0">
    <w:name w:val="HTML Code"/>
    <w:rsid w:val="00E94067"/>
    <w:rPr>
      <w:rFonts w:ascii="Courier New" w:eastAsia="Times New Roman" w:hAnsi="Courier New" w:cs="Courier New"/>
      <w:sz w:val="29"/>
      <w:szCs w:val="29"/>
    </w:rPr>
  </w:style>
  <w:style w:type="paragraph" w:styleId="HTML1">
    <w:name w:val="HTML Preformatted"/>
    <w:basedOn w:val="a"/>
    <w:rsid w:val="00E94067"/>
    <w:pPr>
      <w:pBdr>
        <w:top w:val="single" w:sz="4" w:space="0" w:color="F3F3F3"/>
        <w:left w:val="single" w:sz="4" w:space="5" w:color="00FF00"/>
        <w:bottom w:val="single" w:sz="4" w:space="0" w:color="F3F3F3"/>
        <w:right w:val="single" w:sz="4" w:space="0" w:color="F3F3F3"/>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0"/>
      <w:szCs w:val="10"/>
    </w:rPr>
  </w:style>
  <w:style w:type="paragraph" w:styleId="a6">
    <w:name w:val="Normal (Web)"/>
    <w:basedOn w:val="a"/>
    <w:rsid w:val="00E94067"/>
    <w:pPr>
      <w:spacing w:before="100" w:beforeAutospacing="1" w:after="100" w:afterAutospacing="1"/>
    </w:pPr>
  </w:style>
  <w:style w:type="paragraph" w:customStyle="1" w:styleId="imgcaption">
    <w:name w:val="img_caption"/>
    <w:basedOn w:val="a"/>
    <w:rsid w:val="00E94067"/>
    <w:pPr>
      <w:spacing w:before="44"/>
      <w:jc w:val="center"/>
    </w:pPr>
    <w:rPr>
      <w:i/>
      <w:iCs/>
      <w:color w:val="555555"/>
      <w:sz w:val="12"/>
      <w:szCs w:val="12"/>
    </w:rPr>
  </w:style>
  <w:style w:type="paragraph" w:customStyle="1" w:styleId="counter">
    <w:name w:val="counter"/>
    <w:basedOn w:val="a"/>
    <w:rsid w:val="00E94067"/>
    <w:pPr>
      <w:spacing w:before="100" w:beforeAutospacing="1" w:after="100" w:afterAutospacing="1"/>
      <w:jc w:val="right"/>
    </w:pPr>
    <w:rPr>
      <w:b/>
      <w:bCs/>
    </w:rPr>
  </w:style>
  <w:style w:type="paragraph" w:customStyle="1" w:styleId="readmore">
    <w:name w:val="readmore"/>
    <w:basedOn w:val="a"/>
    <w:rsid w:val="00E94067"/>
    <w:pPr>
      <w:spacing w:before="100" w:beforeAutospacing="1" w:after="100" w:afterAutospacing="1"/>
    </w:pPr>
  </w:style>
  <w:style w:type="paragraph" w:customStyle="1" w:styleId="contenthead">
    <w:name w:val="contenthead"/>
    <w:basedOn w:val="a"/>
    <w:rsid w:val="00E94067"/>
    <w:pPr>
      <w:pBdr>
        <w:top w:val="single" w:sz="36" w:space="7" w:color="E9E9E9"/>
        <w:left w:val="single" w:sz="36" w:space="7" w:color="E9E9E9"/>
        <w:bottom w:val="single" w:sz="36" w:space="7" w:color="E9E9E9"/>
        <w:right w:val="single" w:sz="36" w:space="7" w:color="E9E9E9"/>
      </w:pBdr>
      <w:shd w:val="clear" w:color="auto" w:fill="FFFFFF"/>
      <w:spacing w:before="177" w:after="177"/>
    </w:pPr>
    <w:rPr>
      <w:color w:val="333333"/>
    </w:rPr>
  </w:style>
  <w:style w:type="paragraph" w:customStyle="1" w:styleId="contenthead-dark">
    <w:name w:val="contenthead-dark"/>
    <w:basedOn w:val="a"/>
    <w:rsid w:val="00E94067"/>
    <w:pPr>
      <w:pBdr>
        <w:top w:val="single" w:sz="36" w:space="7" w:color="555555"/>
        <w:left w:val="single" w:sz="36" w:space="7" w:color="555555"/>
        <w:bottom w:val="single" w:sz="36" w:space="7" w:color="555555"/>
        <w:right w:val="single" w:sz="36" w:space="7" w:color="555555"/>
      </w:pBdr>
      <w:shd w:val="clear" w:color="auto" w:fill="333333"/>
      <w:spacing w:before="177" w:after="177"/>
    </w:pPr>
    <w:rPr>
      <w:color w:val="CCCCCC"/>
    </w:rPr>
  </w:style>
  <w:style w:type="paragraph" w:customStyle="1" w:styleId="contenthead-blue">
    <w:name w:val="contenthead-blue"/>
    <w:basedOn w:val="a"/>
    <w:rsid w:val="00E94067"/>
    <w:pPr>
      <w:pBdr>
        <w:top w:val="single" w:sz="36" w:space="7" w:color="E4EBF3"/>
        <w:left w:val="single" w:sz="36" w:space="7" w:color="E4EBF3"/>
        <w:bottom w:val="single" w:sz="36" w:space="7" w:color="E4EBF3"/>
        <w:right w:val="single" w:sz="36" w:space="7" w:color="E4EBF3"/>
      </w:pBdr>
      <w:shd w:val="clear" w:color="auto" w:fill="C3D2E5"/>
      <w:spacing w:before="177" w:after="177"/>
    </w:pPr>
    <w:rPr>
      <w:color w:val="2C55BB"/>
    </w:rPr>
  </w:style>
  <w:style w:type="paragraph" w:customStyle="1" w:styleId="contenthead-red">
    <w:name w:val="contenthead-red"/>
    <w:basedOn w:val="a"/>
    <w:rsid w:val="00E94067"/>
    <w:pPr>
      <w:pBdr>
        <w:top w:val="single" w:sz="36" w:space="7" w:color="EFDEE0"/>
        <w:left w:val="single" w:sz="36" w:space="7" w:color="EFDEE0"/>
        <w:bottom w:val="single" w:sz="36" w:space="7" w:color="EFDEE0"/>
        <w:right w:val="single" w:sz="36" w:space="7" w:color="EFDEE0"/>
      </w:pBdr>
      <w:shd w:val="clear" w:color="auto" w:fill="E4C5CA"/>
      <w:spacing w:before="177" w:after="177"/>
    </w:pPr>
    <w:rPr>
      <w:color w:val="D55175"/>
    </w:rPr>
  </w:style>
  <w:style w:type="paragraph" w:customStyle="1" w:styleId="contenthead-green">
    <w:name w:val="contenthead-green"/>
    <w:basedOn w:val="a"/>
    <w:rsid w:val="00E94067"/>
    <w:pPr>
      <w:pBdr>
        <w:top w:val="single" w:sz="36" w:space="7" w:color="C8F9BF"/>
        <w:left w:val="single" w:sz="36" w:space="7" w:color="C8F9BF"/>
        <w:bottom w:val="single" w:sz="36" w:space="7" w:color="C8F9BF"/>
        <w:right w:val="single" w:sz="36" w:space="7" w:color="C8F9BF"/>
      </w:pBdr>
      <w:shd w:val="clear" w:color="auto" w:fill="8BF279"/>
      <w:spacing w:before="177" w:after="177"/>
    </w:pPr>
    <w:rPr>
      <w:color w:val="348525"/>
    </w:rPr>
  </w:style>
  <w:style w:type="paragraph" w:customStyle="1" w:styleId="tip">
    <w:name w:val="tip"/>
    <w:basedOn w:val="a"/>
    <w:rsid w:val="00E94067"/>
    <w:pPr>
      <w:pBdr>
        <w:top w:val="single" w:sz="6" w:space="0" w:color="FFEA51"/>
        <w:left w:val="single" w:sz="4" w:space="0" w:color="FFFFFF"/>
        <w:bottom w:val="single" w:sz="6" w:space="0" w:color="FFEA51"/>
        <w:right w:val="single" w:sz="4" w:space="0" w:color="FFFFFF"/>
      </w:pBdr>
      <w:shd w:val="clear" w:color="auto" w:fill="FFFFB0"/>
      <w:spacing w:before="88" w:after="88"/>
    </w:pPr>
  </w:style>
  <w:style w:type="paragraph" w:customStyle="1" w:styleId="alert">
    <w:name w:val="alert"/>
    <w:basedOn w:val="a"/>
    <w:rsid w:val="00E94067"/>
    <w:pPr>
      <w:pBdr>
        <w:top w:val="single" w:sz="4" w:space="0" w:color="FF5050"/>
        <w:left w:val="single" w:sz="4" w:space="0" w:color="FFFFFF"/>
        <w:bottom w:val="single" w:sz="4" w:space="0" w:color="FF5050"/>
        <w:right w:val="single" w:sz="4" w:space="0" w:color="FFFFFF"/>
      </w:pBdr>
      <w:shd w:val="clear" w:color="auto" w:fill="FFE1E1"/>
      <w:spacing w:before="88" w:after="88"/>
    </w:pPr>
  </w:style>
  <w:style w:type="paragraph" w:customStyle="1" w:styleId="info">
    <w:name w:val="info"/>
    <w:basedOn w:val="a"/>
    <w:rsid w:val="00E94067"/>
    <w:pPr>
      <w:spacing w:before="88" w:after="88"/>
    </w:pPr>
  </w:style>
  <w:style w:type="paragraph" w:customStyle="1" w:styleId="right">
    <w:name w:val="right"/>
    <w:basedOn w:val="a"/>
    <w:rsid w:val="00E94067"/>
    <w:pPr>
      <w:spacing w:before="88" w:after="88"/>
    </w:pPr>
  </w:style>
  <w:style w:type="paragraph" w:customStyle="1" w:styleId="alarm">
    <w:name w:val="alarm"/>
    <w:basedOn w:val="a"/>
    <w:rsid w:val="00E94067"/>
    <w:pPr>
      <w:spacing w:before="88" w:after="88"/>
    </w:pPr>
  </w:style>
  <w:style w:type="paragraph" w:customStyle="1" w:styleId="tell">
    <w:name w:val="tell"/>
    <w:basedOn w:val="a"/>
    <w:rsid w:val="00E94067"/>
    <w:pPr>
      <w:spacing w:before="88" w:after="88"/>
    </w:pPr>
  </w:style>
  <w:style w:type="paragraph" w:customStyle="1" w:styleId="note">
    <w:name w:val="note"/>
    <w:basedOn w:val="a"/>
    <w:rsid w:val="00E94067"/>
    <w:pPr>
      <w:spacing w:before="88" w:after="88"/>
    </w:pPr>
  </w:style>
  <w:style w:type="paragraph" w:customStyle="1" w:styleId="content">
    <w:name w:val="content"/>
    <w:basedOn w:val="a"/>
    <w:rsid w:val="00E94067"/>
    <w:pPr>
      <w:spacing w:before="88" w:after="88"/>
    </w:pPr>
  </w:style>
  <w:style w:type="paragraph" w:customStyle="1" w:styleId="question">
    <w:name w:val="question"/>
    <w:basedOn w:val="a"/>
    <w:rsid w:val="00E94067"/>
    <w:pPr>
      <w:spacing w:before="88" w:after="88"/>
    </w:pPr>
  </w:style>
  <w:style w:type="paragraph" w:customStyle="1" w:styleId="hot">
    <w:name w:val="hot"/>
    <w:basedOn w:val="a"/>
    <w:rsid w:val="00E94067"/>
    <w:pPr>
      <w:pBdr>
        <w:top w:val="single" w:sz="4" w:space="7" w:color="CCCCCC"/>
        <w:left w:val="single" w:sz="4" w:space="7" w:color="CCCCCC"/>
        <w:bottom w:val="single" w:sz="4" w:space="7" w:color="CCCCCC"/>
        <w:right w:val="single" w:sz="4" w:space="22" w:color="CCCCCC"/>
      </w:pBdr>
      <w:shd w:val="clear" w:color="auto" w:fill="FFFFFF"/>
      <w:spacing w:before="177" w:after="177"/>
    </w:pPr>
    <w:rPr>
      <w:color w:val="555555"/>
    </w:rPr>
  </w:style>
  <w:style w:type="paragraph" w:customStyle="1" w:styleId="new">
    <w:name w:val="new"/>
    <w:basedOn w:val="a"/>
    <w:rsid w:val="00E94067"/>
    <w:pPr>
      <w:pBdr>
        <w:top w:val="single" w:sz="4" w:space="7" w:color="CCCCCC"/>
        <w:left w:val="single" w:sz="4" w:space="7" w:color="CCCCCC"/>
        <w:bottom w:val="single" w:sz="4" w:space="7" w:color="CCCCCC"/>
        <w:right w:val="single" w:sz="4" w:space="22" w:color="CCCCCC"/>
      </w:pBdr>
      <w:shd w:val="clear" w:color="auto" w:fill="FFFFFF"/>
      <w:spacing w:before="177" w:after="177"/>
    </w:pPr>
    <w:rPr>
      <w:color w:val="555555"/>
    </w:rPr>
  </w:style>
  <w:style w:type="paragraph" w:customStyle="1" w:styleId="top">
    <w:name w:val="top"/>
    <w:basedOn w:val="a"/>
    <w:rsid w:val="00E94067"/>
    <w:pPr>
      <w:pBdr>
        <w:top w:val="single" w:sz="4" w:space="7" w:color="CCCCCC"/>
        <w:left w:val="single" w:sz="4" w:space="7" w:color="CCCCCC"/>
        <w:bottom w:val="single" w:sz="4" w:space="7" w:color="CCCCCC"/>
        <w:right w:val="single" w:sz="4" w:space="22" w:color="CCCCCC"/>
      </w:pBdr>
      <w:shd w:val="clear" w:color="auto" w:fill="FFFFFF"/>
      <w:spacing w:before="177" w:after="177"/>
    </w:pPr>
    <w:rPr>
      <w:color w:val="555555"/>
    </w:rPr>
  </w:style>
  <w:style w:type="paragraph" w:customStyle="1" w:styleId="media-support">
    <w:name w:val="media-support"/>
    <w:basedOn w:val="a"/>
    <w:rsid w:val="00E94067"/>
    <w:pPr>
      <w:spacing w:before="100" w:beforeAutospacing="1" w:after="100" w:afterAutospacing="1"/>
    </w:pPr>
  </w:style>
  <w:style w:type="paragraph" w:customStyle="1" w:styleId="heckl">
    <w:name w:val="heckl"/>
    <w:basedOn w:val="a"/>
    <w:rsid w:val="00E94067"/>
    <w:pPr>
      <w:pBdr>
        <w:top w:val="single" w:sz="36" w:space="0" w:color="05074F"/>
      </w:pBdr>
      <w:spacing w:before="100" w:beforeAutospacing="1" w:after="100" w:afterAutospacing="1" w:line="0" w:lineRule="auto"/>
    </w:pPr>
  </w:style>
  <w:style w:type="paragraph" w:customStyle="1" w:styleId="heckr">
    <w:name w:val="heckr"/>
    <w:basedOn w:val="a"/>
    <w:rsid w:val="00E94067"/>
    <w:pPr>
      <w:pBdr>
        <w:top w:val="single" w:sz="36" w:space="0" w:color="05074F"/>
      </w:pBdr>
      <w:spacing w:before="100" w:beforeAutospacing="1" w:after="100" w:afterAutospacing="1" w:line="0" w:lineRule="auto"/>
    </w:pPr>
  </w:style>
  <w:style w:type="paragraph" w:customStyle="1" w:styleId="breadcrumbs">
    <w:name w:val="breadcrumbs"/>
    <w:basedOn w:val="a"/>
    <w:rsid w:val="00E94067"/>
    <w:pPr>
      <w:spacing w:before="71" w:line="141" w:lineRule="atLeast"/>
      <w:ind w:left="230"/>
    </w:pPr>
    <w:rPr>
      <w:color w:val="555555"/>
      <w:sz w:val="10"/>
      <w:szCs w:val="10"/>
    </w:rPr>
  </w:style>
  <w:style w:type="paragraph" w:customStyle="1" w:styleId="copytext">
    <w:name w:val="copytext"/>
    <w:basedOn w:val="a"/>
    <w:rsid w:val="00E94067"/>
    <w:pPr>
      <w:spacing w:before="100" w:beforeAutospacing="1" w:after="100" w:afterAutospacing="1"/>
      <w:jc w:val="center"/>
    </w:pPr>
    <w:rPr>
      <w:b/>
      <w:bCs/>
      <w:color w:val="3CFF2E"/>
      <w:sz w:val="10"/>
      <w:szCs w:val="10"/>
    </w:rPr>
  </w:style>
  <w:style w:type="paragraph" w:customStyle="1" w:styleId="feckl">
    <w:name w:val="feckl"/>
    <w:basedOn w:val="a"/>
    <w:rsid w:val="00E94067"/>
    <w:pPr>
      <w:pBdr>
        <w:bottom w:val="single" w:sz="36" w:space="0" w:color="160E7A"/>
      </w:pBdr>
      <w:spacing w:before="100" w:beforeAutospacing="1" w:after="100" w:afterAutospacing="1" w:line="0" w:lineRule="auto"/>
    </w:pPr>
  </w:style>
  <w:style w:type="paragraph" w:customStyle="1" w:styleId="feckr">
    <w:name w:val="feckr"/>
    <w:basedOn w:val="a"/>
    <w:rsid w:val="00E94067"/>
    <w:pPr>
      <w:pBdr>
        <w:bottom w:val="single" w:sz="36" w:space="0" w:color="160E7A"/>
      </w:pBdr>
      <w:spacing w:before="100" w:beforeAutospacing="1" w:after="100" w:afterAutospacing="1" w:line="0" w:lineRule="auto"/>
    </w:pPr>
  </w:style>
  <w:style w:type="paragraph" w:customStyle="1" w:styleId="h3eckl">
    <w:name w:val="h3eckl"/>
    <w:basedOn w:val="a"/>
    <w:rsid w:val="00E94067"/>
    <w:pPr>
      <w:pBdr>
        <w:top w:val="single" w:sz="36" w:space="0" w:color="222222"/>
      </w:pBdr>
      <w:spacing w:before="100" w:beforeAutospacing="1" w:after="100" w:afterAutospacing="1" w:line="0" w:lineRule="auto"/>
    </w:pPr>
  </w:style>
  <w:style w:type="paragraph" w:customStyle="1" w:styleId="h3eckr">
    <w:name w:val="h3eckr"/>
    <w:basedOn w:val="a"/>
    <w:rsid w:val="00E94067"/>
    <w:pPr>
      <w:pBdr>
        <w:top w:val="single" w:sz="36" w:space="0" w:color="222222"/>
      </w:pBdr>
      <w:spacing w:before="100" w:beforeAutospacing="1" w:after="100" w:afterAutospacing="1" w:line="0" w:lineRule="auto"/>
    </w:pPr>
  </w:style>
  <w:style w:type="paragraph" w:customStyle="1" w:styleId="input">
    <w:name w:val="input"/>
    <w:basedOn w:val="a"/>
    <w:rsid w:val="00E94067"/>
    <w:pPr>
      <w:pBdr>
        <w:top w:val="single" w:sz="4" w:space="0" w:color="CCCCCC"/>
        <w:left w:val="single" w:sz="4" w:space="0" w:color="CCCCCC"/>
        <w:bottom w:val="single" w:sz="4" w:space="0" w:color="FFFFFF"/>
        <w:right w:val="single" w:sz="4" w:space="0" w:color="FFFFFF"/>
      </w:pBdr>
      <w:shd w:val="clear" w:color="auto" w:fill="EFEFEF"/>
      <w:spacing w:before="18" w:after="18"/>
      <w:ind w:left="27" w:right="27"/>
    </w:pPr>
    <w:rPr>
      <w:color w:val="555555"/>
      <w:sz w:val="10"/>
      <w:szCs w:val="10"/>
    </w:rPr>
  </w:style>
  <w:style w:type="paragraph" w:customStyle="1" w:styleId="inputbox">
    <w:name w:val="inputbox"/>
    <w:basedOn w:val="a"/>
    <w:rsid w:val="00E94067"/>
    <w:pPr>
      <w:pBdr>
        <w:top w:val="single" w:sz="4" w:space="0" w:color="CCCCCC"/>
        <w:left w:val="single" w:sz="4" w:space="0" w:color="CCCCCC"/>
        <w:bottom w:val="single" w:sz="4" w:space="0" w:color="FFFFFF"/>
        <w:right w:val="single" w:sz="4" w:space="0" w:color="FFFFFF"/>
      </w:pBdr>
      <w:shd w:val="clear" w:color="auto" w:fill="EFEFEF"/>
      <w:spacing w:before="18" w:after="18"/>
      <w:ind w:left="27" w:right="27"/>
    </w:pPr>
    <w:rPr>
      <w:color w:val="555555"/>
      <w:sz w:val="10"/>
      <w:szCs w:val="10"/>
    </w:rPr>
  </w:style>
  <w:style w:type="paragraph" w:customStyle="1" w:styleId="item-page">
    <w:name w:val="item-page"/>
    <w:basedOn w:val="a"/>
    <w:rsid w:val="00E94067"/>
    <w:pPr>
      <w:pBdr>
        <w:top w:val="single" w:sz="4" w:space="0" w:color="CAC8FA"/>
        <w:left w:val="single" w:sz="4" w:space="0" w:color="CAC8FA"/>
        <w:bottom w:val="single" w:sz="4" w:space="0" w:color="CAC8FA"/>
        <w:right w:val="single" w:sz="4" w:space="0" w:color="CAC8FA"/>
      </w:pBdr>
      <w:shd w:val="clear" w:color="auto" w:fill="FFFFFF"/>
      <w:spacing w:before="100" w:beforeAutospacing="1" w:after="100" w:afterAutospacing="1"/>
    </w:pPr>
  </w:style>
  <w:style w:type="paragraph" w:customStyle="1" w:styleId="item">
    <w:name w:val="item"/>
    <w:basedOn w:val="a"/>
    <w:rsid w:val="00E94067"/>
    <w:pPr>
      <w:pBdr>
        <w:top w:val="single" w:sz="4" w:space="0" w:color="CAC8FA"/>
        <w:left w:val="single" w:sz="4" w:space="0" w:color="CAC8FA"/>
        <w:bottom w:val="single" w:sz="4" w:space="0" w:color="CAC8FA"/>
        <w:right w:val="single" w:sz="4" w:space="0" w:color="CAC8FA"/>
      </w:pBdr>
      <w:shd w:val="clear" w:color="auto" w:fill="FFFFFF"/>
      <w:spacing w:before="100" w:beforeAutospacing="1" w:after="100" w:afterAutospacing="1"/>
    </w:pPr>
  </w:style>
  <w:style w:type="paragraph" w:customStyle="1" w:styleId="leading-0">
    <w:name w:val="leading-0"/>
    <w:basedOn w:val="a"/>
    <w:rsid w:val="00E94067"/>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style>
  <w:style w:type="paragraph" w:customStyle="1" w:styleId="leading-1">
    <w:name w:val="leading-1"/>
    <w:basedOn w:val="a"/>
    <w:rsid w:val="00E94067"/>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style>
  <w:style w:type="paragraph" w:customStyle="1" w:styleId="leading-2">
    <w:name w:val="leading-2"/>
    <w:basedOn w:val="a"/>
    <w:rsid w:val="00E94067"/>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style>
  <w:style w:type="paragraph" w:customStyle="1" w:styleId="leading-3">
    <w:name w:val="leading-3"/>
    <w:basedOn w:val="a"/>
    <w:rsid w:val="00E94067"/>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style>
  <w:style w:type="paragraph" w:customStyle="1" w:styleId="leading-4">
    <w:name w:val="leading-4"/>
    <w:basedOn w:val="a"/>
    <w:rsid w:val="00E94067"/>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style>
  <w:style w:type="paragraph" w:customStyle="1" w:styleId="leading-5">
    <w:name w:val="leading-5"/>
    <w:basedOn w:val="a"/>
    <w:rsid w:val="00E94067"/>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pPr>
  </w:style>
  <w:style w:type="paragraph" w:customStyle="1" w:styleId="easy-tooltip-default">
    <w:name w:val="easy-tooltip-default"/>
    <w:basedOn w:val="a"/>
    <w:rsid w:val="00E94067"/>
    <w:pPr>
      <w:pBdr>
        <w:top w:val="single" w:sz="4" w:space="0" w:color="A6A7AB"/>
        <w:left w:val="single" w:sz="4" w:space="0" w:color="A6A7AB"/>
        <w:bottom w:val="single" w:sz="4" w:space="0" w:color="A6A7AB"/>
        <w:right w:val="single" w:sz="4" w:space="0" w:color="A6A7AB"/>
      </w:pBdr>
      <w:shd w:val="clear" w:color="auto" w:fill="F2F3F5"/>
      <w:spacing w:before="100" w:beforeAutospacing="1" w:after="100" w:afterAutospacing="1"/>
    </w:pPr>
    <w:rPr>
      <w:color w:val="800000"/>
      <w:sz w:val="10"/>
      <w:szCs w:val="10"/>
    </w:rPr>
  </w:style>
  <w:style w:type="paragraph" w:customStyle="1" w:styleId="easy-tooltip-title">
    <w:name w:val="easy-tooltip-title"/>
    <w:basedOn w:val="a"/>
    <w:rsid w:val="00E94067"/>
    <w:pPr>
      <w:pBdr>
        <w:bottom w:val="dotted" w:sz="4" w:space="0" w:color="auto"/>
      </w:pBdr>
      <w:spacing w:before="100" w:beforeAutospacing="1" w:after="100" w:afterAutospacing="1"/>
      <w:jc w:val="center"/>
    </w:pPr>
    <w:rPr>
      <w:b/>
      <w:bCs/>
    </w:rPr>
  </w:style>
  <w:style w:type="paragraph" w:customStyle="1" w:styleId="tip-white">
    <w:name w:val="tip-white"/>
    <w:basedOn w:val="a"/>
    <w:rsid w:val="00E94067"/>
    <w:pPr>
      <w:pBdr>
        <w:top w:val="single" w:sz="4" w:space="0" w:color="DDDDDD"/>
        <w:left w:val="single" w:sz="4" w:space="0" w:color="DDDDDD"/>
        <w:bottom w:val="single" w:sz="4" w:space="0" w:color="DDDDDD"/>
        <w:right w:val="single" w:sz="4" w:space="0" w:color="DDDDDD"/>
      </w:pBdr>
      <w:shd w:val="clear" w:color="auto" w:fill="FFFFFF"/>
      <w:spacing w:before="100" w:beforeAutospacing="1" w:after="100" w:afterAutospacing="1"/>
    </w:pPr>
    <w:rPr>
      <w:color w:val="505050"/>
      <w:sz w:val="10"/>
      <w:szCs w:val="10"/>
    </w:rPr>
  </w:style>
  <w:style w:type="paragraph" w:customStyle="1" w:styleId="tip-black">
    <w:name w:val="tip-black"/>
    <w:basedOn w:val="a"/>
    <w:rsid w:val="00E94067"/>
    <w:pPr>
      <w:pBdr>
        <w:top w:val="single" w:sz="4" w:space="0" w:color="111111"/>
        <w:left w:val="single" w:sz="4" w:space="0" w:color="111111"/>
        <w:bottom w:val="single" w:sz="4" w:space="0" w:color="111111"/>
        <w:right w:val="single" w:sz="4" w:space="0" w:color="111111"/>
      </w:pBdr>
      <w:shd w:val="clear" w:color="auto" w:fill="333333"/>
      <w:spacing w:before="100" w:beforeAutospacing="1" w:after="100" w:afterAutospacing="1"/>
    </w:pPr>
    <w:rPr>
      <w:color w:val="FCFCFC"/>
      <w:sz w:val="10"/>
      <w:szCs w:val="10"/>
    </w:rPr>
  </w:style>
  <w:style w:type="paragraph" w:customStyle="1" w:styleId="tip-blue">
    <w:name w:val="tip-blue"/>
    <w:basedOn w:val="a"/>
    <w:rsid w:val="00E94067"/>
    <w:pPr>
      <w:pBdr>
        <w:top w:val="single" w:sz="4" w:space="0" w:color="7FCDEE"/>
        <w:left w:val="single" w:sz="4" w:space="0" w:color="7FCDEE"/>
        <w:bottom w:val="single" w:sz="4" w:space="0" w:color="7FCDEE"/>
        <w:right w:val="single" w:sz="4" w:space="0" w:color="7FCDEE"/>
      </w:pBdr>
      <w:shd w:val="clear" w:color="auto" w:fill="D9F1FB"/>
      <w:spacing w:before="100" w:beforeAutospacing="1" w:after="100" w:afterAutospacing="1"/>
    </w:pPr>
    <w:rPr>
      <w:color w:val="1B475A"/>
      <w:sz w:val="10"/>
      <w:szCs w:val="10"/>
    </w:rPr>
  </w:style>
  <w:style w:type="paragraph" w:customStyle="1" w:styleId="tip-red">
    <w:name w:val="tip-red"/>
    <w:basedOn w:val="a"/>
    <w:rsid w:val="00E94067"/>
    <w:pPr>
      <w:pBdr>
        <w:top w:val="single" w:sz="4" w:space="0" w:color="8F2A0F"/>
        <w:left w:val="single" w:sz="4" w:space="0" w:color="8F2A0F"/>
        <w:bottom w:val="single" w:sz="4" w:space="0" w:color="8F2A0F"/>
        <w:right w:val="single" w:sz="4" w:space="0" w:color="8F2A0F"/>
      </w:pBdr>
      <w:shd w:val="clear" w:color="auto" w:fill="BB3B1D"/>
      <w:spacing w:before="100" w:beforeAutospacing="1" w:after="100" w:afterAutospacing="1"/>
    </w:pPr>
    <w:rPr>
      <w:color w:val="FCFCFC"/>
      <w:sz w:val="10"/>
      <w:szCs w:val="10"/>
    </w:rPr>
  </w:style>
  <w:style w:type="paragraph" w:customStyle="1" w:styleId="tip-green">
    <w:name w:val="tip-green"/>
    <w:basedOn w:val="a"/>
    <w:rsid w:val="00E94067"/>
    <w:pPr>
      <w:pBdr>
        <w:top w:val="single" w:sz="4" w:space="0" w:color="B6E184"/>
        <w:left w:val="single" w:sz="4" w:space="0" w:color="B6E184"/>
        <w:bottom w:val="single" w:sz="4" w:space="0" w:color="B6E184"/>
        <w:right w:val="single" w:sz="4" w:space="0" w:color="B6E184"/>
      </w:pBdr>
      <w:shd w:val="clear" w:color="auto" w:fill="F2FDF1"/>
      <w:spacing w:before="100" w:beforeAutospacing="1" w:after="100" w:afterAutospacing="1"/>
    </w:pPr>
    <w:rPr>
      <w:color w:val="558221"/>
      <w:sz w:val="10"/>
      <w:szCs w:val="10"/>
    </w:rPr>
  </w:style>
  <w:style w:type="paragraph" w:customStyle="1" w:styleId="tip-yellow">
    <w:name w:val="tip-yellow"/>
    <w:basedOn w:val="a"/>
    <w:rsid w:val="00E94067"/>
    <w:pPr>
      <w:pBdr>
        <w:top w:val="single" w:sz="4" w:space="0" w:color="E9D315"/>
        <w:left w:val="single" w:sz="4" w:space="0" w:color="E9D315"/>
        <w:bottom w:val="single" w:sz="4" w:space="0" w:color="E9D315"/>
        <w:right w:val="single" w:sz="4" w:space="0" w:color="E9D315"/>
      </w:pBdr>
      <w:shd w:val="clear" w:color="auto" w:fill="F9F2BA"/>
      <w:spacing w:before="100" w:beforeAutospacing="1" w:after="100" w:afterAutospacing="1"/>
    </w:pPr>
    <w:rPr>
      <w:color w:val="5B5316"/>
      <w:sz w:val="10"/>
      <w:szCs w:val="10"/>
    </w:rPr>
  </w:style>
  <w:style w:type="paragraph" w:customStyle="1" w:styleId="easy-caption-background">
    <w:name w:val="easy-caption-background"/>
    <w:basedOn w:val="a"/>
    <w:rsid w:val="00E94067"/>
    <w:pPr>
      <w:pBdr>
        <w:top w:val="single" w:sz="4" w:space="0" w:color="555555"/>
      </w:pBdr>
      <w:shd w:val="clear" w:color="auto" w:fill="000000"/>
      <w:spacing w:before="100" w:beforeAutospacing="1" w:after="100" w:afterAutospacing="1"/>
    </w:pPr>
  </w:style>
  <w:style w:type="paragraph" w:customStyle="1" w:styleId="easy-caption-foreground">
    <w:name w:val="easy-caption-foreground"/>
    <w:basedOn w:val="a"/>
    <w:rsid w:val="00E94067"/>
    <w:pPr>
      <w:spacing w:before="100" w:beforeAutospacing="1" w:after="100" w:afterAutospacing="1"/>
    </w:pPr>
    <w:rPr>
      <w:color w:val="BBBBBB"/>
    </w:rPr>
  </w:style>
  <w:style w:type="paragraph" w:customStyle="1" w:styleId="easy-caption-title">
    <w:name w:val="easy-caption-title"/>
    <w:basedOn w:val="a"/>
    <w:rsid w:val="00E94067"/>
    <w:pPr>
      <w:pBdr>
        <w:bottom w:val="dotted" w:sz="4" w:space="0" w:color="BBBBBB"/>
      </w:pBdr>
      <w:spacing w:before="100" w:beforeAutospacing="1" w:after="100" w:afterAutospacing="1"/>
    </w:pPr>
    <w:rPr>
      <w:b/>
      <w:bCs/>
      <w:color w:val="FFFFFF"/>
      <w:sz w:val="11"/>
      <w:szCs w:val="11"/>
    </w:rPr>
  </w:style>
  <w:style w:type="paragraph" w:customStyle="1" w:styleId="easy-caption-wrapper">
    <w:name w:val="easy-caption-wrapper"/>
    <w:basedOn w:val="a"/>
    <w:rsid w:val="00E94067"/>
    <w:pPr>
      <w:pBdr>
        <w:top w:val="single" w:sz="4" w:space="0" w:color="CCCCCC"/>
        <w:left w:val="single" w:sz="4" w:space="0" w:color="CCCCCC"/>
        <w:bottom w:val="single" w:sz="4" w:space="0" w:color="CCCCCC"/>
        <w:right w:val="single" w:sz="4" w:space="0" w:color="CCCCCC"/>
      </w:pBdr>
      <w:shd w:val="clear" w:color="auto" w:fill="EEEEEE"/>
      <w:spacing w:before="44" w:after="88"/>
      <w:ind w:right="88"/>
    </w:pPr>
  </w:style>
  <w:style w:type="paragraph" w:customStyle="1" w:styleId="easy-caption-close">
    <w:name w:val="easy-caption-close"/>
    <w:basedOn w:val="a"/>
    <w:rsid w:val="00E94067"/>
    <w:pPr>
      <w:pBdr>
        <w:top w:val="single" w:sz="4" w:space="0" w:color="333333"/>
        <w:left w:val="single" w:sz="4" w:space="0" w:color="333333"/>
        <w:bottom w:val="single" w:sz="4" w:space="0" w:color="333333"/>
        <w:right w:val="single" w:sz="4" w:space="0" w:color="333333"/>
      </w:pBdr>
      <w:shd w:val="clear" w:color="auto" w:fill="000000"/>
      <w:spacing w:before="100" w:beforeAutospacing="1" w:after="100" w:afterAutospacing="1"/>
      <w:jc w:val="right"/>
    </w:pPr>
    <w:rPr>
      <w:color w:val="FFFFFF"/>
      <w:sz w:val="9"/>
      <w:szCs w:val="9"/>
    </w:rPr>
  </w:style>
  <w:style w:type="paragraph" w:customStyle="1" w:styleId="clr">
    <w:name w:val="clr"/>
    <w:basedOn w:val="a"/>
    <w:rsid w:val="00E94067"/>
    <w:pPr>
      <w:spacing w:before="100" w:beforeAutospacing="1" w:after="100" w:afterAutospacing="1"/>
    </w:pPr>
  </w:style>
  <w:style w:type="paragraph" w:customStyle="1" w:styleId="footer-inner">
    <w:name w:val="footer-inner"/>
    <w:basedOn w:val="a"/>
    <w:rsid w:val="00E94067"/>
    <w:pPr>
      <w:spacing w:before="100" w:beforeAutospacing="1" w:after="100" w:afterAutospacing="1"/>
    </w:pPr>
  </w:style>
  <w:style w:type="paragraph" w:customStyle="1" w:styleId="footer-bottom">
    <w:name w:val="footer-bottom"/>
    <w:basedOn w:val="a"/>
    <w:rsid w:val="00E94067"/>
    <w:pPr>
      <w:spacing w:before="100" w:beforeAutospacing="1" w:after="100" w:afterAutospacing="1"/>
    </w:pPr>
    <w:rPr>
      <w:i/>
      <w:iCs/>
    </w:rPr>
  </w:style>
  <w:style w:type="paragraph" w:customStyle="1" w:styleId="shadow-left">
    <w:name w:val="shadow-left"/>
    <w:basedOn w:val="a"/>
    <w:rsid w:val="00E94067"/>
    <w:pPr>
      <w:spacing w:before="100" w:beforeAutospacing="1" w:after="100" w:afterAutospacing="1"/>
    </w:pPr>
  </w:style>
  <w:style w:type="paragraph" w:customStyle="1" w:styleId="shadow-right">
    <w:name w:val="shadow-right"/>
    <w:basedOn w:val="a"/>
    <w:rsid w:val="00E94067"/>
    <w:pPr>
      <w:spacing w:after="88"/>
    </w:pPr>
  </w:style>
  <w:style w:type="paragraph" w:customStyle="1" w:styleId="column-2">
    <w:name w:val="column-2"/>
    <w:basedOn w:val="a"/>
    <w:rsid w:val="00E94067"/>
    <w:pPr>
      <w:spacing w:before="100" w:beforeAutospacing="1" w:after="100" w:afterAutospacing="1"/>
      <w:ind w:left="4896"/>
    </w:pPr>
  </w:style>
  <w:style w:type="paragraph" w:customStyle="1" w:styleId="column-3">
    <w:name w:val="column-3"/>
    <w:basedOn w:val="a"/>
    <w:rsid w:val="00E94067"/>
    <w:pPr>
      <w:spacing w:before="100" w:beforeAutospacing="1" w:after="100" w:afterAutospacing="1"/>
    </w:pPr>
  </w:style>
  <w:style w:type="paragraph" w:customStyle="1" w:styleId="items-more">
    <w:name w:val="items-more"/>
    <w:basedOn w:val="a"/>
    <w:rsid w:val="00E94067"/>
    <w:pPr>
      <w:spacing w:before="100" w:beforeAutospacing="1" w:after="100" w:afterAutospacing="1"/>
    </w:pPr>
  </w:style>
  <w:style w:type="paragraph" w:customStyle="1" w:styleId="tip-wrap">
    <w:name w:val="tip-wrap"/>
    <w:basedOn w:val="a"/>
    <w:rsid w:val="00E94067"/>
    <w:pPr>
      <w:pBdr>
        <w:top w:val="double" w:sz="4" w:space="3" w:color="555555"/>
        <w:left w:val="double" w:sz="4" w:space="4" w:color="555555"/>
        <w:bottom w:val="double" w:sz="4" w:space="3" w:color="555555"/>
        <w:right w:val="double" w:sz="4" w:space="4" w:color="555555"/>
      </w:pBdr>
      <w:shd w:val="clear" w:color="auto" w:fill="202020"/>
      <w:spacing w:before="100" w:beforeAutospacing="1" w:after="100" w:afterAutospacing="1"/>
    </w:pPr>
  </w:style>
  <w:style w:type="paragraph" w:customStyle="1" w:styleId="tip-title">
    <w:name w:val="tip-title"/>
    <w:basedOn w:val="a"/>
    <w:rsid w:val="00E94067"/>
    <w:pPr>
      <w:spacing w:before="100" w:beforeAutospacing="1" w:after="100" w:afterAutospacing="1"/>
    </w:pPr>
    <w:rPr>
      <w:b/>
      <w:bCs/>
      <w:color w:val="FFFFFF"/>
      <w:sz w:val="11"/>
      <w:szCs w:val="11"/>
    </w:rPr>
  </w:style>
  <w:style w:type="paragraph" w:customStyle="1" w:styleId="tip-text">
    <w:name w:val="tip-text"/>
    <w:basedOn w:val="a"/>
    <w:rsid w:val="00E94067"/>
    <w:rPr>
      <w:color w:val="999999"/>
      <w:sz w:val="10"/>
      <w:szCs w:val="10"/>
    </w:rPr>
  </w:style>
  <w:style w:type="paragraph" w:customStyle="1" w:styleId="componentheading">
    <w:name w:val="componentheading"/>
    <w:basedOn w:val="a"/>
    <w:rsid w:val="00E94067"/>
    <w:pPr>
      <w:pBdr>
        <w:bottom w:val="dashed" w:sz="4" w:space="0" w:color="auto"/>
      </w:pBdr>
      <w:spacing w:after="221"/>
      <w:jc w:val="right"/>
    </w:pPr>
    <w:rPr>
      <w:smallCaps/>
    </w:rPr>
  </w:style>
  <w:style w:type="paragraph" w:customStyle="1" w:styleId="article-detailer">
    <w:name w:val="article-detailer"/>
    <w:basedOn w:val="a"/>
    <w:rsid w:val="00E94067"/>
    <w:pPr>
      <w:spacing w:before="177" w:after="44" w:line="194" w:lineRule="atLeast"/>
    </w:pPr>
    <w:rPr>
      <w:b/>
      <w:bCs/>
      <w:spacing w:val="18"/>
    </w:rPr>
  </w:style>
  <w:style w:type="paragraph" w:customStyle="1" w:styleId="article-info">
    <w:name w:val="article-info"/>
    <w:basedOn w:val="a"/>
    <w:rsid w:val="00E94067"/>
    <w:pPr>
      <w:spacing w:after="265"/>
    </w:pPr>
    <w:rPr>
      <w:sz w:val="10"/>
      <w:szCs w:val="10"/>
    </w:rPr>
  </w:style>
  <w:style w:type="paragraph" w:customStyle="1" w:styleId="article-info-term">
    <w:name w:val="article-info-term"/>
    <w:basedOn w:val="a"/>
    <w:rsid w:val="00E94067"/>
    <w:pPr>
      <w:spacing w:before="100" w:beforeAutospacing="1" w:after="100" w:afterAutospacing="1"/>
    </w:pPr>
    <w:rPr>
      <w:vanish/>
    </w:rPr>
  </w:style>
  <w:style w:type="paragraph" w:customStyle="1" w:styleId="filter">
    <w:name w:val="filter"/>
    <w:basedOn w:val="a"/>
    <w:rsid w:val="00E94067"/>
    <w:pPr>
      <w:spacing w:before="88" w:after="88"/>
      <w:ind w:right="62"/>
      <w:jc w:val="right"/>
    </w:pPr>
  </w:style>
  <w:style w:type="paragraph" w:customStyle="1" w:styleId="subheading-category">
    <w:name w:val="subheading-category"/>
    <w:basedOn w:val="a"/>
    <w:rsid w:val="00E94067"/>
    <w:pPr>
      <w:spacing w:before="100" w:beforeAutospacing="1" w:after="100" w:afterAutospacing="1"/>
    </w:pPr>
    <w:rPr>
      <w:sz w:val="13"/>
      <w:szCs w:val="13"/>
    </w:rPr>
  </w:style>
  <w:style w:type="paragraph" w:customStyle="1" w:styleId="hidelabeltxt">
    <w:name w:val="hidelabeltxt"/>
    <w:basedOn w:val="a"/>
    <w:rsid w:val="00E94067"/>
    <w:pPr>
      <w:spacing w:before="100" w:beforeAutospacing="1" w:after="100" w:afterAutospacing="1"/>
    </w:pPr>
    <w:rPr>
      <w:b/>
      <w:bCs/>
    </w:rPr>
  </w:style>
  <w:style w:type="paragraph" w:customStyle="1" w:styleId="display-limit">
    <w:name w:val="display-limit"/>
    <w:basedOn w:val="a"/>
    <w:rsid w:val="00E94067"/>
    <w:pPr>
      <w:spacing w:before="100" w:beforeAutospacing="1" w:after="100" w:afterAutospacing="1"/>
      <w:ind w:right="62"/>
      <w:jc w:val="right"/>
    </w:pPr>
  </w:style>
  <w:style w:type="paragraph" w:customStyle="1" w:styleId="cat-items">
    <w:name w:val="cat-items"/>
    <w:basedOn w:val="a"/>
    <w:rsid w:val="00E94067"/>
    <w:pPr>
      <w:spacing w:before="177" w:after="100" w:afterAutospacing="1"/>
    </w:pPr>
  </w:style>
  <w:style w:type="paragraph" w:customStyle="1" w:styleId="form-required">
    <w:name w:val="form-required"/>
    <w:basedOn w:val="a"/>
    <w:rsid w:val="00E94067"/>
    <w:pPr>
      <w:spacing w:before="88" w:after="88"/>
    </w:pPr>
    <w:rPr>
      <w:b/>
      <w:bCs/>
    </w:rPr>
  </w:style>
  <w:style w:type="paragraph" w:customStyle="1" w:styleId="panel">
    <w:name w:val="panel"/>
    <w:basedOn w:val="a"/>
    <w:rsid w:val="00E94067"/>
    <w:pPr>
      <w:spacing w:after="100" w:afterAutospacing="1"/>
    </w:pPr>
  </w:style>
  <w:style w:type="paragraph" w:customStyle="1" w:styleId="pane-slider">
    <w:name w:val="pane-slider"/>
    <w:basedOn w:val="a"/>
    <w:rsid w:val="00E94067"/>
    <w:pPr>
      <w:pBdr>
        <w:top w:val="single" w:sz="2" w:space="0" w:color="auto"/>
        <w:left w:val="single" w:sz="2" w:space="0" w:color="auto"/>
        <w:bottom w:val="single" w:sz="2" w:space="0" w:color="auto"/>
        <w:right w:val="single" w:sz="2" w:space="0" w:color="auto"/>
      </w:pBdr>
    </w:pPr>
  </w:style>
  <w:style w:type="paragraph" w:customStyle="1" w:styleId="contact">
    <w:name w:val="contact"/>
    <w:basedOn w:val="a"/>
    <w:rsid w:val="00E94067"/>
    <w:pPr>
      <w:spacing w:before="100" w:beforeAutospacing="1" w:after="100" w:afterAutospacing="1"/>
    </w:pPr>
  </w:style>
  <w:style w:type="paragraph" w:customStyle="1" w:styleId="contact-category">
    <w:name w:val="contact-category"/>
    <w:basedOn w:val="a"/>
    <w:rsid w:val="00E94067"/>
    <w:pPr>
      <w:spacing w:before="100" w:beforeAutospacing="1" w:after="100" w:afterAutospacing="1"/>
    </w:pPr>
  </w:style>
  <w:style w:type="paragraph" w:customStyle="1" w:styleId="contact-image">
    <w:name w:val="contact-image"/>
    <w:basedOn w:val="a"/>
    <w:rsid w:val="00E94067"/>
    <w:pPr>
      <w:spacing w:before="88" w:after="88"/>
    </w:pPr>
  </w:style>
  <w:style w:type="paragraph" w:customStyle="1" w:styleId="contact-position">
    <w:name w:val="contact-position"/>
    <w:basedOn w:val="a"/>
    <w:rsid w:val="00E94067"/>
    <w:pPr>
      <w:spacing w:before="100" w:beforeAutospacing="1" w:after="100" w:afterAutospacing="1"/>
    </w:pPr>
    <w:rPr>
      <w:b/>
      <w:bCs/>
      <w:sz w:val="34"/>
      <w:szCs w:val="34"/>
    </w:rPr>
  </w:style>
  <w:style w:type="paragraph" w:customStyle="1" w:styleId="contact-address">
    <w:name w:val="contact-address"/>
    <w:basedOn w:val="a"/>
    <w:rsid w:val="00E94067"/>
    <w:pPr>
      <w:spacing w:before="177" w:after="88"/>
    </w:pPr>
  </w:style>
  <w:style w:type="paragraph" w:customStyle="1" w:styleId="login-fields">
    <w:name w:val="login-fields"/>
    <w:basedOn w:val="a"/>
    <w:rsid w:val="00E94067"/>
    <w:pPr>
      <w:spacing w:before="88" w:after="88"/>
    </w:pPr>
  </w:style>
  <w:style w:type="paragraph" w:customStyle="1" w:styleId="login-description">
    <w:name w:val="login-description"/>
    <w:basedOn w:val="a"/>
    <w:rsid w:val="00E94067"/>
    <w:pPr>
      <w:spacing w:before="177" w:after="88"/>
    </w:pPr>
  </w:style>
  <w:style w:type="paragraph" w:customStyle="1" w:styleId="logout-description">
    <w:name w:val="logout-description"/>
    <w:basedOn w:val="a"/>
    <w:rsid w:val="00E94067"/>
    <w:pPr>
      <w:spacing w:before="177" w:after="177"/>
    </w:pPr>
  </w:style>
  <w:style w:type="paragraph" w:customStyle="1" w:styleId="searchintro">
    <w:name w:val="searchintro"/>
    <w:basedOn w:val="a"/>
    <w:rsid w:val="00E94067"/>
    <w:pPr>
      <w:spacing w:before="177" w:after="177"/>
    </w:pPr>
  </w:style>
  <w:style w:type="paragraph" w:customStyle="1" w:styleId="form-limit">
    <w:name w:val="form-limit"/>
    <w:basedOn w:val="a"/>
    <w:rsid w:val="00E94067"/>
    <w:pPr>
      <w:spacing w:before="177"/>
      <w:jc w:val="right"/>
    </w:pPr>
  </w:style>
  <w:style w:type="paragraph" w:customStyle="1" w:styleId="highlight">
    <w:name w:val="highlight"/>
    <w:basedOn w:val="a"/>
    <w:rsid w:val="00E94067"/>
    <w:pPr>
      <w:shd w:val="clear" w:color="auto" w:fill="FF9999"/>
      <w:spacing w:before="100" w:beforeAutospacing="1" w:after="100" w:afterAutospacing="1"/>
    </w:pPr>
    <w:rPr>
      <w:b/>
      <w:bCs/>
      <w:color w:val="FF0000"/>
    </w:rPr>
  </w:style>
  <w:style w:type="paragraph" w:customStyle="1" w:styleId="ordering-box">
    <w:name w:val="ordering-box"/>
    <w:basedOn w:val="a"/>
    <w:rsid w:val="00E94067"/>
    <w:pPr>
      <w:spacing w:before="100" w:beforeAutospacing="1" w:after="100" w:afterAutospacing="1"/>
    </w:pPr>
  </w:style>
  <w:style w:type="paragraph" w:customStyle="1" w:styleId="phrases-box">
    <w:name w:val="phrases-box"/>
    <w:basedOn w:val="a"/>
    <w:rsid w:val="00E94067"/>
    <w:pPr>
      <w:spacing w:before="100" w:beforeAutospacing="1" w:after="100" w:afterAutospacing="1"/>
    </w:pPr>
  </w:style>
  <w:style w:type="paragraph" w:customStyle="1" w:styleId="only">
    <w:name w:val="only"/>
    <w:basedOn w:val="a"/>
    <w:rsid w:val="00E94067"/>
    <w:pPr>
      <w:spacing w:before="88" w:line="312" w:lineRule="atLeast"/>
    </w:pPr>
  </w:style>
  <w:style w:type="paragraph" w:customStyle="1" w:styleId="phrases">
    <w:name w:val="phrases"/>
    <w:basedOn w:val="a"/>
    <w:rsid w:val="00E94067"/>
    <w:pPr>
      <w:spacing w:before="88" w:line="312" w:lineRule="atLeast"/>
    </w:pPr>
  </w:style>
  <w:style w:type="paragraph" w:customStyle="1" w:styleId="word">
    <w:name w:val="word"/>
    <w:basedOn w:val="a"/>
    <w:rsid w:val="00E94067"/>
    <w:pPr>
      <w:spacing w:before="100" w:beforeAutospacing="1" w:after="100" w:afterAutospacing="1"/>
    </w:pPr>
  </w:style>
  <w:style w:type="paragraph" w:customStyle="1" w:styleId="formelm">
    <w:name w:val="formelm"/>
    <w:basedOn w:val="a"/>
    <w:rsid w:val="00E94067"/>
    <w:pPr>
      <w:spacing w:before="44" w:after="44"/>
    </w:pPr>
  </w:style>
  <w:style w:type="paragraph" w:customStyle="1" w:styleId="formelm-buttons">
    <w:name w:val="formelm-buttons"/>
    <w:basedOn w:val="a"/>
    <w:rsid w:val="00E94067"/>
    <w:pPr>
      <w:spacing w:before="100" w:beforeAutospacing="1" w:after="88"/>
      <w:jc w:val="right"/>
    </w:pPr>
  </w:style>
  <w:style w:type="paragraph" w:customStyle="1" w:styleId="button2-left">
    <w:name w:val="button2-left"/>
    <w:basedOn w:val="a"/>
    <w:rsid w:val="00E94067"/>
    <w:pPr>
      <w:spacing w:before="100" w:beforeAutospacing="1" w:after="100" w:afterAutospacing="1"/>
      <w:ind w:left="44"/>
    </w:pPr>
  </w:style>
  <w:style w:type="paragraph" w:customStyle="1" w:styleId="button2-right">
    <w:name w:val="button2-right"/>
    <w:basedOn w:val="a"/>
    <w:rsid w:val="00E94067"/>
    <w:pPr>
      <w:spacing w:before="100" w:beforeAutospacing="1" w:after="100" w:afterAutospacing="1"/>
      <w:ind w:left="44"/>
    </w:pPr>
  </w:style>
  <w:style w:type="paragraph" w:customStyle="1" w:styleId="category-desc">
    <w:name w:val="category-desc"/>
    <w:basedOn w:val="a"/>
    <w:rsid w:val="00E94067"/>
    <w:pPr>
      <w:spacing w:before="88" w:after="88" w:line="408" w:lineRule="atLeast"/>
    </w:pPr>
  </w:style>
  <w:style w:type="paragraph" w:customStyle="1" w:styleId="image-left">
    <w:name w:val="image-left"/>
    <w:basedOn w:val="a"/>
    <w:rsid w:val="00E94067"/>
    <w:pPr>
      <w:spacing w:after="44"/>
      <w:ind w:right="133"/>
    </w:pPr>
  </w:style>
  <w:style w:type="paragraph" w:customStyle="1" w:styleId="image-right">
    <w:name w:val="image-right"/>
    <w:basedOn w:val="a"/>
    <w:rsid w:val="00E94067"/>
    <w:pPr>
      <w:spacing w:after="44"/>
      <w:ind w:left="133"/>
    </w:pPr>
  </w:style>
  <w:style w:type="paragraph" w:customStyle="1" w:styleId="lvacc-all">
    <w:name w:val="lvacc-all"/>
    <w:basedOn w:val="a"/>
    <w:rsid w:val="00E94067"/>
    <w:pPr>
      <w:spacing w:before="100" w:beforeAutospacing="1" w:after="100" w:afterAutospacing="1"/>
    </w:pPr>
    <w:rPr>
      <w:b/>
      <w:bCs/>
      <w:spacing w:val="9"/>
      <w:sz w:val="29"/>
      <w:szCs w:val="29"/>
    </w:rPr>
  </w:style>
  <w:style w:type="paragraph" w:customStyle="1" w:styleId="lvacc">
    <w:name w:val="lvacc"/>
    <w:basedOn w:val="a"/>
    <w:rsid w:val="00E94067"/>
    <w:pPr>
      <w:pBdr>
        <w:top w:val="single" w:sz="4" w:space="0" w:color="AAAAAA"/>
        <w:left w:val="single" w:sz="4" w:space="15" w:color="AAAAAA"/>
        <w:bottom w:val="single" w:sz="4" w:space="0" w:color="BBBBBB"/>
        <w:right w:val="single" w:sz="4" w:space="15" w:color="AAAAAA"/>
      </w:pBdr>
      <w:shd w:val="clear" w:color="auto" w:fill="EEEEEE"/>
      <w:spacing w:before="88" w:line="265" w:lineRule="atLeast"/>
    </w:pPr>
    <w:rPr>
      <w:b/>
      <w:bCs/>
      <w:color w:val="555555"/>
    </w:rPr>
  </w:style>
  <w:style w:type="paragraph" w:customStyle="1" w:styleId="lvaccactive">
    <w:name w:val="lvacc_active"/>
    <w:basedOn w:val="a"/>
    <w:rsid w:val="00E94067"/>
    <w:pPr>
      <w:spacing w:before="100" w:beforeAutospacing="1" w:after="100" w:afterAutospacing="1"/>
    </w:pPr>
    <w:rPr>
      <w:color w:val="0099FF"/>
    </w:rPr>
  </w:style>
  <w:style w:type="paragraph" w:customStyle="1" w:styleId="hideme">
    <w:name w:val="hideme"/>
    <w:basedOn w:val="a"/>
    <w:rsid w:val="00E94067"/>
    <w:pPr>
      <w:spacing w:before="100" w:beforeAutospacing="1" w:after="265"/>
    </w:pPr>
  </w:style>
  <w:style w:type="paragraph" w:customStyle="1" w:styleId="lv-cols">
    <w:name w:val="lv-cols"/>
    <w:basedOn w:val="a"/>
    <w:rsid w:val="00E94067"/>
    <w:pPr>
      <w:spacing w:before="88" w:after="88"/>
    </w:pPr>
  </w:style>
  <w:style w:type="paragraph" w:customStyle="1" w:styleId="lv-cols2">
    <w:name w:val="lv-cols2"/>
    <w:basedOn w:val="a"/>
    <w:rsid w:val="00E94067"/>
    <w:pPr>
      <w:spacing w:before="100" w:beforeAutospacing="1" w:after="100" w:afterAutospacing="1"/>
    </w:pPr>
  </w:style>
  <w:style w:type="paragraph" w:customStyle="1" w:styleId="lv-cols3">
    <w:name w:val="lv-cols3"/>
    <w:basedOn w:val="a"/>
    <w:rsid w:val="00E94067"/>
    <w:pPr>
      <w:spacing w:before="100" w:beforeAutospacing="1" w:after="100" w:afterAutospacing="1"/>
    </w:pPr>
  </w:style>
  <w:style w:type="paragraph" w:customStyle="1" w:styleId="lv-cols4">
    <w:name w:val="lv-cols4"/>
    <w:basedOn w:val="a"/>
    <w:rsid w:val="00E94067"/>
    <w:pPr>
      <w:spacing w:before="100" w:beforeAutospacing="1" w:after="100" w:afterAutospacing="1"/>
    </w:pPr>
  </w:style>
  <w:style w:type="paragraph" w:customStyle="1" w:styleId="lv-cols5">
    <w:name w:val="lv-cols5"/>
    <w:basedOn w:val="a"/>
    <w:rsid w:val="00E94067"/>
    <w:pPr>
      <w:spacing w:before="100" w:beforeAutospacing="1" w:after="100" w:afterAutospacing="1"/>
    </w:pPr>
  </w:style>
  <w:style w:type="paragraph" w:customStyle="1" w:styleId="lv-cols6">
    <w:name w:val="lv-cols6"/>
    <w:basedOn w:val="a"/>
    <w:rsid w:val="00E94067"/>
    <w:pPr>
      <w:spacing w:before="100" w:beforeAutospacing="1" w:after="100" w:afterAutospacing="1"/>
    </w:pPr>
  </w:style>
  <w:style w:type="paragraph" w:customStyle="1" w:styleId="easy-caption">
    <w:name w:val="easy-caption"/>
    <w:basedOn w:val="a"/>
    <w:rsid w:val="00E94067"/>
    <w:pPr>
      <w:spacing w:before="100" w:beforeAutospacing="1" w:after="100" w:afterAutospacing="1"/>
    </w:pPr>
  </w:style>
  <w:style w:type="paragraph" w:customStyle="1" w:styleId="easy-caption-text">
    <w:name w:val="easy-caption-text"/>
    <w:basedOn w:val="a"/>
    <w:rsid w:val="00E94067"/>
    <w:pPr>
      <w:spacing w:before="100" w:beforeAutospacing="1" w:after="100" w:afterAutospacing="1"/>
    </w:pPr>
    <w:rPr>
      <w:sz w:val="10"/>
      <w:szCs w:val="10"/>
    </w:rPr>
  </w:style>
  <w:style w:type="paragraph" w:customStyle="1" w:styleId="mrctranslayer">
    <w:name w:val="mrc__translayer"/>
    <w:basedOn w:val="a"/>
    <w:rsid w:val="00E94067"/>
    <w:pPr>
      <w:shd w:val="clear" w:color="auto" w:fill="FFFFFF"/>
      <w:spacing w:before="100" w:beforeAutospacing="1" w:after="100" w:afterAutospacing="1"/>
    </w:pPr>
    <w:rPr>
      <w:vanish/>
    </w:rPr>
  </w:style>
  <w:style w:type="paragraph" w:customStyle="1" w:styleId="mrctranslayeron">
    <w:name w:val="mrc__translayer_on"/>
    <w:basedOn w:val="a"/>
    <w:rsid w:val="00E94067"/>
    <w:pPr>
      <w:spacing w:before="100" w:beforeAutospacing="1" w:after="100" w:afterAutospacing="1"/>
    </w:pPr>
  </w:style>
  <w:style w:type="paragraph" w:customStyle="1" w:styleId="column-1">
    <w:name w:val="column-1"/>
    <w:basedOn w:val="a"/>
    <w:rsid w:val="00E94067"/>
    <w:pPr>
      <w:spacing w:before="100" w:beforeAutospacing="1" w:after="100" w:afterAutospacing="1"/>
    </w:pPr>
  </w:style>
  <w:style w:type="paragraph" w:customStyle="1" w:styleId="contact-form">
    <w:name w:val="contact-form"/>
    <w:basedOn w:val="a"/>
    <w:rsid w:val="00E94067"/>
    <w:pPr>
      <w:spacing w:before="100" w:beforeAutospacing="1" w:after="100" w:afterAutospacing="1"/>
    </w:pPr>
  </w:style>
  <w:style w:type="paragraph" w:customStyle="1" w:styleId="contact-miscinfo">
    <w:name w:val="contact-miscinfo"/>
    <w:basedOn w:val="a"/>
    <w:rsid w:val="00E94067"/>
    <w:pPr>
      <w:spacing w:before="100" w:beforeAutospacing="1" w:after="100" w:afterAutospacing="1"/>
    </w:pPr>
  </w:style>
  <w:style w:type="paragraph" w:customStyle="1" w:styleId="button">
    <w:name w:val="button"/>
    <w:basedOn w:val="a"/>
    <w:rsid w:val="00E94067"/>
    <w:pPr>
      <w:spacing w:before="100" w:beforeAutospacing="1" w:after="100" w:afterAutospacing="1"/>
    </w:pPr>
  </w:style>
  <w:style w:type="paragraph" w:customStyle="1" w:styleId="jicons-icons">
    <w:name w:val="jicons-icons"/>
    <w:basedOn w:val="a"/>
    <w:rsid w:val="00E94067"/>
    <w:pPr>
      <w:spacing w:before="100" w:beforeAutospacing="1" w:after="100" w:afterAutospacing="1"/>
    </w:pPr>
  </w:style>
  <w:style w:type="paragraph" w:customStyle="1" w:styleId="jcemediabox-tooltip-top-left">
    <w:name w:val="jcemediabox-tooltip-top-left"/>
    <w:basedOn w:val="a"/>
    <w:rsid w:val="00E94067"/>
    <w:pPr>
      <w:spacing w:before="100" w:beforeAutospacing="1" w:after="100" w:afterAutospacing="1"/>
    </w:pPr>
  </w:style>
  <w:style w:type="paragraph" w:customStyle="1" w:styleId="jcemediabox-tooltip-top-right">
    <w:name w:val="jcemediabox-tooltip-top-right"/>
    <w:basedOn w:val="a"/>
    <w:rsid w:val="00E94067"/>
    <w:pPr>
      <w:spacing w:before="100" w:beforeAutospacing="1" w:after="100" w:afterAutospacing="1"/>
    </w:pPr>
  </w:style>
  <w:style w:type="paragraph" w:customStyle="1" w:styleId="jcemediabox-tooltip-top-center">
    <w:name w:val="jcemediabox-tooltip-top-center"/>
    <w:basedOn w:val="a"/>
    <w:rsid w:val="00E94067"/>
    <w:pPr>
      <w:spacing w:before="100" w:beforeAutospacing="1" w:after="100" w:afterAutospacing="1"/>
    </w:pPr>
  </w:style>
  <w:style w:type="paragraph" w:customStyle="1" w:styleId="jcemediabox-tooltip-middle-left">
    <w:name w:val="jcemediabox-tooltip-middle-left"/>
    <w:basedOn w:val="a"/>
    <w:rsid w:val="00E94067"/>
    <w:pPr>
      <w:spacing w:before="100" w:beforeAutospacing="1" w:after="100" w:afterAutospacing="1"/>
    </w:pPr>
  </w:style>
  <w:style w:type="paragraph" w:customStyle="1" w:styleId="jcemediabox-tooltip-middle-right">
    <w:name w:val="jcemediabox-tooltip-middle-right"/>
    <w:basedOn w:val="a"/>
    <w:rsid w:val="00E94067"/>
    <w:pPr>
      <w:spacing w:before="100" w:beforeAutospacing="1" w:after="100" w:afterAutospacing="1"/>
    </w:pPr>
  </w:style>
  <w:style w:type="paragraph" w:customStyle="1" w:styleId="jcemediabox-tooltip-middle-center">
    <w:name w:val="jcemediabox-tooltip-middle-center"/>
    <w:basedOn w:val="a"/>
    <w:rsid w:val="00E94067"/>
    <w:pPr>
      <w:spacing w:before="100" w:beforeAutospacing="1" w:after="100" w:afterAutospacing="1"/>
    </w:pPr>
  </w:style>
  <w:style w:type="paragraph" w:customStyle="1" w:styleId="jcemediabox-tooltip-bottom-left">
    <w:name w:val="jcemediabox-tooltip-bottom-left"/>
    <w:basedOn w:val="a"/>
    <w:rsid w:val="00E94067"/>
    <w:pPr>
      <w:spacing w:before="100" w:beforeAutospacing="1" w:after="100" w:afterAutospacing="1"/>
    </w:pPr>
  </w:style>
  <w:style w:type="paragraph" w:customStyle="1" w:styleId="jcemediabox-tooltip-bottom-center">
    <w:name w:val="jcemediabox-tooltip-bottom-center"/>
    <w:basedOn w:val="a"/>
    <w:rsid w:val="00E94067"/>
    <w:pPr>
      <w:spacing w:before="100" w:beforeAutospacing="1" w:after="100" w:afterAutospacing="1"/>
    </w:pPr>
  </w:style>
  <w:style w:type="paragraph" w:customStyle="1" w:styleId="jcemediabox-tooltip-bottom-right">
    <w:name w:val="jcemediabox-tooltip-bottom-right"/>
    <w:basedOn w:val="a"/>
    <w:rsid w:val="00E94067"/>
    <w:pPr>
      <w:spacing w:before="100" w:beforeAutospacing="1" w:after="100" w:afterAutospacing="1"/>
    </w:pPr>
  </w:style>
  <w:style w:type="paragraph" w:customStyle="1" w:styleId="module">
    <w:name w:val="module"/>
    <w:basedOn w:val="a"/>
    <w:rsid w:val="00E94067"/>
    <w:pPr>
      <w:spacing w:before="100" w:beforeAutospacing="1" w:after="100" w:afterAutospacing="1"/>
    </w:pPr>
  </w:style>
  <w:style w:type="paragraph" w:customStyle="1" w:styleId="modulemenu">
    <w:name w:val="module_menu"/>
    <w:basedOn w:val="a"/>
    <w:rsid w:val="00E94067"/>
    <w:pPr>
      <w:spacing w:before="100" w:beforeAutospacing="1" w:after="100" w:afterAutospacing="1"/>
    </w:pPr>
  </w:style>
  <w:style w:type="paragraph" w:customStyle="1" w:styleId="moduletext">
    <w:name w:val="module_text"/>
    <w:basedOn w:val="a"/>
    <w:rsid w:val="00E94067"/>
    <w:pPr>
      <w:spacing w:before="100" w:beforeAutospacing="1" w:after="100" w:afterAutospacing="1"/>
    </w:pPr>
  </w:style>
  <w:style w:type="paragraph" w:customStyle="1" w:styleId="pagination">
    <w:name w:val="pagination"/>
    <w:basedOn w:val="a"/>
    <w:rsid w:val="00E94067"/>
    <w:pPr>
      <w:spacing w:before="100" w:beforeAutospacing="1" w:after="100" w:afterAutospacing="1"/>
    </w:pPr>
  </w:style>
  <w:style w:type="paragraph" w:customStyle="1" w:styleId="cat-children">
    <w:name w:val="cat-children"/>
    <w:basedOn w:val="a"/>
    <w:rsid w:val="00E94067"/>
    <w:pPr>
      <w:spacing w:before="100" w:beforeAutospacing="1" w:after="100" w:afterAutospacing="1"/>
    </w:pPr>
  </w:style>
  <w:style w:type="paragraph" w:customStyle="1" w:styleId="moduletable">
    <w:name w:val="moduletable"/>
    <w:basedOn w:val="a"/>
    <w:rsid w:val="00E94067"/>
    <w:pPr>
      <w:spacing w:before="100" w:beforeAutospacing="1" w:after="100" w:afterAutospacing="1"/>
    </w:pPr>
  </w:style>
  <w:style w:type="paragraph" w:customStyle="1" w:styleId="formelm-area">
    <w:name w:val="formelm-area"/>
    <w:basedOn w:val="a"/>
    <w:rsid w:val="00E94067"/>
    <w:pPr>
      <w:spacing w:before="100" w:beforeAutospacing="1" w:after="100" w:afterAutospacing="1"/>
    </w:pPr>
  </w:style>
  <w:style w:type="paragraph" w:customStyle="1" w:styleId="article-count">
    <w:name w:val="article-count"/>
    <w:basedOn w:val="a"/>
    <w:rsid w:val="00E94067"/>
    <w:pPr>
      <w:spacing w:before="100" w:beforeAutospacing="1" w:after="100" w:afterAutospacing="1"/>
    </w:pPr>
  </w:style>
  <w:style w:type="paragraph" w:customStyle="1" w:styleId="contentheading">
    <w:name w:val="contentheading"/>
    <w:basedOn w:val="a"/>
    <w:rsid w:val="00E94067"/>
    <w:pPr>
      <w:spacing w:before="100" w:beforeAutospacing="1" w:after="100" w:afterAutospacing="1"/>
    </w:pPr>
    <w:rPr>
      <w:color w:val="484848"/>
    </w:rPr>
  </w:style>
  <w:style w:type="paragraph" w:customStyle="1" w:styleId="items-row">
    <w:name w:val="items-row"/>
    <w:basedOn w:val="a"/>
    <w:rsid w:val="00E94067"/>
    <w:pPr>
      <w:spacing w:before="100" w:beforeAutospacing="1" w:after="221"/>
    </w:pPr>
  </w:style>
  <w:style w:type="paragraph" w:customStyle="1" w:styleId="invalid">
    <w:name w:val="invalid"/>
    <w:basedOn w:val="a"/>
    <w:rsid w:val="00E94067"/>
    <w:pPr>
      <w:spacing w:before="100" w:beforeAutospacing="1" w:after="100" w:afterAutospacing="1"/>
    </w:pPr>
  </w:style>
  <w:style w:type="character" w:customStyle="1" w:styleId="row-separator">
    <w:name w:val="row-separator"/>
    <w:rsid w:val="00E94067"/>
    <w:rPr>
      <w:vanish/>
      <w:webHidden w:val="0"/>
      <w:specVanish w:val="0"/>
    </w:rPr>
  </w:style>
  <w:style w:type="character" w:customStyle="1" w:styleId="contact-image1">
    <w:name w:val="contact-image1"/>
    <w:rsid w:val="00E94067"/>
    <w:rPr>
      <w:vanish w:val="0"/>
      <w:webHidden w:val="0"/>
      <w:specVanish w:val="0"/>
    </w:rPr>
  </w:style>
  <w:style w:type="character" w:customStyle="1" w:styleId="dropcap">
    <w:name w:val="dropcap"/>
    <w:rsid w:val="00E94067"/>
    <w:rPr>
      <w:rFonts w:ascii="Georgia" w:hAnsi="Georgia" w:hint="default"/>
      <w:sz w:val="72"/>
      <w:szCs w:val="72"/>
    </w:rPr>
  </w:style>
  <w:style w:type="character" w:customStyle="1" w:styleId="jcemediabox-zoom-span">
    <w:name w:val="jcemediabox-zoom-span"/>
    <w:basedOn w:val="a0"/>
    <w:rsid w:val="00E94067"/>
  </w:style>
  <w:style w:type="character" w:customStyle="1" w:styleId="jcemediabox-zoom-image">
    <w:name w:val="jcemediabox-zoom-image"/>
    <w:basedOn w:val="a0"/>
    <w:rsid w:val="00E94067"/>
  </w:style>
  <w:style w:type="character" w:customStyle="1" w:styleId="separator">
    <w:name w:val="separator"/>
    <w:basedOn w:val="a0"/>
    <w:rsid w:val="00E94067"/>
  </w:style>
  <w:style w:type="character" w:customStyle="1" w:styleId="item-title">
    <w:name w:val="item-title"/>
    <w:basedOn w:val="a0"/>
    <w:rsid w:val="00E94067"/>
  </w:style>
  <w:style w:type="character" w:customStyle="1" w:styleId="separator1">
    <w:name w:val="separator1"/>
    <w:rsid w:val="00E94067"/>
    <w:rPr>
      <w:strike w:val="0"/>
      <w:dstrike w:val="0"/>
      <w:vanish w:val="0"/>
      <w:webHidden w:val="0"/>
      <w:color w:val="CCCCCC"/>
      <w:sz w:val="12"/>
      <w:szCs w:val="12"/>
      <w:u w:val="none"/>
      <w:effect w:val="none"/>
      <w:bdr w:val="single" w:sz="4" w:space="0" w:color="0F0F85" w:frame="1"/>
      <w:shd w:val="clear" w:color="auto" w:fill="0F0F85"/>
      <w:specVanish w:val="0"/>
    </w:rPr>
  </w:style>
  <w:style w:type="character" w:customStyle="1" w:styleId="separator2">
    <w:name w:val="separator2"/>
    <w:rsid w:val="00E94067"/>
    <w:rPr>
      <w:strike w:val="0"/>
      <w:dstrike w:val="0"/>
      <w:vanish w:val="0"/>
      <w:webHidden w:val="0"/>
      <w:color w:val="A6A6A6"/>
      <w:sz w:val="11"/>
      <w:szCs w:val="11"/>
      <w:u w:val="none"/>
      <w:effect w:val="none"/>
      <w:bdr w:val="single" w:sz="4" w:space="0" w:color="1515BD" w:frame="1"/>
      <w:shd w:val="clear" w:color="auto" w:fill="0F0F85"/>
      <w:specVanish w:val="0"/>
    </w:rPr>
  </w:style>
  <w:style w:type="character" w:customStyle="1" w:styleId="separator3">
    <w:name w:val="separator3"/>
    <w:rsid w:val="00E94067"/>
    <w:rPr>
      <w:strike w:val="0"/>
      <w:dstrike w:val="0"/>
      <w:vanish w:val="0"/>
      <w:webHidden w:val="0"/>
      <w:color w:val="333333"/>
      <w:u w:val="none"/>
      <w:effect w:val="none"/>
      <w:specVanish w:val="0"/>
    </w:rPr>
  </w:style>
  <w:style w:type="paragraph" w:customStyle="1" w:styleId="module1">
    <w:name w:val="module1"/>
    <w:basedOn w:val="a"/>
    <w:rsid w:val="00E94067"/>
    <w:pPr>
      <w:spacing w:after="100" w:afterAutospacing="1"/>
    </w:pPr>
  </w:style>
  <w:style w:type="paragraph" w:customStyle="1" w:styleId="modulemenu1">
    <w:name w:val="module_menu1"/>
    <w:basedOn w:val="a"/>
    <w:rsid w:val="00E94067"/>
    <w:pPr>
      <w:spacing w:after="100" w:afterAutospacing="1"/>
    </w:pPr>
  </w:style>
  <w:style w:type="paragraph" w:customStyle="1" w:styleId="moduletext1">
    <w:name w:val="module_text1"/>
    <w:basedOn w:val="a"/>
    <w:rsid w:val="00E94067"/>
    <w:pPr>
      <w:spacing w:after="100" w:afterAutospacing="1"/>
    </w:pPr>
  </w:style>
  <w:style w:type="paragraph" w:customStyle="1" w:styleId="module2">
    <w:name w:val="module2"/>
    <w:basedOn w:val="a"/>
    <w:rsid w:val="00E94067"/>
    <w:pPr>
      <w:spacing w:after="100" w:afterAutospacing="1"/>
    </w:pPr>
  </w:style>
  <w:style w:type="paragraph" w:customStyle="1" w:styleId="modulemenu2">
    <w:name w:val="module_menu2"/>
    <w:basedOn w:val="a"/>
    <w:rsid w:val="00E94067"/>
    <w:pPr>
      <w:spacing w:after="100" w:afterAutospacing="1"/>
    </w:pPr>
  </w:style>
  <w:style w:type="paragraph" w:customStyle="1" w:styleId="moduletext2">
    <w:name w:val="module_text2"/>
    <w:basedOn w:val="a"/>
    <w:rsid w:val="00E94067"/>
    <w:pPr>
      <w:spacing w:after="100" w:afterAutospacing="1"/>
    </w:pPr>
  </w:style>
  <w:style w:type="paragraph" w:customStyle="1" w:styleId="shadow-left1">
    <w:name w:val="shadow-left1"/>
    <w:basedOn w:val="a"/>
    <w:rsid w:val="00E94067"/>
    <w:pPr>
      <w:spacing w:before="100" w:beforeAutospacing="1" w:after="100" w:afterAutospacing="1"/>
    </w:pPr>
    <w:rPr>
      <w:vanish/>
    </w:rPr>
  </w:style>
  <w:style w:type="paragraph" w:customStyle="1" w:styleId="shadow-right1">
    <w:name w:val="shadow-right1"/>
    <w:basedOn w:val="a"/>
    <w:rsid w:val="00E94067"/>
    <w:pPr>
      <w:spacing w:after="88"/>
    </w:pPr>
    <w:rPr>
      <w:vanish/>
    </w:rPr>
  </w:style>
  <w:style w:type="paragraph" w:customStyle="1" w:styleId="column-11">
    <w:name w:val="column-11"/>
    <w:basedOn w:val="a"/>
    <w:rsid w:val="00E94067"/>
    <w:pPr>
      <w:spacing w:before="100" w:beforeAutospacing="1" w:after="100" w:afterAutospacing="1"/>
    </w:pPr>
  </w:style>
  <w:style w:type="paragraph" w:customStyle="1" w:styleId="column-21">
    <w:name w:val="column-21"/>
    <w:basedOn w:val="a"/>
    <w:rsid w:val="00E94067"/>
    <w:pPr>
      <w:ind w:left="4896"/>
    </w:pPr>
  </w:style>
  <w:style w:type="paragraph" w:customStyle="1" w:styleId="column-12">
    <w:name w:val="column-12"/>
    <w:basedOn w:val="a"/>
    <w:rsid w:val="00E94067"/>
    <w:pPr>
      <w:spacing w:before="100" w:beforeAutospacing="1" w:after="100" w:afterAutospacing="1"/>
      <w:ind w:right="367"/>
    </w:pPr>
  </w:style>
  <w:style w:type="paragraph" w:customStyle="1" w:styleId="column-22">
    <w:name w:val="column-22"/>
    <w:basedOn w:val="a"/>
    <w:rsid w:val="00E94067"/>
    <w:pPr>
      <w:spacing w:before="100" w:beforeAutospacing="1" w:after="100" w:afterAutospacing="1"/>
      <w:ind w:left="4896"/>
    </w:pPr>
  </w:style>
  <w:style w:type="paragraph" w:customStyle="1" w:styleId="column-31">
    <w:name w:val="column-31"/>
    <w:basedOn w:val="a"/>
    <w:rsid w:val="00E94067"/>
    <w:pPr>
      <w:spacing w:before="100" w:beforeAutospacing="1" w:after="100" w:afterAutospacing="1"/>
    </w:pPr>
  </w:style>
  <w:style w:type="paragraph" w:customStyle="1" w:styleId="pagination1">
    <w:name w:val="pagination1"/>
    <w:basedOn w:val="a"/>
    <w:rsid w:val="00E94067"/>
    <w:pPr>
      <w:spacing w:before="88" w:after="88"/>
    </w:pPr>
  </w:style>
  <w:style w:type="character" w:customStyle="1" w:styleId="item-title1">
    <w:name w:val="item-title1"/>
    <w:rsid w:val="00E94067"/>
    <w:rPr>
      <w:b/>
      <w:bCs/>
      <w:sz w:val="29"/>
      <w:szCs w:val="29"/>
    </w:rPr>
  </w:style>
  <w:style w:type="paragraph" w:customStyle="1" w:styleId="article-count1">
    <w:name w:val="article-count1"/>
    <w:basedOn w:val="a"/>
    <w:rsid w:val="00E94067"/>
    <w:pPr>
      <w:spacing w:before="88" w:after="88"/>
    </w:pPr>
    <w:rPr>
      <w:u w:val="single"/>
    </w:rPr>
  </w:style>
  <w:style w:type="paragraph" w:customStyle="1" w:styleId="cat-children1">
    <w:name w:val="cat-children1"/>
    <w:basedOn w:val="a"/>
    <w:rsid w:val="00E94067"/>
    <w:pPr>
      <w:spacing w:before="100" w:beforeAutospacing="1" w:after="100" w:afterAutospacing="1"/>
    </w:pPr>
  </w:style>
  <w:style w:type="paragraph" w:customStyle="1" w:styleId="inputbox1">
    <w:name w:val="inputbox1"/>
    <w:basedOn w:val="a"/>
    <w:rsid w:val="00E94067"/>
    <w:pPr>
      <w:pBdr>
        <w:top w:val="single" w:sz="4" w:space="0" w:color="CCCCCC"/>
        <w:left w:val="single" w:sz="4" w:space="0" w:color="CCCCCC"/>
        <w:bottom w:val="single" w:sz="4" w:space="0" w:color="FFFFFF"/>
        <w:right w:val="single" w:sz="4" w:space="0" w:color="FFFFFF"/>
      </w:pBdr>
      <w:shd w:val="clear" w:color="auto" w:fill="EFEFEF"/>
      <w:spacing w:before="18" w:after="18"/>
      <w:ind w:left="27" w:right="27"/>
    </w:pPr>
    <w:rPr>
      <w:color w:val="555555"/>
      <w:sz w:val="10"/>
      <w:szCs w:val="10"/>
    </w:rPr>
  </w:style>
  <w:style w:type="paragraph" w:customStyle="1" w:styleId="inputbox2">
    <w:name w:val="inputbox2"/>
    <w:basedOn w:val="a"/>
    <w:rsid w:val="00E94067"/>
    <w:pPr>
      <w:pBdr>
        <w:top w:val="single" w:sz="4" w:space="0" w:color="CCCCCC"/>
        <w:left w:val="single" w:sz="4" w:space="0" w:color="CCCCCC"/>
        <w:bottom w:val="single" w:sz="4" w:space="0" w:color="FFFFFF"/>
        <w:right w:val="single" w:sz="4" w:space="0" w:color="FFFFFF"/>
      </w:pBdr>
      <w:shd w:val="clear" w:color="auto" w:fill="EFEFEF"/>
      <w:spacing w:before="18" w:after="18"/>
      <w:ind w:left="27" w:right="27"/>
    </w:pPr>
    <w:rPr>
      <w:color w:val="555555"/>
      <w:sz w:val="10"/>
      <w:szCs w:val="10"/>
    </w:rPr>
  </w:style>
  <w:style w:type="paragraph" w:customStyle="1" w:styleId="contact-form1">
    <w:name w:val="contact-form1"/>
    <w:basedOn w:val="a"/>
    <w:rsid w:val="00E94067"/>
    <w:pPr>
      <w:spacing w:before="100" w:beforeAutospacing="1" w:after="100" w:afterAutospacing="1"/>
    </w:pPr>
  </w:style>
  <w:style w:type="paragraph" w:customStyle="1" w:styleId="contact-miscinfo1">
    <w:name w:val="contact-miscinfo1"/>
    <w:basedOn w:val="a"/>
    <w:rsid w:val="00E94067"/>
    <w:pPr>
      <w:spacing w:before="100" w:beforeAutospacing="1" w:after="100" w:afterAutospacing="1"/>
    </w:pPr>
  </w:style>
  <w:style w:type="paragraph" w:customStyle="1" w:styleId="contact-address1">
    <w:name w:val="contact-address1"/>
    <w:basedOn w:val="a"/>
    <w:rsid w:val="00E94067"/>
    <w:pPr>
      <w:spacing w:before="177"/>
    </w:pPr>
  </w:style>
  <w:style w:type="paragraph" w:customStyle="1" w:styleId="button1">
    <w:name w:val="button1"/>
    <w:basedOn w:val="a"/>
    <w:rsid w:val="00E94067"/>
    <w:pPr>
      <w:spacing w:before="177"/>
    </w:pPr>
  </w:style>
  <w:style w:type="paragraph" w:customStyle="1" w:styleId="jicons-icons1">
    <w:name w:val="jicons-icons1"/>
    <w:basedOn w:val="a"/>
    <w:rsid w:val="00E94067"/>
    <w:pPr>
      <w:spacing w:before="100" w:beforeAutospacing="1" w:after="100" w:afterAutospacing="1"/>
      <w:ind w:right="62"/>
    </w:pPr>
  </w:style>
  <w:style w:type="paragraph" w:customStyle="1" w:styleId="inputbox3">
    <w:name w:val="inputbox3"/>
    <w:basedOn w:val="a"/>
    <w:rsid w:val="00E94067"/>
    <w:pPr>
      <w:pBdr>
        <w:top w:val="single" w:sz="4" w:space="0" w:color="CCCCCC"/>
        <w:left w:val="single" w:sz="4" w:space="0" w:color="CCCCCC"/>
        <w:bottom w:val="single" w:sz="4" w:space="0" w:color="FFFFFF"/>
        <w:right w:val="single" w:sz="4" w:space="0" w:color="FFFFFF"/>
      </w:pBdr>
      <w:shd w:val="clear" w:color="auto" w:fill="EFEFEF"/>
      <w:spacing w:before="18" w:after="18"/>
      <w:ind w:left="27" w:right="27"/>
    </w:pPr>
    <w:rPr>
      <w:color w:val="555555"/>
      <w:sz w:val="10"/>
      <w:szCs w:val="10"/>
    </w:rPr>
  </w:style>
  <w:style w:type="paragraph" w:customStyle="1" w:styleId="formelm-area1">
    <w:name w:val="formelm-area1"/>
    <w:basedOn w:val="a"/>
    <w:rsid w:val="00E94067"/>
    <w:pPr>
      <w:spacing w:before="100" w:beforeAutospacing="1" w:after="100" w:afterAutospacing="1"/>
    </w:pPr>
  </w:style>
  <w:style w:type="paragraph" w:customStyle="1" w:styleId="moduletable1">
    <w:name w:val="moduletable1"/>
    <w:basedOn w:val="a"/>
    <w:rsid w:val="00E94067"/>
    <w:pPr>
      <w:spacing w:before="88" w:after="88"/>
    </w:pPr>
    <w:rPr>
      <w:sz w:val="9"/>
      <w:szCs w:val="9"/>
    </w:rPr>
  </w:style>
  <w:style w:type="paragraph" w:customStyle="1" w:styleId="moduletable2">
    <w:name w:val="moduletable2"/>
    <w:basedOn w:val="a"/>
    <w:rsid w:val="00E94067"/>
    <w:pPr>
      <w:spacing w:before="88" w:after="88"/>
    </w:pPr>
    <w:rPr>
      <w:sz w:val="9"/>
      <w:szCs w:val="9"/>
    </w:rPr>
  </w:style>
  <w:style w:type="character" w:customStyle="1" w:styleId="separator4">
    <w:name w:val="separator4"/>
    <w:rsid w:val="00E94067"/>
    <w:rPr>
      <w:strike w:val="0"/>
      <w:dstrike w:val="0"/>
      <w:vanish w:val="0"/>
      <w:webHidden w:val="0"/>
      <w:color w:val="CCCCCC"/>
      <w:sz w:val="12"/>
      <w:szCs w:val="12"/>
      <w:u w:val="none"/>
      <w:effect w:val="none"/>
      <w:bdr w:val="single" w:sz="4" w:space="0" w:color="0F0F85" w:frame="1"/>
      <w:shd w:val="clear" w:color="auto" w:fill="0F0F85"/>
      <w:specVanish w:val="0"/>
    </w:rPr>
  </w:style>
  <w:style w:type="paragraph" w:customStyle="1" w:styleId="media-support1">
    <w:name w:val="media-support1"/>
    <w:basedOn w:val="a"/>
    <w:rsid w:val="00E94067"/>
    <w:pPr>
      <w:spacing w:after="100" w:afterAutospacing="1"/>
      <w:jc w:val="center"/>
    </w:pPr>
    <w:rPr>
      <w:b/>
      <w:bCs/>
      <w:color w:val="888888"/>
      <w:sz w:val="18"/>
      <w:szCs w:val="18"/>
    </w:rPr>
  </w:style>
  <w:style w:type="character" w:customStyle="1" w:styleId="jcemediabox-zoom-span1">
    <w:name w:val="jcemediabox-zoom-span1"/>
    <w:rsid w:val="00E94067"/>
    <w:rPr>
      <w:sz w:val="24"/>
      <w:szCs w:val="24"/>
      <w:bdr w:val="none" w:sz="0" w:space="0" w:color="auto" w:frame="1"/>
      <w:shd w:val="clear" w:color="auto" w:fill="auto"/>
      <w:vertAlign w:val="baseline"/>
    </w:rPr>
  </w:style>
  <w:style w:type="character" w:customStyle="1" w:styleId="jcemediabox-zoom-image1">
    <w:name w:val="jcemediabox-zoom-image1"/>
    <w:rsid w:val="00E94067"/>
    <w:rPr>
      <w:vanish w:val="0"/>
      <w:webHidden w:val="0"/>
      <w:bdr w:val="none" w:sz="0" w:space="0" w:color="auto" w:frame="1"/>
      <w:shd w:val="clear" w:color="auto" w:fill="auto"/>
      <w:vertAlign w:val="baseline"/>
      <w:specVanish w:val="0"/>
    </w:rPr>
  </w:style>
  <w:style w:type="paragraph" w:customStyle="1" w:styleId="jcemediabox-tooltip-top-left1">
    <w:name w:val="jcemediabox-tooltip-top-left1"/>
    <w:basedOn w:val="a"/>
    <w:rsid w:val="00E94067"/>
    <w:rPr>
      <w:sz w:val="10"/>
      <w:szCs w:val="10"/>
    </w:rPr>
  </w:style>
  <w:style w:type="paragraph" w:customStyle="1" w:styleId="jcemediabox-tooltip-top-right1">
    <w:name w:val="jcemediabox-tooltip-top-right1"/>
    <w:basedOn w:val="a"/>
    <w:rsid w:val="00E94067"/>
    <w:rPr>
      <w:sz w:val="10"/>
      <w:szCs w:val="10"/>
    </w:rPr>
  </w:style>
  <w:style w:type="paragraph" w:customStyle="1" w:styleId="jcemediabox-tooltip-top-center1">
    <w:name w:val="jcemediabox-tooltip-top-center1"/>
    <w:basedOn w:val="a"/>
    <w:rsid w:val="00E94067"/>
    <w:pPr>
      <w:shd w:val="clear" w:color="auto" w:fill="000000"/>
      <w:ind w:left="44" w:right="44"/>
    </w:pPr>
    <w:rPr>
      <w:sz w:val="10"/>
      <w:szCs w:val="10"/>
    </w:rPr>
  </w:style>
  <w:style w:type="paragraph" w:customStyle="1" w:styleId="jcemediabox-tooltip-middle-left1">
    <w:name w:val="jcemediabox-tooltip-middle-left1"/>
    <w:basedOn w:val="a"/>
    <w:rsid w:val="00E94067"/>
    <w:pPr>
      <w:shd w:val="clear" w:color="auto" w:fill="000000"/>
    </w:pPr>
    <w:rPr>
      <w:sz w:val="10"/>
      <w:szCs w:val="10"/>
    </w:rPr>
  </w:style>
  <w:style w:type="paragraph" w:customStyle="1" w:styleId="jcemediabox-tooltip-middle-right1">
    <w:name w:val="jcemediabox-tooltip-middle-right1"/>
    <w:basedOn w:val="a"/>
    <w:rsid w:val="00E94067"/>
    <w:pPr>
      <w:shd w:val="clear" w:color="auto" w:fill="000000"/>
    </w:pPr>
    <w:rPr>
      <w:sz w:val="10"/>
      <w:szCs w:val="10"/>
    </w:rPr>
  </w:style>
  <w:style w:type="paragraph" w:customStyle="1" w:styleId="jcemediabox-tooltip-middle-center1">
    <w:name w:val="jcemediabox-tooltip-middle-center1"/>
    <w:basedOn w:val="a"/>
    <w:rsid w:val="00E94067"/>
    <w:pPr>
      <w:shd w:val="clear" w:color="auto" w:fill="000000"/>
      <w:ind w:left="44" w:right="44"/>
    </w:pPr>
    <w:rPr>
      <w:sz w:val="10"/>
      <w:szCs w:val="10"/>
    </w:rPr>
  </w:style>
  <w:style w:type="paragraph" w:customStyle="1" w:styleId="jcemediabox-tooltip-bottom-left1">
    <w:name w:val="jcemediabox-tooltip-bottom-left1"/>
    <w:basedOn w:val="a"/>
    <w:rsid w:val="00E94067"/>
    <w:rPr>
      <w:sz w:val="10"/>
      <w:szCs w:val="10"/>
    </w:rPr>
  </w:style>
  <w:style w:type="paragraph" w:customStyle="1" w:styleId="jcemediabox-tooltip-bottom-center1">
    <w:name w:val="jcemediabox-tooltip-bottom-center1"/>
    <w:basedOn w:val="a"/>
    <w:rsid w:val="00E94067"/>
    <w:pPr>
      <w:shd w:val="clear" w:color="auto" w:fill="000000"/>
      <w:ind w:left="44" w:right="44"/>
    </w:pPr>
    <w:rPr>
      <w:sz w:val="10"/>
      <w:szCs w:val="10"/>
    </w:rPr>
  </w:style>
  <w:style w:type="paragraph" w:customStyle="1" w:styleId="jcemediabox-tooltip-bottom-right1">
    <w:name w:val="jcemediabox-tooltip-bottom-right1"/>
    <w:basedOn w:val="a"/>
    <w:rsid w:val="00E94067"/>
    <w:rPr>
      <w:sz w:val="10"/>
      <w:szCs w:val="10"/>
    </w:rPr>
  </w:style>
  <w:style w:type="character" w:customStyle="1" w:styleId="heckl1">
    <w:name w:val="heckl1"/>
    <w:rsid w:val="00E94067"/>
    <w:rPr>
      <w:bdr w:val="single" w:sz="36" w:space="0" w:color="05074F" w:frame="1"/>
    </w:rPr>
  </w:style>
  <w:style w:type="character" w:customStyle="1" w:styleId="heckr1">
    <w:name w:val="heckr1"/>
    <w:rsid w:val="00E94067"/>
    <w:rPr>
      <w:bdr w:val="single" w:sz="36" w:space="0" w:color="05074F" w:frame="1"/>
    </w:rPr>
  </w:style>
  <w:style w:type="character" w:styleId="a7">
    <w:name w:val="Strong"/>
    <w:qFormat/>
    <w:rsid w:val="00E94067"/>
    <w:rPr>
      <w:b/>
      <w:bCs/>
    </w:rPr>
  </w:style>
  <w:style w:type="character" w:customStyle="1" w:styleId="h3eckl1">
    <w:name w:val="h3eckl1"/>
    <w:rsid w:val="00E94067"/>
    <w:rPr>
      <w:bdr w:val="single" w:sz="36" w:space="0" w:color="222222" w:frame="1"/>
    </w:rPr>
  </w:style>
  <w:style w:type="character" w:customStyle="1" w:styleId="shadow-left2">
    <w:name w:val="shadow-left2"/>
    <w:rsid w:val="00E94067"/>
    <w:rPr>
      <w:vanish w:val="0"/>
      <w:webHidden w:val="0"/>
      <w:specVanish w:val="0"/>
    </w:rPr>
  </w:style>
  <w:style w:type="character" w:customStyle="1" w:styleId="shadow-right2">
    <w:name w:val="shadow-right2"/>
    <w:rsid w:val="00E94067"/>
    <w:rPr>
      <w:vanish w:val="0"/>
      <w:webHidden w:val="0"/>
      <w:specVanish w:val="0"/>
    </w:rPr>
  </w:style>
  <w:style w:type="paragraph" w:customStyle="1" w:styleId="a1">
    <w:basedOn w:val="a"/>
    <w:link w:val="a0"/>
    <w:rsid w:val="00E94067"/>
    <w:pPr>
      <w:spacing w:before="100" w:beforeAutospacing="1" w:after="100" w:afterAutospacing="1"/>
    </w:pPr>
    <w:rPr>
      <w:rFonts w:ascii="Tahoma" w:hAnsi="Tahoma"/>
      <w:sz w:val="20"/>
      <w:szCs w:val="20"/>
      <w:lang w:val="en-US" w:eastAsia="en-US"/>
    </w:rPr>
  </w:style>
  <w:style w:type="paragraph" w:styleId="a8">
    <w:name w:val="Balloon Text"/>
    <w:basedOn w:val="a"/>
    <w:semiHidden/>
    <w:rsid w:val="00754BC6"/>
    <w:rPr>
      <w:rFonts w:ascii="Tahoma" w:hAnsi="Tahoma" w:cs="Tahoma"/>
      <w:sz w:val="16"/>
      <w:szCs w:val="16"/>
    </w:rPr>
  </w:style>
  <w:style w:type="paragraph" w:styleId="a9">
    <w:name w:val="header"/>
    <w:basedOn w:val="a"/>
    <w:rsid w:val="002850C3"/>
    <w:pPr>
      <w:tabs>
        <w:tab w:val="center" w:pos="4677"/>
        <w:tab w:val="right" w:pos="9355"/>
      </w:tabs>
    </w:pPr>
    <w:rPr>
      <w:sz w:val="28"/>
    </w:rPr>
  </w:style>
  <w:style w:type="paragraph" w:styleId="aa">
    <w:name w:val="Body Text"/>
    <w:basedOn w:val="a"/>
    <w:rsid w:val="002850C3"/>
    <w:pPr>
      <w:jc w:val="center"/>
    </w:pPr>
    <w:rPr>
      <w:rFonts w:ascii="Times New Roman Bash" w:hAnsi="Times New Roman Bash"/>
      <w:b/>
      <w:lang w:val="be-BY"/>
    </w:rPr>
  </w:style>
  <w:style w:type="numbering" w:customStyle="1" w:styleId="10">
    <w:name w:val="Нет списка1"/>
    <w:next w:val="a3"/>
    <w:uiPriority w:val="99"/>
    <w:semiHidden/>
    <w:unhideWhenUsed/>
    <w:rsid w:val="00A862E4"/>
  </w:style>
  <w:style w:type="paragraph" w:customStyle="1" w:styleId="ConsPlusNormal">
    <w:name w:val="ConsPlusNormal"/>
    <w:rsid w:val="00A862E4"/>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A862E4"/>
    <w:pPr>
      <w:widowControl w:val="0"/>
      <w:autoSpaceDE w:val="0"/>
      <w:autoSpaceDN w:val="0"/>
      <w:adjustRightInd w:val="0"/>
    </w:pPr>
    <w:rPr>
      <w:rFonts w:ascii="Courier New" w:hAnsi="Courier New" w:cs="Courier New"/>
    </w:rPr>
  </w:style>
  <w:style w:type="paragraph" w:customStyle="1" w:styleId="ConsPlusTitle">
    <w:name w:val="ConsPlusTitle"/>
    <w:rsid w:val="00A862E4"/>
    <w:pPr>
      <w:widowControl w:val="0"/>
      <w:autoSpaceDE w:val="0"/>
      <w:autoSpaceDN w:val="0"/>
      <w:adjustRightInd w:val="0"/>
    </w:pPr>
    <w:rPr>
      <w:rFonts w:ascii="Calibri" w:hAnsi="Calibri" w:cs="Calibri"/>
      <w:b/>
      <w:bCs/>
      <w:sz w:val="22"/>
      <w:szCs w:val="22"/>
    </w:rPr>
  </w:style>
  <w:style w:type="paragraph" w:customStyle="1" w:styleId="ConsPlusCell">
    <w:name w:val="ConsPlusCell"/>
    <w:rsid w:val="00A862E4"/>
    <w:pPr>
      <w:widowControl w:val="0"/>
      <w:autoSpaceDE w:val="0"/>
      <w:autoSpaceDN w:val="0"/>
      <w:adjustRightInd w:val="0"/>
    </w:pPr>
    <w:rPr>
      <w:rFonts w:ascii="Calibri" w:hAnsi="Calibri" w:cs="Calibri"/>
      <w:sz w:val="22"/>
      <w:szCs w:val="22"/>
    </w:rPr>
  </w:style>
  <w:style w:type="table" w:customStyle="1" w:styleId="11">
    <w:name w:val="Сетка таблицы1"/>
    <w:basedOn w:val="a2"/>
    <w:next w:val="ab"/>
    <w:uiPriority w:val="59"/>
    <w:rsid w:val="00A862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A862E4"/>
    <w:rPr>
      <w:rFonts w:ascii="Times New Roman" w:hAnsi="Times New Roman" w:cs="Times New Roman"/>
      <w:sz w:val="26"/>
      <w:szCs w:val="26"/>
    </w:rPr>
  </w:style>
  <w:style w:type="table" w:styleId="ab">
    <w:name w:val="Table Grid"/>
    <w:basedOn w:val="a2"/>
    <w:rsid w:val="00A8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3"/>
    <w:uiPriority w:val="99"/>
    <w:semiHidden/>
    <w:unhideWhenUsed/>
    <w:rsid w:val="0099185B"/>
  </w:style>
  <w:style w:type="paragraph" w:customStyle="1" w:styleId="ConsPlusDocList">
    <w:name w:val="ConsPlusDocList"/>
    <w:rsid w:val="0099185B"/>
    <w:pPr>
      <w:widowControl w:val="0"/>
      <w:autoSpaceDE w:val="0"/>
      <w:autoSpaceDN w:val="0"/>
    </w:pPr>
    <w:rPr>
      <w:rFonts w:ascii="Courier New" w:hAnsi="Courier New" w:cs="Courier New"/>
    </w:rPr>
  </w:style>
  <w:style w:type="paragraph" w:customStyle="1" w:styleId="ConsPlusTitlePage">
    <w:name w:val="ConsPlusTitlePage"/>
    <w:rsid w:val="0099185B"/>
    <w:pPr>
      <w:widowControl w:val="0"/>
      <w:autoSpaceDE w:val="0"/>
      <w:autoSpaceDN w:val="0"/>
    </w:pPr>
    <w:rPr>
      <w:rFonts w:ascii="Tahoma" w:hAnsi="Tahoma" w:cs="Tahoma"/>
    </w:rPr>
  </w:style>
  <w:style w:type="paragraph" w:customStyle="1" w:styleId="ConsPlusJurTerm">
    <w:name w:val="ConsPlusJurTerm"/>
    <w:rsid w:val="0099185B"/>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332">
      <w:bodyDiv w:val="1"/>
      <w:marLeft w:val="0"/>
      <w:marRight w:val="0"/>
      <w:marTop w:val="0"/>
      <w:marBottom w:val="0"/>
      <w:divBdr>
        <w:top w:val="none" w:sz="0" w:space="0" w:color="auto"/>
        <w:left w:val="none" w:sz="0" w:space="0" w:color="auto"/>
        <w:bottom w:val="none" w:sz="0" w:space="0" w:color="auto"/>
        <w:right w:val="none" w:sz="0" w:space="0" w:color="auto"/>
      </w:divBdr>
    </w:div>
    <w:div w:id="164249455">
      <w:bodyDiv w:val="1"/>
      <w:marLeft w:val="0"/>
      <w:marRight w:val="0"/>
      <w:marTop w:val="0"/>
      <w:marBottom w:val="0"/>
      <w:divBdr>
        <w:top w:val="none" w:sz="0" w:space="0" w:color="auto"/>
        <w:left w:val="none" w:sz="0" w:space="0" w:color="auto"/>
        <w:bottom w:val="none" w:sz="0" w:space="0" w:color="auto"/>
        <w:right w:val="none" w:sz="0" w:space="0" w:color="auto"/>
      </w:divBdr>
    </w:div>
    <w:div w:id="219485619">
      <w:bodyDiv w:val="1"/>
      <w:marLeft w:val="0"/>
      <w:marRight w:val="0"/>
      <w:marTop w:val="0"/>
      <w:marBottom w:val="0"/>
      <w:divBdr>
        <w:top w:val="none" w:sz="0" w:space="0" w:color="auto"/>
        <w:left w:val="none" w:sz="0" w:space="0" w:color="auto"/>
        <w:bottom w:val="none" w:sz="0" w:space="0" w:color="auto"/>
        <w:right w:val="none" w:sz="0" w:space="0" w:color="auto"/>
      </w:divBdr>
    </w:div>
    <w:div w:id="227351879">
      <w:bodyDiv w:val="1"/>
      <w:marLeft w:val="0"/>
      <w:marRight w:val="0"/>
      <w:marTop w:val="0"/>
      <w:marBottom w:val="0"/>
      <w:divBdr>
        <w:top w:val="none" w:sz="0" w:space="0" w:color="auto"/>
        <w:left w:val="none" w:sz="0" w:space="0" w:color="auto"/>
        <w:bottom w:val="none" w:sz="0" w:space="0" w:color="auto"/>
        <w:right w:val="none" w:sz="0" w:space="0" w:color="auto"/>
      </w:divBdr>
    </w:div>
    <w:div w:id="1031078649">
      <w:bodyDiv w:val="1"/>
      <w:marLeft w:val="0"/>
      <w:marRight w:val="0"/>
      <w:marTop w:val="0"/>
      <w:marBottom w:val="0"/>
      <w:divBdr>
        <w:top w:val="none" w:sz="0" w:space="0" w:color="auto"/>
        <w:left w:val="none" w:sz="0" w:space="0" w:color="auto"/>
        <w:bottom w:val="none" w:sz="0" w:space="0" w:color="auto"/>
        <w:right w:val="none" w:sz="0" w:space="0" w:color="auto"/>
      </w:divBdr>
    </w:div>
    <w:div w:id="1044136072">
      <w:bodyDiv w:val="1"/>
      <w:marLeft w:val="0"/>
      <w:marRight w:val="0"/>
      <w:marTop w:val="0"/>
      <w:marBottom w:val="0"/>
      <w:divBdr>
        <w:top w:val="none" w:sz="0" w:space="0" w:color="auto"/>
        <w:left w:val="none" w:sz="0" w:space="0" w:color="auto"/>
        <w:bottom w:val="none" w:sz="0" w:space="0" w:color="auto"/>
        <w:right w:val="none" w:sz="0" w:space="0" w:color="auto"/>
      </w:divBdr>
    </w:div>
    <w:div w:id="1178810920">
      <w:bodyDiv w:val="1"/>
      <w:marLeft w:val="0"/>
      <w:marRight w:val="0"/>
      <w:marTop w:val="0"/>
      <w:marBottom w:val="0"/>
      <w:divBdr>
        <w:top w:val="none" w:sz="0" w:space="0" w:color="auto"/>
        <w:left w:val="none" w:sz="0" w:space="0" w:color="auto"/>
        <w:bottom w:val="none" w:sz="0" w:space="0" w:color="auto"/>
        <w:right w:val="none" w:sz="0" w:space="0" w:color="auto"/>
      </w:divBdr>
    </w:div>
    <w:div w:id="1200973890">
      <w:bodyDiv w:val="1"/>
      <w:marLeft w:val="0"/>
      <w:marRight w:val="0"/>
      <w:marTop w:val="0"/>
      <w:marBottom w:val="0"/>
      <w:divBdr>
        <w:top w:val="none" w:sz="0" w:space="0" w:color="auto"/>
        <w:left w:val="none" w:sz="0" w:space="0" w:color="auto"/>
        <w:bottom w:val="none" w:sz="0" w:space="0" w:color="auto"/>
        <w:right w:val="none" w:sz="0" w:space="0" w:color="auto"/>
      </w:divBdr>
    </w:div>
    <w:div w:id="1259949353">
      <w:bodyDiv w:val="1"/>
      <w:marLeft w:val="0"/>
      <w:marRight w:val="0"/>
      <w:marTop w:val="0"/>
      <w:marBottom w:val="0"/>
      <w:divBdr>
        <w:top w:val="none" w:sz="0" w:space="0" w:color="auto"/>
        <w:left w:val="none" w:sz="0" w:space="0" w:color="auto"/>
        <w:bottom w:val="none" w:sz="0" w:space="0" w:color="auto"/>
        <w:right w:val="none" w:sz="0" w:space="0" w:color="auto"/>
      </w:divBdr>
    </w:div>
    <w:div w:id="1318455555">
      <w:bodyDiv w:val="1"/>
      <w:marLeft w:val="0"/>
      <w:marRight w:val="0"/>
      <w:marTop w:val="0"/>
      <w:marBottom w:val="0"/>
      <w:divBdr>
        <w:top w:val="none" w:sz="0" w:space="0" w:color="auto"/>
        <w:left w:val="none" w:sz="0" w:space="0" w:color="auto"/>
        <w:bottom w:val="none" w:sz="0" w:space="0" w:color="auto"/>
        <w:right w:val="none" w:sz="0" w:space="0" w:color="auto"/>
      </w:divBdr>
    </w:div>
    <w:div w:id="1420560591">
      <w:bodyDiv w:val="1"/>
      <w:marLeft w:val="0"/>
      <w:marRight w:val="0"/>
      <w:marTop w:val="0"/>
      <w:marBottom w:val="0"/>
      <w:divBdr>
        <w:top w:val="none" w:sz="0" w:space="0" w:color="auto"/>
        <w:left w:val="none" w:sz="0" w:space="0" w:color="auto"/>
        <w:bottom w:val="none" w:sz="0" w:space="0" w:color="auto"/>
        <w:right w:val="none" w:sz="0" w:space="0" w:color="auto"/>
      </w:divBdr>
    </w:div>
    <w:div w:id="1632399422">
      <w:bodyDiv w:val="1"/>
      <w:marLeft w:val="0"/>
      <w:marRight w:val="0"/>
      <w:marTop w:val="0"/>
      <w:marBottom w:val="0"/>
      <w:divBdr>
        <w:top w:val="none" w:sz="0" w:space="0" w:color="auto"/>
        <w:left w:val="none" w:sz="0" w:space="0" w:color="auto"/>
        <w:bottom w:val="none" w:sz="0" w:space="0" w:color="auto"/>
        <w:right w:val="none" w:sz="0" w:space="0" w:color="auto"/>
      </w:divBdr>
    </w:div>
    <w:div w:id="20707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BEF7AB90F7B74DF314963FD4E335D51315FB0918FF4FEA7FAE735C33mBx6O" TargetMode="External"/><Relationship Id="rId18" Type="http://schemas.openxmlformats.org/officeDocument/2006/relationships/hyperlink" Target="consultantplus://offline/ref=8CBEF7AB90F7B74DF314963FD4E335D51314FE0D1AF64FEA7FAE735C33mBx6O" TargetMode="External"/><Relationship Id="rId26" Type="http://schemas.openxmlformats.org/officeDocument/2006/relationships/hyperlink" Target="consultantplus://offline/ref=8CBEF7AB90F7B74DF314963FD4E335D51314FD0B19FB4FEA7FAE735C33mBx6O" TargetMode="External"/><Relationship Id="rId39" Type="http://schemas.openxmlformats.org/officeDocument/2006/relationships/hyperlink" Target="consultantplus://offline/ref=BEEE5A37A8F770B2C6BB69CCEB4EB55DC2BA068BF30E94F525BD9C13AA746C400EE24CCC050B702CT85AO" TargetMode="External"/><Relationship Id="rId21" Type="http://schemas.openxmlformats.org/officeDocument/2006/relationships/hyperlink" Target="consultantplus://offline/ref=8CBEF7AB90F7B74DF314963FD4E335D51316F80A1FFA4FEA7FAE735C33B6C6318122A232A6556893mCx3O" TargetMode="External"/><Relationship Id="rId34" Type="http://schemas.openxmlformats.org/officeDocument/2006/relationships/hyperlink" Target="consultantplus://offline/ref=BEEE5A37A8F770B2C6BB69CCEB4EB55DC2BA068BF30E94F525BD9C13AA746C400EE24CCC050B702CT85AO" TargetMode="External"/><Relationship Id="rId42" Type="http://schemas.openxmlformats.org/officeDocument/2006/relationships/hyperlink" Target="consultantplus://offline/ref=BEEE5A37A8F770B2C6BB69CCEB4EB55DC2B90188F70E94F525BD9C13AA746C400EE24CCC050B7225T859O" TargetMode="External"/><Relationship Id="rId47" Type="http://schemas.openxmlformats.org/officeDocument/2006/relationships/hyperlink" Target="consultantplus://offline/ref=BEEE5A37A8F770B2C6BB69CCEB4EB55DC2BA068BF30E94F525BD9C13AA746C400EE24CCC050B702CT85AO" TargetMode="External"/><Relationship Id="rId50" Type="http://schemas.openxmlformats.org/officeDocument/2006/relationships/hyperlink" Target="consultantplus://offline/ref=BEEE5A37A8F770B2C6BB69DAE822EA54C3B75F82FD0296AB7DE2C74EFD7D661749AD158E41067324899DF4T95CO" TargetMode="External"/><Relationship Id="rId55" Type="http://schemas.openxmlformats.org/officeDocument/2006/relationships/hyperlink" Target="consultantplus://offline/ref=BEEE5A37A8F770B2C6BB69CCEB4EB55DC2BA068BF30E94F525BD9C13AA746C400EE24CCC050B702CT85AO" TargetMode="External"/><Relationship Id="rId7" Type="http://schemas.openxmlformats.org/officeDocument/2006/relationships/image" Target="media/image2.png"/><Relationship Id="rId12" Type="http://schemas.openxmlformats.org/officeDocument/2006/relationships/hyperlink" Target="consultantplus://offline/ref=8CBEF7AB90F7B74DF3148832C28F6ADC1218A60014F843BB27F1280164BFCC66C66DFB70E2586992C38CA2m6xDO" TargetMode="External"/><Relationship Id="rId17" Type="http://schemas.openxmlformats.org/officeDocument/2006/relationships/hyperlink" Target="consultantplus://offline/ref=8CBEF7AB90F7B74DF314963FD4E335D51314FD0B19FB4FEA7FAE735C33mBx6O" TargetMode="External"/><Relationship Id="rId25" Type="http://schemas.openxmlformats.org/officeDocument/2006/relationships/hyperlink" Target="consultantplus://offline/ref=8CBEF7AB90F7B74DF314963FD4E335D51310F00D19F74FEA7FAE735C33B6C6318122A232A6556890mCx4O" TargetMode="External"/><Relationship Id="rId33" Type="http://schemas.openxmlformats.org/officeDocument/2006/relationships/hyperlink" Target="consultantplus://offline/ref=BEEE5A37A8F770B2C6BB69DAE822EA54C3B75F82FC0B9BAB7BE2C74EFD7D661749AD158E41067324899AFFT95FO" TargetMode="External"/><Relationship Id="rId38" Type="http://schemas.openxmlformats.org/officeDocument/2006/relationships/hyperlink" Target="consultantplus://offline/ref=BEEE5A37A8F770B2C6BB69DAE822EA54C3B75F82FD0296AB7DE2C74EFD7D661749AD158E410673248998F4T95DO" TargetMode="External"/><Relationship Id="rId46" Type="http://schemas.openxmlformats.org/officeDocument/2006/relationships/hyperlink" Target="consultantplus://offline/ref=BEEE5A37A8F770B2C6BB69DAE822EA54C3B75F82FC0B9BAB7BE2C74EFD7D661749AD158E41067324899AFFT95EO" TargetMode="External"/><Relationship Id="rId2" Type="http://schemas.openxmlformats.org/officeDocument/2006/relationships/numbering" Target="numbering.xml"/><Relationship Id="rId16" Type="http://schemas.openxmlformats.org/officeDocument/2006/relationships/hyperlink" Target="consultantplus://offline/ref=8CBEF7AB90F7B74DF314963FD4E335D51314FD0B19FB4FEA7FAE735C33mBx6O" TargetMode="External"/><Relationship Id="rId20" Type="http://schemas.openxmlformats.org/officeDocument/2006/relationships/hyperlink" Target="consultantplus://offline/ref=8CBEF7AB90F7B74DF314963FD4E335D51316F80A1FFA4FEA7FAE735C33B6C6318122A232A6556893mCx3O" TargetMode="External"/><Relationship Id="rId29" Type="http://schemas.openxmlformats.org/officeDocument/2006/relationships/hyperlink" Target="consultantplus://offline/ref=BEEE5A37A8F770B2C6BB69DAE822EA54C3B75F82FC0B9BAB7BE2C74EFD7D661749AD158E41067324899AFFT95EO" TargetMode="External"/><Relationship Id="rId41" Type="http://schemas.openxmlformats.org/officeDocument/2006/relationships/hyperlink" Target="consultantplus://offline/ref=BEEE5A37A8F770B2C6BB69CCEB4EB55DC2BA068BF30E94F525BD9C13AA746C400EE24CCC050B702CT85AO" TargetMode="External"/><Relationship Id="rId54" Type="http://schemas.openxmlformats.org/officeDocument/2006/relationships/hyperlink" Target="consultantplus://offline/ref=BEEE5A37A8F770B2C6BB69DAE822EA54C3B75F82FC0B9BAB7BE2C74EFD7D661749AD158E41067324899AFFT95F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CBEF7AB90F7B74DF314963FD4E335D51314FB0D1FFD4FEA7FAE735C33B6C6318122A231A051m6x0O" TargetMode="External"/><Relationship Id="rId24" Type="http://schemas.openxmlformats.org/officeDocument/2006/relationships/hyperlink" Target="consultantplus://offline/ref=8CBEF7AB90F7B74DF314963FD4E335D51314FD0B19FB4FEA7FAE735C33mBx6O" TargetMode="External"/><Relationship Id="rId32" Type="http://schemas.openxmlformats.org/officeDocument/2006/relationships/hyperlink" Target="consultantplus://offline/ref=BEEE5A37A8F770B2C6BB69CCEB4EB55DC2B90188F70E94F525BD9C13AA746C400EE24CCC050B7225T859O" TargetMode="External"/><Relationship Id="rId37" Type="http://schemas.openxmlformats.org/officeDocument/2006/relationships/hyperlink" Target="consultantplus://offline/ref=BEEE5A37A8F770B2C6BB69DAE822EA54C3B75F82FD0296AB7DE2C74EFD7D661749AD158E410673248998F7T95AO" TargetMode="External"/><Relationship Id="rId40" Type="http://schemas.openxmlformats.org/officeDocument/2006/relationships/hyperlink" Target="consultantplus://offline/ref=BEEE5A37A8F770B2C6BB69DAE822EA54C3B75F82FC0B9BAB7BE2C74EFD7D661749AD158E41067324899AFFT95FO" TargetMode="External"/><Relationship Id="rId45" Type="http://schemas.openxmlformats.org/officeDocument/2006/relationships/hyperlink" Target="consultantplus://offline/ref=BEEE5A37A8F770B2C6BB69CCEB4EB55DC2BA068BF30E94F525BD9C13AA746C400EE24CCC050B702CT85AO" TargetMode="External"/><Relationship Id="rId53" Type="http://schemas.openxmlformats.org/officeDocument/2006/relationships/hyperlink" Target="consultantplus://offline/ref=BEEE5A37A8F770B2C6BB69CCEB4EB55DC2BA068BF30E94F525BD9C13AA746C400EE24CCC050B702CT85AO"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CBEF7AB90F7B74DF314963FD4E335D51315FA0915FD4FEA7FAE735C33mBx6O" TargetMode="External"/><Relationship Id="rId23" Type="http://schemas.openxmlformats.org/officeDocument/2006/relationships/hyperlink" Target="consultantplus://offline/ref=8CBEF7AB90F7B74DF314963FD4E335D51310F00D19F74FEA7FAE735C33B6C6318122A232A6556890mCx4O" TargetMode="External"/><Relationship Id="rId28" Type="http://schemas.openxmlformats.org/officeDocument/2006/relationships/hyperlink" Target="consultantplus://offline/ref=8CBEF7AB90F7B74DF314963FD4E335D51316F80A1FFA4FEA7FAE735C33B6C6318122A232A6556893mCx3O" TargetMode="External"/><Relationship Id="rId36" Type="http://schemas.openxmlformats.org/officeDocument/2006/relationships/hyperlink" Target="consultantplus://offline/ref=BEEE5A37A8F770B2C6BB69CCEB4EB55DC2B40887F20294F525BD9C13AAT754O" TargetMode="External"/><Relationship Id="rId49" Type="http://schemas.openxmlformats.org/officeDocument/2006/relationships/hyperlink" Target="consultantplus://offline/ref=BEEE5A37A8F770B2C6BB69CCEB4EB55DC2BA068BF30E94F525BD9C13AA746C400EE24CCC050B702CT85AO" TargetMode="External"/><Relationship Id="rId57" Type="http://schemas.openxmlformats.org/officeDocument/2006/relationships/fontTable" Target="fontTable.xml"/><Relationship Id="rId10" Type="http://schemas.openxmlformats.org/officeDocument/2006/relationships/hyperlink" Target="consultantplus://offline/ref=8CBEF7AB90F7B74DF314963FD4E335D51314FB0D1FFD4FEA7FAE735C33B6C6318122A237AEm5xDO" TargetMode="External"/><Relationship Id="rId19" Type="http://schemas.openxmlformats.org/officeDocument/2006/relationships/hyperlink" Target="consultantplus://offline/ref=8CBEF7AB90F7B74DF314963FD4E335D51314FE0D1AF64FEA7FAE735C33mBx6O" TargetMode="External"/><Relationship Id="rId31" Type="http://schemas.openxmlformats.org/officeDocument/2006/relationships/hyperlink" Target="consultantplus://offline/ref=BEEE5A37A8F770B2C6BB69CCEB4EB55DC2B40887F20294F525BD9C13AAT754O" TargetMode="External"/><Relationship Id="rId44" Type="http://schemas.openxmlformats.org/officeDocument/2006/relationships/hyperlink" Target="consultantplus://offline/ref=BEEE5A37A8F770B2C6BB69DAE822EA54C3B75F82FD0296AB7DE2C74EFD7D661749AD158E410673248998F3T95CO" TargetMode="External"/><Relationship Id="rId52" Type="http://schemas.openxmlformats.org/officeDocument/2006/relationships/hyperlink" Target="consultantplus://offline/ref=BEEE5A37A8F770B2C6BB69DAE822EA54C3B75F82FD0296AB7DE2C74EFD7D661749AD158E41067324899DFET95BO" TargetMode="External"/><Relationship Id="rId4" Type="http://schemas.openxmlformats.org/officeDocument/2006/relationships/settings" Target="settings.xml"/><Relationship Id="rId9" Type="http://schemas.openxmlformats.org/officeDocument/2006/relationships/hyperlink" Target="consultantplus://offline/ref=C70377E99D156EB2E2CDDB9CFA19058B6128315D9231BF2C8070C60AEFB10DC03E418665552FWCv2O" TargetMode="External"/><Relationship Id="rId14" Type="http://schemas.openxmlformats.org/officeDocument/2006/relationships/hyperlink" Target="consultantplus://offline/ref=8CBEF7AB90F7B74DF314963FD4E335D51310F00D19F74FEA7FAE735C33mBx6O" TargetMode="External"/><Relationship Id="rId22" Type="http://schemas.openxmlformats.org/officeDocument/2006/relationships/hyperlink" Target="consultantplus://offline/ref=8CBEF7AB90F7B74DF314963FD4E335D51314FE0D1AF64FEA7FAE735C33mBx6O" TargetMode="External"/><Relationship Id="rId27" Type="http://schemas.openxmlformats.org/officeDocument/2006/relationships/hyperlink" Target="consultantplus://offline/ref=8CBEF7AB90F7B74DF314963FD4E335D51316F80A1FFA4FEA7FAE735C33B6C6318122A232A6556893mCx3O" TargetMode="External"/><Relationship Id="rId30" Type="http://schemas.openxmlformats.org/officeDocument/2006/relationships/hyperlink" Target="consultantplus://offline/ref=BEEE5A37A8F770B2C6BB69CCEB4EB55DC2BA068BF30E94F525BD9C13AA746C400EE24CCC050B702CT85AO" TargetMode="External"/><Relationship Id="rId35" Type="http://schemas.openxmlformats.org/officeDocument/2006/relationships/hyperlink" Target="consultantplus://offline/ref=BEEE5A37A8F770B2C6BB69CCEB4EB55DC2B90188F70E94F525BD9C13AA746C400EE24CCC050B7225T859O" TargetMode="External"/><Relationship Id="rId43" Type="http://schemas.openxmlformats.org/officeDocument/2006/relationships/hyperlink" Target="consultantplus://offline/ref=BEEE5A37A8F770B2C6BB69CCEB4EB55DC2B90188F70E94F525BD9C13AA746C400EE24CCC050B7225T859O" TargetMode="External"/><Relationship Id="rId48" Type="http://schemas.openxmlformats.org/officeDocument/2006/relationships/hyperlink" Target="consultantplus://offline/ref=BEEE5A37A8F770B2C6BB69DAE822EA54C3B75F82FD0296AB7DE2C74EFD7D661749AD158E41067324899EF0T95CO" TargetMode="External"/><Relationship Id="rId56" Type="http://schemas.openxmlformats.org/officeDocument/2006/relationships/hyperlink" Target="consultantplus://offline/ref=BEEE5A37A8F770B2C6BB69CCEB4EB55DC2B90188F70E94F525BD9C13AA746C400EE24CCC050B7225T859O" TargetMode="External"/><Relationship Id="rId8" Type="http://schemas.openxmlformats.org/officeDocument/2006/relationships/hyperlink" Target="consultantplus://offline/ref=C70377E99D156EB2E2CDDB9CFA19058B6128315D9231BF2C8070C60AEFB10DC03E4186655626WCv5O" TargetMode="External"/><Relationship Id="rId51" Type="http://schemas.openxmlformats.org/officeDocument/2006/relationships/hyperlink" Target="consultantplus://offline/ref=BEEE5A37A8F770B2C6BB69CCEB4EB55DC2BA068BF30E94F525BD9C13AA746C400EE24CCC050B702CT85A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D795C-BFEE-4C22-8E35-9734BB0E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18436</Words>
  <Characters>105086</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123276</CharactersWithSpaces>
  <SharedDoc>false</SharedDoc>
  <HLinks>
    <vt:vector size="1698" baseType="variant">
      <vt:variant>
        <vt:i4>6291506</vt:i4>
      </vt:variant>
      <vt:variant>
        <vt:i4>846</vt:i4>
      </vt:variant>
      <vt:variant>
        <vt:i4>0</vt:i4>
      </vt:variant>
      <vt:variant>
        <vt:i4>5</vt:i4>
      </vt:variant>
      <vt:variant>
        <vt:lpwstr>consultantplus://offline/ref=BEEE5A37A8F770B2C6BB69CCEB4EB55DC2B90188F70E94F525BD9C13AA746C400EE24CCC050B7225T859O</vt:lpwstr>
      </vt:variant>
      <vt:variant>
        <vt:lpwstr/>
      </vt:variant>
      <vt:variant>
        <vt:i4>6291519</vt:i4>
      </vt:variant>
      <vt:variant>
        <vt:i4>843</vt:i4>
      </vt:variant>
      <vt:variant>
        <vt:i4>0</vt:i4>
      </vt:variant>
      <vt:variant>
        <vt:i4>5</vt:i4>
      </vt:variant>
      <vt:variant>
        <vt:lpwstr>consultantplus://offline/ref=BEEE5A37A8F770B2C6BB69CCEB4EB55DC2BA068BF30E94F525BD9C13AA746C400EE24CCC050B702CT85AO</vt:lpwstr>
      </vt:variant>
      <vt:variant>
        <vt:lpwstr/>
      </vt:variant>
      <vt:variant>
        <vt:i4>393303</vt:i4>
      </vt:variant>
      <vt:variant>
        <vt:i4>840</vt:i4>
      </vt:variant>
      <vt:variant>
        <vt:i4>0</vt:i4>
      </vt:variant>
      <vt:variant>
        <vt:i4>5</vt:i4>
      </vt:variant>
      <vt:variant>
        <vt:lpwstr>consultantplus://offline/ref=BEEE5A37A8F770B2C6BB69DAE822EA54C3B75F82FC0B9BAB7BE2C74EFD7D661749AD158E41067324899AFFT95FO</vt:lpwstr>
      </vt:variant>
      <vt:variant>
        <vt:lpwstr/>
      </vt:variant>
      <vt:variant>
        <vt:i4>6291519</vt:i4>
      </vt:variant>
      <vt:variant>
        <vt:i4>837</vt:i4>
      </vt:variant>
      <vt:variant>
        <vt:i4>0</vt:i4>
      </vt:variant>
      <vt:variant>
        <vt:i4>5</vt:i4>
      </vt:variant>
      <vt:variant>
        <vt:lpwstr>consultantplus://offline/ref=BEEE5A37A8F770B2C6BB69CCEB4EB55DC2BA068BF30E94F525BD9C13AA746C400EE24CCC050B702CT85AO</vt:lpwstr>
      </vt:variant>
      <vt:variant>
        <vt:lpwstr/>
      </vt:variant>
      <vt:variant>
        <vt:i4>393296</vt:i4>
      </vt:variant>
      <vt:variant>
        <vt:i4>834</vt:i4>
      </vt:variant>
      <vt:variant>
        <vt:i4>0</vt:i4>
      </vt:variant>
      <vt:variant>
        <vt:i4>5</vt:i4>
      </vt:variant>
      <vt:variant>
        <vt:lpwstr>consultantplus://offline/ref=BEEE5A37A8F770B2C6BB69DAE822EA54C3B75F82FD0296AB7DE2C74EFD7D661749AD158E41067324899DFET95BO</vt:lpwstr>
      </vt:variant>
      <vt:variant>
        <vt:lpwstr/>
      </vt:variant>
      <vt:variant>
        <vt:i4>6291519</vt:i4>
      </vt:variant>
      <vt:variant>
        <vt:i4>831</vt:i4>
      </vt:variant>
      <vt:variant>
        <vt:i4>0</vt:i4>
      </vt:variant>
      <vt:variant>
        <vt:i4>5</vt:i4>
      </vt:variant>
      <vt:variant>
        <vt:lpwstr>consultantplus://offline/ref=BEEE5A37A8F770B2C6BB69CCEB4EB55DC2BA068BF30E94F525BD9C13AA746C400EE24CCC050B702CT85AO</vt:lpwstr>
      </vt:variant>
      <vt:variant>
        <vt:lpwstr/>
      </vt:variant>
      <vt:variant>
        <vt:i4>393216</vt:i4>
      </vt:variant>
      <vt:variant>
        <vt:i4>828</vt:i4>
      </vt:variant>
      <vt:variant>
        <vt:i4>0</vt:i4>
      </vt:variant>
      <vt:variant>
        <vt:i4>5</vt:i4>
      </vt:variant>
      <vt:variant>
        <vt:lpwstr>consultantplus://offline/ref=BEEE5A37A8F770B2C6BB69DAE822EA54C3B75F82FD0296AB7DE2C74EFD7D661749AD158E41067324899DF4T95CO</vt:lpwstr>
      </vt:variant>
      <vt:variant>
        <vt:lpwstr/>
      </vt:variant>
      <vt:variant>
        <vt:i4>6291519</vt:i4>
      </vt:variant>
      <vt:variant>
        <vt:i4>825</vt:i4>
      </vt:variant>
      <vt:variant>
        <vt:i4>0</vt:i4>
      </vt:variant>
      <vt:variant>
        <vt:i4>5</vt:i4>
      </vt:variant>
      <vt:variant>
        <vt:lpwstr>consultantplus://offline/ref=BEEE5A37A8F770B2C6BB69CCEB4EB55DC2BA068BF30E94F525BD9C13AA746C400EE24CCC050B702CT85AO</vt:lpwstr>
      </vt:variant>
      <vt:variant>
        <vt:lpwstr/>
      </vt:variant>
      <vt:variant>
        <vt:i4>393221</vt:i4>
      </vt:variant>
      <vt:variant>
        <vt:i4>822</vt:i4>
      </vt:variant>
      <vt:variant>
        <vt:i4>0</vt:i4>
      </vt:variant>
      <vt:variant>
        <vt:i4>5</vt:i4>
      </vt:variant>
      <vt:variant>
        <vt:lpwstr>consultantplus://offline/ref=BEEE5A37A8F770B2C6BB69DAE822EA54C3B75F82FD0296AB7DE2C74EFD7D661749AD158E41067324899EF0T95CO</vt:lpwstr>
      </vt:variant>
      <vt:variant>
        <vt:lpwstr/>
      </vt:variant>
      <vt:variant>
        <vt:i4>6291519</vt:i4>
      </vt:variant>
      <vt:variant>
        <vt:i4>819</vt:i4>
      </vt:variant>
      <vt:variant>
        <vt:i4>0</vt:i4>
      </vt:variant>
      <vt:variant>
        <vt:i4>5</vt:i4>
      </vt:variant>
      <vt:variant>
        <vt:lpwstr>consultantplus://offline/ref=BEEE5A37A8F770B2C6BB69CCEB4EB55DC2BA068BF30E94F525BD9C13AA746C400EE24CCC050B702CT85AO</vt:lpwstr>
      </vt:variant>
      <vt:variant>
        <vt:lpwstr/>
      </vt:variant>
      <vt:variant>
        <vt:i4>393300</vt:i4>
      </vt:variant>
      <vt:variant>
        <vt:i4>816</vt:i4>
      </vt:variant>
      <vt:variant>
        <vt:i4>0</vt:i4>
      </vt:variant>
      <vt:variant>
        <vt:i4>5</vt:i4>
      </vt:variant>
      <vt:variant>
        <vt:lpwstr>consultantplus://offline/ref=BEEE5A37A8F770B2C6BB69DAE822EA54C3B75F82FC0B9BAB7BE2C74EFD7D661749AD158E41067324899AFFT95EO</vt:lpwstr>
      </vt:variant>
      <vt:variant>
        <vt:lpwstr/>
      </vt:variant>
      <vt:variant>
        <vt:i4>6291519</vt:i4>
      </vt:variant>
      <vt:variant>
        <vt:i4>813</vt:i4>
      </vt:variant>
      <vt:variant>
        <vt:i4>0</vt:i4>
      </vt:variant>
      <vt:variant>
        <vt:i4>5</vt:i4>
      </vt:variant>
      <vt:variant>
        <vt:lpwstr>consultantplus://offline/ref=BEEE5A37A8F770B2C6BB69CCEB4EB55DC2BA068BF30E94F525BD9C13AA746C400EE24CCC050B702CT85AO</vt:lpwstr>
      </vt:variant>
      <vt:variant>
        <vt:lpwstr/>
      </vt:variant>
      <vt:variant>
        <vt:i4>393307</vt:i4>
      </vt:variant>
      <vt:variant>
        <vt:i4>810</vt:i4>
      </vt:variant>
      <vt:variant>
        <vt:i4>0</vt:i4>
      </vt:variant>
      <vt:variant>
        <vt:i4>5</vt:i4>
      </vt:variant>
      <vt:variant>
        <vt:lpwstr>consultantplus://offline/ref=BEEE5A37A8F770B2C6BB69DAE822EA54C3B75F82FD0296AB7DE2C74EFD7D661749AD158E410673248998F3T95CO</vt:lpwstr>
      </vt:variant>
      <vt:variant>
        <vt:lpwstr/>
      </vt:variant>
      <vt:variant>
        <vt:i4>6291506</vt:i4>
      </vt:variant>
      <vt:variant>
        <vt:i4>807</vt:i4>
      </vt:variant>
      <vt:variant>
        <vt:i4>0</vt:i4>
      </vt:variant>
      <vt:variant>
        <vt:i4>5</vt:i4>
      </vt:variant>
      <vt:variant>
        <vt:lpwstr>consultantplus://offline/ref=BEEE5A37A8F770B2C6BB69CCEB4EB55DC2B90188F70E94F525BD9C13AA746C400EE24CCC050B7225T859O</vt:lpwstr>
      </vt:variant>
      <vt:variant>
        <vt:lpwstr/>
      </vt:variant>
      <vt:variant>
        <vt:i4>6291506</vt:i4>
      </vt:variant>
      <vt:variant>
        <vt:i4>804</vt:i4>
      </vt:variant>
      <vt:variant>
        <vt:i4>0</vt:i4>
      </vt:variant>
      <vt:variant>
        <vt:i4>5</vt:i4>
      </vt:variant>
      <vt:variant>
        <vt:lpwstr>consultantplus://offline/ref=BEEE5A37A8F770B2C6BB69CCEB4EB55DC2B90188F70E94F525BD9C13AA746C400EE24CCC050B7225T859O</vt:lpwstr>
      </vt:variant>
      <vt:variant>
        <vt:lpwstr/>
      </vt:variant>
      <vt:variant>
        <vt:i4>6291519</vt:i4>
      </vt:variant>
      <vt:variant>
        <vt:i4>801</vt:i4>
      </vt:variant>
      <vt:variant>
        <vt:i4>0</vt:i4>
      </vt:variant>
      <vt:variant>
        <vt:i4>5</vt:i4>
      </vt:variant>
      <vt:variant>
        <vt:lpwstr>consultantplus://offline/ref=BEEE5A37A8F770B2C6BB69CCEB4EB55DC2BA068BF30E94F525BD9C13AA746C400EE24CCC050B702CT85AO</vt:lpwstr>
      </vt:variant>
      <vt:variant>
        <vt:lpwstr/>
      </vt:variant>
      <vt:variant>
        <vt:i4>393303</vt:i4>
      </vt:variant>
      <vt:variant>
        <vt:i4>798</vt:i4>
      </vt:variant>
      <vt:variant>
        <vt:i4>0</vt:i4>
      </vt:variant>
      <vt:variant>
        <vt:i4>5</vt:i4>
      </vt:variant>
      <vt:variant>
        <vt:lpwstr>consultantplus://offline/ref=BEEE5A37A8F770B2C6BB69DAE822EA54C3B75F82FC0B9BAB7BE2C74EFD7D661749AD158E41067324899AFFT95FO</vt:lpwstr>
      </vt:variant>
      <vt:variant>
        <vt:lpwstr/>
      </vt:variant>
      <vt:variant>
        <vt:i4>6291519</vt:i4>
      </vt:variant>
      <vt:variant>
        <vt:i4>795</vt:i4>
      </vt:variant>
      <vt:variant>
        <vt:i4>0</vt:i4>
      </vt:variant>
      <vt:variant>
        <vt:i4>5</vt:i4>
      </vt:variant>
      <vt:variant>
        <vt:lpwstr>consultantplus://offline/ref=BEEE5A37A8F770B2C6BB69CCEB4EB55DC2BA068BF30E94F525BD9C13AA746C400EE24CCC050B702CT85AO</vt:lpwstr>
      </vt:variant>
      <vt:variant>
        <vt:lpwstr/>
      </vt:variant>
      <vt:variant>
        <vt:i4>393307</vt:i4>
      </vt:variant>
      <vt:variant>
        <vt:i4>792</vt:i4>
      </vt:variant>
      <vt:variant>
        <vt:i4>0</vt:i4>
      </vt:variant>
      <vt:variant>
        <vt:i4>5</vt:i4>
      </vt:variant>
      <vt:variant>
        <vt:lpwstr>consultantplus://offline/ref=BEEE5A37A8F770B2C6BB69DAE822EA54C3B75F82FD0296AB7DE2C74EFD7D661749AD158E410673248998F4T95DO</vt:lpwstr>
      </vt:variant>
      <vt:variant>
        <vt:lpwstr/>
      </vt:variant>
      <vt:variant>
        <vt:i4>393309</vt:i4>
      </vt:variant>
      <vt:variant>
        <vt:i4>789</vt:i4>
      </vt:variant>
      <vt:variant>
        <vt:i4>0</vt:i4>
      </vt:variant>
      <vt:variant>
        <vt:i4>5</vt:i4>
      </vt:variant>
      <vt:variant>
        <vt:lpwstr>consultantplus://offline/ref=BEEE5A37A8F770B2C6BB69DAE822EA54C3B75F82FD0296AB7DE2C74EFD7D661749AD158E410673248998F7T95AO</vt:lpwstr>
      </vt:variant>
      <vt:variant>
        <vt:lpwstr/>
      </vt:variant>
      <vt:variant>
        <vt:i4>5373961</vt:i4>
      </vt:variant>
      <vt:variant>
        <vt:i4>786</vt:i4>
      </vt:variant>
      <vt:variant>
        <vt:i4>0</vt:i4>
      </vt:variant>
      <vt:variant>
        <vt:i4>5</vt:i4>
      </vt:variant>
      <vt:variant>
        <vt:lpwstr>consultantplus://offline/ref=BEEE5A37A8F770B2C6BB69CCEB4EB55DC2B40887F20294F525BD9C13AAT754O</vt:lpwstr>
      </vt:variant>
      <vt:variant>
        <vt:lpwstr/>
      </vt:variant>
      <vt:variant>
        <vt:i4>6291506</vt:i4>
      </vt:variant>
      <vt:variant>
        <vt:i4>783</vt:i4>
      </vt:variant>
      <vt:variant>
        <vt:i4>0</vt:i4>
      </vt:variant>
      <vt:variant>
        <vt:i4>5</vt:i4>
      </vt:variant>
      <vt:variant>
        <vt:lpwstr>consultantplus://offline/ref=BEEE5A37A8F770B2C6BB69CCEB4EB55DC2B90188F70E94F525BD9C13AA746C400EE24CCC050B7225T859O</vt:lpwstr>
      </vt:variant>
      <vt:variant>
        <vt:lpwstr/>
      </vt:variant>
      <vt:variant>
        <vt:i4>6291519</vt:i4>
      </vt:variant>
      <vt:variant>
        <vt:i4>780</vt:i4>
      </vt:variant>
      <vt:variant>
        <vt:i4>0</vt:i4>
      </vt:variant>
      <vt:variant>
        <vt:i4>5</vt:i4>
      </vt:variant>
      <vt:variant>
        <vt:lpwstr>consultantplus://offline/ref=BEEE5A37A8F770B2C6BB69CCEB4EB55DC2BA068BF30E94F525BD9C13AA746C400EE24CCC050B702CT85AO</vt:lpwstr>
      </vt:variant>
      <vt:variant>
        <vt:lpwstr/>
      </vt:variant>
      <vt:variant>
        <vt:i4>393303</vt:i4>
      </vt:variant>
      <vt:variant>
        <vt:i4>777</vt:i4>
      </vt:variant>
      <vt:variant>
        <vt:i4>0</vt:i4>
      </vt:variant>
      <vt:variant>
        <vt:i4>5</vt:i4>
      </vt:variant>
      <vt:variant>
        <vt:lpwstr>consultantplus://offline/ref=BEEE5A37A8F770B2C6BB69DAE822EA54C3B75F82FC0B9BAB7BE2C74EFD7D661749AD158E41067324899AFFT95FO</vt:lpwstr>
      </vt:variant>
      <vt:variant>
        <vt:lpwstr/>
      </vt:variant>
      <vt:variant>
        <vt:i4>6291506</vt:i4>
      </vt:variant>
      <vt:variant>
        <vt:i4>774</vt:i4>
      </vt:variant>
      <vt:variant>
        <vt:i4>0</vt:i4>
      </vt:variant>
      <vt:variant>
        <vt:i4>5</vt:i4>
      </vt:variant>
      <vt:variant>
        <vt:lpwstr>consultantplus://offline/ref=BEEE5A37A8F770B2C6BB69CCEB4EB55DC2B90188F70E94F525BD9C13AA746C400EE24CCC050B7225T859O</vt:lpwstr>
      </vt:variant>
      <vt:variant>
        <vt:lpwstr/>
      </vt:variant>
      <vt:variant>
        <vt:i4>5373961</vt:i4>
      </vt:variant>
      <vt:variant>
        <vt:i4>771</vt:i4>
      </vt:variant>
      <vt:variant>
        <vt:i4>0</vt:i4>
      </vt:variant>
      <vt:variant>
        <vt:i4>5</vt:i4>
      </vt:variant>
      <vt:variant>
        <vt:lpwstr>consultantplus://offline/ref=BEEE5A37A8F770B2C6BB69CCEB4EB55DC2B40887F20294F525BD9C13AAT754O</vt:lpwstr>
      </vt:variant>
      <vt:variant>
        <vt:lpwstr/>
      </vt:variant>
      <vt:variant>
        <vt:i4>6291519</vt:i4>
      </vt:variant>
      <vt:variant>
        <vt:i4>768</vt:i4>
      </vt:variant>
      <vt:variant>
        <vt:i4>0</vt:i4>
      </vt:variant>
      <vt:variant>
        <vt:i4>5</vt:i4>
      </vt:variant>
      <vt:variant>
        <vt:lpwstr>consultantplus://offline/ref=BEEE5A37A8F770B2C6BB69CCEB4EB55DC2BA068BF30E94F525BD9C13AA746C400EE24CCC050B702CT85AO</vt:lpwstr>
      </vt:variant>
      <vt:variant>
        <vt:lpwstr/>
      </vt:variant>
      <vt:variant>
        <vt:i4>393300</vt:i4>
      </vt:variant>
      <vt:variant>
        <vt:i4>765</vt:i4>
      </vt:variant>
      <vt:variant>
        <vt:i4>0</vt:i4>
      </vt:variant>
      <vt:variant>
        <vt:i4>5</vt:i4>
      </vt:variant>
      <vt:variant>
        <vt:lpwstr>consultantplus://offline/ref=BEEE5A37A8F770B2C6BB69DAE822EA54C3B75F82FC0B9BAB7BE2C74EFD7D661749AD158E41067324899AFFT95EO</vt:lpwstr>
      </vt:variant>
      <vt:variant>
        <vt:lpwstr/>
      </vt:variant>
      <vt:variant>
        <vt:i4>6357047</vt:i4>
      </vt:variant>
      <vt:variant>
        <vt:i4>762</vt:i4>
      </vt:variant>
      <vt:variant>
        <vt:i4>0</vt:i4>
      </vt:variant>
      <vt:variant>
        <vt:i4>5</vt:i4>
      </vt:variant>
      <vt:variant>
        <vt:lpwstr/>
      </vt:variant>
      <vt:variant>
        <vt:lpwstr>Par2525</vt:lpwstr>
      </vt:variant>
      <vt:variant>
        <vt:i4>6357047</vt:i4>
      </vt:variant>
      <vt:variant>
        <vt:i4>759</vt:i4>
      </vt:variant>
      <vt:variant>
        <vt:i4>0</vt:i4>
      </vt:variant>
      <vt:variant>
        <vt:i4>5</vt:i4>
      </vt:variant>
      <vt:variant>
        <vt:lpwstr/>
      </vt:variant>
      <vt:variant>
        <vt:lpwstr>Par2525</vt:lpwstr>
      </vt:variant>
      <vt:variant>
        <vt:i4>6357047</vt:i4>
      </vt:variant>
      <vt:variant>
        <vt:i4>756</vt:i4>
      </vt:variant>
      <vt:variant>
        <vt:i4>0</vt:i4>
      </vt:variant>
      <vt:variant>
        <vt:i4>5</vt:i4>
      </vt:variant>
      <vt:variant>
        <vt:lpwstr/>
      </vt:variant>
      <vt:variant>
        <vt:lpwstr>Par2525</vt:lpwstr>
      </vt:variant>
      <vt:variant>
        <vt:i4>6684727</vt:i4>
      </vt:variant>
      <vt:variant>
        <vt:i4>753</vt:i4>
      </vt:variant>
      <vt:variant>
        <vt:i4>0</vt:i4>
      </vt:variant>
      <vt:variant>
        <vt:i4>5</vt:i4>
      </vt:variant>
      <vt:variant>
        <vt:lpwstr/>
      </vt:variant>
      <vt:variant>
        <vt:lpwstr>Par2558</vt:lpwstr>
      </vt:variant>
      <vt:variant>
        <vt:i4>6684727</vt:i4>
      </vt:variant>
      <vt:variant>
        <vt:i4>750</vt:i4>
      </vt:variant>
      <vt:variant>
        <vt:i4>0</vt:i4>
      </vt:variant>
      <vt:variant>
        <vt:i4>5</vt:i4>
      </vt:variant>
      <vt:variant>
        <vt:lpwstr/>
      </vt:variant>
      <vt:variant>
        <vt:lpwstr>Par2558</vt:lpwstr>
      </vt:variant>
      <vt:variant>
        <vt:i4>6750304</vt:i4>
      </vt:variant>
      <vt:variant>
        <vt:i4>747</vt:i4>
      </vt:variant>
      <vt:variant>
        <vt:i4>0</vt:i4>
      </vt:variant>
      <vt:variant>
        <vt:i4>5</vt:i4>
      </vt:variant>
      <vt:variant>
        <vt:lpwstr>consultantplus://offline/ref=8CBEF7AB90F7B74DF314963FD4E335D51316F80A1FFA4FEA7FAE735C33B6C6318122A232A6556893mCx3O</vt:lpwstr>
      </vt:variant>
      <vt:variant>
        <vt:lpwstr/>
      </vt:variant>
      <vt:variant>
        <vt:i4>6684727</vt:i4>
      </vt:variant>
      <vt:variant>
        <vt:i4>744</vt:i4>
      </vt:variant>
      <vt:variant>
        <vt:i4>0</vt:i4>
      </vt:variant>
      <vt:variant>
        <vt:i4>5</vt:i4>
      </vt:variant>
      <vt:variant>
        <vt:lpwstr/>
      </vt:variant>
      <vt:variant>
        <vt:lpwstr>Par2558</vt:lpwstr>
      </vt:variant>
      <vt:variant>
        <vt:i4>6684727</vt:i4>
      </vt:variant>
      <vt:variant>
        <vt:i4>741</vt:i4>
      </vt:variant>
      <vt:variant>
        <vt:i4>0</vt:i4>
      </vt:variant>
      <vt:variant>
        <vt:i4>5</vt:i4>
      </vt:variant>
      <vt:variant>
        <vt:lpwstr/>
      </vt:variant>
      <vt:variant>
        <vt:lpwstr>Par2558</vt:lpwstr>
      </vt:variant>
      <vt:variant>
        <vt:i4>6684727</vt:i4>
      </vt:variant>
      <vt:variant>
        <vt:i4>738</vt:i4>
      </vt:variant>
      <vt:variant>
        <vt:i4>0</vt:i4>
      </vt:variant>
      <vt:variant>
        <vt:i4>5</vt:i4>
      </vt:variant>
      <vt:variant>
        <vt:lpwstr/>
      </vt:variant>
      <vt:variant>
        <vt:lpwstr>Par2558</vt:lpwstr>
      </vt:variant>
      <vt:variant>
        <vt:i4>6684727</vt:i4>
      </vt:variant>
      <vt:variant>
        <vt:i4>735</vt:i4>
      </vt:variant>
      <vt:variant>
        <vt:i4>0</vt:i4>
      </vt:variant>
      <vt:variant>
        <vt:i4>5</vt:i4>
      </vt:variant>
      <vt:variant>
        <vt:lpwstr/>
      </vt:variant>
      <vt:variant>
        <vt:lpwstr>Par2558</vt:lpwstr>
      </vt:variant>
      <vt:variant>
        <vt:i4>6684727</vt:i4>
      </vt:variant>
      <vt:variant>
        <vt:i4>732</vt:i4>
      </vt:variant>
      <vt:variant>
        <vt:i4>0</vt:i4>
      </vt:variant>
      <vt:variant>
        <vt:i4>5</vt:i4>
      </vt:variant>
      <vt:variant>
        <vt:lpwstr/>
      </vt:variant>
      <vt:variant>
        <vt:lpwstr>Par2558</vt:lpwstr>
      </vt:variant>
      <vt:variant>
        <vt:i4>6357047</vt:i4>
      </vt:variant>
      <vt:variant>
        <vt:i4>729</vt:i4>
      </vt:variant>
      <vt:variant>
        <vt:i4>0</vt:i4>
      </vt:variant>
      <vt:variant>
        <vt:i4>5</vt:i4>
      </vt:variant>
      <vt:variant>
        <vt:lpwstr/>
      </vt:variant>
      <vt:variant>
        <vt:lpwstr>Par2525</vt:lpwstr>
      </vt:variant>
      <vt:variant>
        <vt:i4>6684727</vt:i4>
      </vt:variant>
      <vt:variant>
        <vt:i4>726</vt:i4>
      </vt:variant>
      <vt:variant>
        <vt:i4>0</vt:i4>
      </vt:variant>
      <vt:variant>
        <vt:i4>5</vt:i4>
      </vt:variant>
      <vt:variant>
        <vt:lpwstr/>
      </vt:variant>
      <vt:variant>
        <vt:lpwstr>Par2558</vt:lpwstr>
      </vt:variant>
      <vt:variant>
        <vt:i4>6684727</vt:i4>
      </vt:variant>
      <vt:variant>
        <vt:i4>723</vt:i4>
      </vt:variant>
      <vt:variant>
        <vt:i4>0</vt:i4>
      </vt:variant>
      <vt:variant>
        <vt:i4>5</vt:i4>
      </vt:variant>
      <vt:variant>
        <vt:lpwstr/>
      </vt:variant>
      <vt:variant>
        <vt:lpwstr>Par2558</vt:lpwstr>
      </vt:variant>
      <vt:variant>
        <vt:i4>6684727</vt:i4>
      </vt:variant>
      <vt:variant>
        <vt:i4>720</vt:i4>
      </vt:variant>
      <vt:variant>
        <vt:i4>0</vt:i4>
      </vt:variant>
      <vt:variant>
        <vt:i4>5</vt:i4>
      </vt:variant>
      <vt:variant>
        <vt:lpwstr/>
      </vt:variant>
      <vt:variant>
        <vt:lpwstr>Par2558</vt:lpwstr>
      </vt:variant>
      <vt:variant>
        <vt:i4>6684727</vt:i4>
      </vt:variant>
      <vt:variant>
        <vt:i4>717</vt:i4>
      </vt:variant>
      <vt:variant>
        <vt:i4>0</vt:i4>
      </vt:variant>
      <vt:variant>
        <vt:i4>5</vt:i4>
      </vt:variant>
      <vt:variant>
        <vt:lpwstr/>
      </vt:variant>
      <vt:variant>
        <vt:lpwstr>Par2558</vt:lpwstr>
      </vt:variant>
      <vt:variant>
        <vt:i4>6684727</vt:i4>
      </vt:variant>
      <vt:variant>
        <vt:i4>714</vt:i4>
      </vt:variant>
      <vt:variant>
        <vt:i4>0</vt:i4>
      </vt:variant>
      <vt:variant>
        <vt:i4>5</vt:i4>
      </vt:variant>
      <vt:variant>
        <vt:lpwstr/>
      </vt:variant>
      <vt:variant>
        <vt:lpwstr>Par2553</vt:lpwstr>
      </vt:variant>
      <vt:variant>
        <vt:i4>6684727</vt:i4>
      </vt:variant>
      <vt:variant>
        <vt:i4>711</vt:i4>
      </vt:variant>
      <vt:variant>
        <vt:i4>0</vt:i4>
      </vt:variant>
      <vt:variant>
        <vt:i4>5</vt:i4>
      </vt:variant>
      <vt:variant>
        <vt:lpwstr/>
      </vt:variant>
      <vt:variant>
        <vt:lpwstr>Par2550</vt:lpwstr>
      </vt:variant>
      <vt:variant>
        <vt:i4>6750263</vt:i4>
      </vt:variant>
      <vt:variant>
        <vt:i4>708</vt:i4>
      </vt:variant>
      <vt:variant>
        <vt:i4>0</vt:i4>
      </vt:variant>
      <vt:variant>
        <vt:i4>5</vt:i4>
      </vt:variant>
      <vt:variant>
        <vt:lpwstr/>
      </vt:variant>
      <vt:variant>
        <vt:lpwstr>Par2548</vt:lpwstr>
      </vt:variant>
      <vt:variant>
        <vt:i4>6750263</vt:i4>
      </vt:variant>
      <vt:variant>
        <vt:i4>705</vt:i4>
      </vt:variant>
      <vt:variant>
        <vt:i4>0</vt:i4>
      </vt:variant>
      <vt:variant>
        <vt:i4>5</vt:i4>
      </vt:variant>
      <vt:variant>
        <vt:lpwstr/>
      </vt:variant>
      <vt:variant>
        <vt:lpwstr>Par2546</vt:lpwstr>
      </vt:variant>
      <vt:variant>
        <vt:i4>6291511</vt:i4>
      </vt:variant>
      <vt:variant>
        <vt:i4>702</vt:i4>
      </vt:variant>
      <vt:variant>
        <vt:i4>0</vt:i4>
      </vt:variant>
      <vt:variant>
        <vt:i4>5</vt:i4>
      </vt:variant>
      <vt:variant>
        <vt:lpwstr/>
      </vt:variant>
      <vt:variant>
        <vt:lpwstr>Par2539</vt:lpwstr>
      </vt:variant>
      <vt:variant>
        <vt:i4>6291511</vt:i4>
      </vt:variant>
      <vt:variant>
        <vt:i4>699</vt:i4>
      </vt:variant>
      <vt:variant>
        <vt:i4>0</vt:i4>
      </vt:variant>
      <vt:variant>
        <vt:i4>5</vt:i4>
      </vt:variant>
      <vt:variant>
        <vt:lpwstr/>
      </vt:variant>
      <vt:variant>
        <vt:lpwstr>Par2533</vt:lpwstr>
      </vt:variant>
      <vt:variant>
        <vt:i4>6357047</vt:i4>
      </vt:variant>
      <vt:variant>
        <vt:i4>696</vt:i4>
      </vt:variant>
      <vt:variant>
        <vt:i4>0</vt:i4>
      </vt:variant>
      <vt:variant>
        <vt:i4>5</vt:i4>
      </vt:variant>
      <vt:variant>
        <vt:lpwstr/>
      </vt:variant>
      <vt:variant>
        <vt:lpwstr>Par2525</vt:lpwstr>
      </vt:variant>
      <vt:variant>
        <vt:i4>6357047</vt:i4>
      </vt:variant>
      <vt:variant>
        <vt:i4>693</vt:i4>
      </vt:variant>
      <vt:variant>
        <vt:i4>0</vt:i4>
      </vt:variant>
      <vt:variant>
        <vt:i4>5</vt:i4>
      </vt:variant>
      <vt:variant>
        <vt:lpwstr/>
      </vt:variant>
      <vt:variant>
        <vt:lpwstr>Par2525</vt:lpwstr>
      </vt:variant>
      <vt:variant>
        <vt:i4>6357047</vt:i4>
      </vt:variant>
      <vt:variant>
        <vt:i4>690</vt:i4>
      </vt:variant>
      <vt:variant>
        <vt:i4>0</vt:i4>
      </vt:variant>
      <vt:variant>
        <vt:i4>5</vt:i4>
      </vt:variant>
      <vt:variant>
        <vt:lpwstr/>
      </vt:variant>
      <vt:variant>
        <vt:lpwstr>Par2525</vt:lpwstr>
      </vt:variant>
      <vt:variant>
        <vt:i4>6422578</vt:i4>
      </vt:variant>
      <vt:variant>
        <vt:i4>687</vt:i4>
      </vt:variant>
      <vt:variant>
        <vt:i4>0</vt:i4>
      </vt:variant>
      <vt:variant>
        <vt:i4>5</vt:i4>
      </vt:variant>
      <vt:variant>
        <vt:lpwstr/>
      </vt:variant>
      <vt:variant>
        <vt:lpwstr>Par1021</vt:lpwstr>
      </vt:variant>
      <vt:variant>
        <vt:i4>6422578</vt:i4>
      </vt:variant>
      <vt:variant>
        <vt:i4>684</vt:i4>
      </vt:variant>
      <vt:variant>
        <vt:i4>0</vt:i4>
      </vt:variant>
      <vt:variant>
        <vt:i4>5</vt:i4>
      </vt:variant>
      <vt:variant>
        <vt:lpwstr/>
      </vt:variant>
      <vt:variant>
        <vt:lpwstr>Par1021</vt:lpwstr>
      </vt:variant>
      <vt:variant>
        <vt:i4>6815795</vt:i4>
      </vt:variant>
      <vt:variant>
        <vt:i4>681</vt:i4>
      </vt:variant>
      <vt:variant>
        <vt:i4>0</vt:i4>
      </vt:variant>
      <vt:variant>
        <vt:i4>5</vt:i4>
      </vt:variant>
      <vt:variant>
        <vt:lpwstr/>
      </vt:variant>
      <vt:variant>
        <vt:lpwstr>Par1180</vt:lpwstr>
      </vt:variant>
      <vt:variant>
        <vt:i4>6422578</vt:i4>
      </vt:variant>
      <vt:variant>
        <vt:i4>678</vt:i4>
      </vt:variant>
      <vt:variant>
        <vt:i4>0</vt:i4>
      </vt:variant>
      <vt:variant>
        <vt:i4>5</vt:i4>
      </vt:variant>
      <vt:variant>
        <vt:lpwstr/>
      </vt:variant>
      <vt:variant>
        <vt:lpwstr>Par1021</vt:lpwstr>
      </vt:variant>
      <vt:variant>
        <vt:i4>6422578</vt:i4>
      </vt:variant>
      <vt:variant>
        <vt:i4>675</vt:i4>
      </vt:variant>
      <vt:variant>
        <vt:i4>0</vt:i4>
      </vt:variant>
      <vt:variant>
        <vt:i4>5</vt:i4>
      </vt:variant>
      <vt:variant>
        <vt:lpwstr/>
      </vt:variant>
      <vt:variant>
        <vt:lpwstr>Par1021</vt:lpwstr>
      </vt:variant>
      <vt:variant>
        <vt:i4>6422578</vt:i4>
      </vt:variant>
      <vt:variant>
        <vt:i4>672</vt:i4>
      </vt:variant>
      <vt:variant>
        <vt:i4>0</vt:i4>
      </vt:variant>
      <vt:variant>
        <vt:i4>5</vt:i4>
      </vt:variant>
      <vt:variant>
        <vt:lpwstr/>
      </vt:variant>
      <vt:variant>
        <vt:lpwstr>Par1021</vt:lpwstr>
      </vt:variant>
      <vt:variant>
        <vt:i4>6422579</vt:i4>
      </vt:variant>
      <vt:variant>
        <vt:i4>669</vt:i4>
      </vt:variant>
      <vt:variant>
        <vt:i4>0</vt:i4>
      </vt:variant>
      <vt:variant>
        <vt:i4>5</vt:i4>
      </vt:variant>
      <vt:variant>
        <vt:lpwstr/>
      </vt:variant>
      <vt:variant>
        <vt:lpwstr>Par1122</vt:lpwstr>
      </vt:variant>
      <vt:variant>
        <vt:i4>6422578</vt:i4>
      </vt:variant>
      <vt:variant>
        <vt:i4>666</vt:i4>
      </vt:variant>
      <vt:variant>
        <vt:i4>0</vt:i4>
      </vt:variant>
      <vt:variant>
        <vt:i4>5</vt:i4>
      </vt:variant>
      <vt:variant>
        <vt:lpwstr/>
      </vt:variant>
      <vt:variant>
        <vt:lpwstr>Par1021</vt:lpwstr>
      </vt:variant>
      <vt:variant>
        <vt:i4>6422578</vt:i4>
      </vt:variant>
      <vt:variant>
        <vt:i4>663</vt:i4>
      </vt:variant>
      <vt:variant>
        <vt:i4>0</vt:i4>
      </vt:variant>
      <vt:variant>
        <vt:i4>5</vt:i4>
      </vt:variant>
      <vt:variant>
        <vt:lpwstr/>
      </vt:variant>
      <vt:variant>
        <vt:lpwstr>Par1021</vt:lpwstr>
      </vt:variant>
      <vt:variant>
        <vt:i4>6422579</vt:i4>
      </vt:variant>
      <vt:variant>
        <vt:i4>660</vt:i4>
      </vt:variant>
      <vt:variant>
        <vt:i4>0</vt:i4>
      </vt:variant>
      <vt:variant>
        <vt:i4>5</vt:i4>
      </vt:variant>
      <vt:variant>
        <vt:lpwstr/>
      </vt:variant>
      <vt:variant>
        <vt:lpwstr>Par1122</vt:lpwstr>
      </vt:variant>
      <vt:variant>
        <vt:i4>6422579</vt:i4>
      </vt:variant>
      <vt:variant>
        <vt:i4>657</vt:i4>
      </vt:variant>
      <vt:variant>
        <vt:i4>0</vt:i4>
      </vt:variant>
      <vt:variant>
        <vt:i4>5</vt:i4>
      </vt:variant>
      <vt:variant>
        <vt:lpwstr/>
      </vt:variant>
      <vt:variant>
        <vt:lpwstr>Par1122</vt:lpwstr>
      </vt:variant>
      <vt:variant>
        <vt:i4>6422579</vt:i4>
      </vt:variant>
      <vt:variant>
        <vt:i4>654</vt:i4>
      </vt:variant>
      <vt:variant>
        <vt:i4>0</vt:i4>
      </vt:variant>
      <vt:variant>
        <vt:i4>5</vt:i4>
      </vt:variant>
      <vt:variant>
        <vt:lpwstr/>
      </vt:variant>
      <vt:variant>
        <vt:lpwstr>Par1122</vt:lpwstr>
      </vt:variant>
      <vt:variant>
        <vt:i4>6422579</vt:i4>
      </vt:variant>
      <vt:variant>
        <vt:i4>651</vt:i4>
      </vt:variant>
      <vt:variant>
        <vt:i4>0</vt:i4>
      </vt:variant>
      <vt:variant>
        <vt:i4>5</vt:i4>
      </vt:variant>
      <vt:variant>
        <vt:lpwstr/>
      </vt:variant>
      <vt:variant>
        <vt:lpwstr>Par1122</vt:lpwstr>
      </vt:variant>
      <vt:variant>
        <vt:i4>6750304</vt:i4>
      </vt:variant>
      <vt:variant>
        <vt:i4>648</vt:i4>
      </vt:variant>
      <vt:variant>
        <vt:i4>0</vt:i4>
      </vt:variant>
      <vt:variant>
        <vt:i4>5</vt:i4>
      </vt:variant>
      <vt:variant>
        <vt:lpwstr>consultantplus://offline/ref=8CBEF7AB90F7B74DF314963FD4E335D51316F80A1FFA4FEA7FAE735C33B6C6318122A232A6556893mCx3O</vt:lpwstr>
      </vt:variant>
      <vt:variant>
        <vt:lpwstr/>
      </vt:variant>
      <vt:variant>
        <vt:i4>6422579</vt:i4>
      </vt:variant>
      <vt:variant>
        <vt:i4>645</vt:i4>
      </vt:variant>
      <vt:variant>
        <vt:i4>0</vt:i4>
      </vt:variant>
      <vt:variant>
        <vt:i4>5</vt:i4>
      </vt:variant>
      <vt:variant>
        <vt:lpwstr/>
      </vt:variant>
      <vt:variant>
        <vt:lpwstr>Par1122</vt:lpwstr>
      </vt:variant>
      <vt:variant>
        <vt:i4>6422579</vt:i4>
      </vt:variant>
      <vt:variant>
        <vt:i4>642</vt:i4>
      </vt:variant>
      <vt:variant>
        <vt:i4>0</vt:i4>
      </vt:variant>
      <vt:variant>
        <vt:i4>5</vt:i4>
      </vt:variant>
      <vt:variant>
        <vt:lpwstr/>
      </vt:variant>
      <vt:variant>
        <vt:lpwstr>Par1122</vt:lpwstr>
      </vt:variant>
      <vt:variant>
        <vt:i4>6422579</vt:i4>
      </vt:variant>
      <vt:variant>
        <vt:i4>639</vt:i4>
      </vt:variant>
      <vt:variant>
        <vt:i4>0</vt:i4>
      </vt:variant>
      <vt:variant>
        <vt:i4>5</vt:i4>
      </vt:variant>
      <vt:variant>
        <vt:lpwstr/>
      </vt:variant>
      <vt:variant>
        <vt:lpwstr>Par1122</vt:lpwstr>
      </vt:variant>
      <vt:variant>
        <vt:i4>5636191</vt:i4>
      </vt:variant>
      <vt:variant>
        <vt:i4>636</vt:i4>
      </vt:variant>
      <vt:variant>
        <vt:i4>0</vt:i4>
      </vt:variant>
      <vt:variant>
        <vt:i4>5</vt:i4>
      </vt:variant>
      <vt:variant>
        <vt:lpwstr>consultantplus://offline/ref=8CBEF7AB90F7B74DF314963FD4E335D51314FD0B19FB4FEA7FAE735C33mBx6O</vt:lpwstr>
      </vt:variant>
      <vt:variant>
        <vt:lpwstr/>
      </vt:variant>
      <vt:variant>
        <vt:i4>6750310</vt:i4>
      </vt:variant>
      <vt:variant>
        <vt:i4>633</vt:i4>
      </vt:variant>
      <vt:variant>
        <vt:i4>0</vt:i4>
      </vt:variant>
      <vt:variant>
        <vt:i4>5</vt:i4>
      </vt:variant>
      <vt:variant>
        <vt:lpwstr>consultantplus://offline/ref=8CBEF7AB90F7B74DF314963FD4E335D51310F00D19F74FEA7FAE735C33B6C6318122A232A6556890mCx4O</vt:lpwstr>
      </vt:variant>
      <vt:variant>
        <vt:lpwstr/>
      </vt:variant>
      <vt:variant>
        <vt:i4>6422579</vt:i4>
      </vt:variant>
      <vt:variant>
        <vt:i4>630</vt:i4>
      </vt:variant>
      <vt:variant>
        <vt:i4>0</vt:i4>
      </vt:variant>
      <vt:variant>
        <vt:i4>5</vt:i4>
      </vt:variant>
      <vt:variant>
        <vt:lpwstr/>
      </vt:variant>
      <vt:variant>
        <vt:lpwstr>Par1122</vt:lpwstr>
      </vt:variant>
      <vt:variant>
        <vt:i4>6422579</vt:i4>
      </vt:variant>
      <vt:variant>
        <vt:i4>627</vt:i4>
      </vt:variant>
      <vt:variant>
        <vt:i4>0</vt:i4>
      </vt:variant>
      <vt:variant>
        <vt:i4>5</vt:i4>
      </vt:variant>
      <vt:variant>
        <vt:lpwstr/>
      </vt:variant>
      <vt:variant>
        <vt:lpwstr>Par1122</vt:lpwstr>
      </vt:variant>
      <vt:variant>
        <vt:i4>6619186</vt:i4>
      </vt:variant>
      <vt:variant>
        <vt:i4>624</vt:i4>
      </vt:variant>
      <vt:variant>
        <vt:i4>0</vt:i4>
      </vt:variant>
      <vt:variant>
        <vt:i4>5</vt:i4>
      </vt:variant>
      <vt:variant>
        <vt:lpwstr/>
      </vt:variant>
      <vt:variant>
        <vt:lpwstr>Par1058</vt:lpwstr>
      </vt:variant>
      <vt:variant>
        <vt:i4>6619186</vt:i4>
      </vt:variant>
      <vt:variant>
        <vt:i4>621</vt:i4>
      </vt:variant>
      <vt:variant>
        <vt:i4>0</vt:i4>
      </vt:variant>
      <vt:variant>
        <vt:i4>5</vt:i4>
      </vt:variant>
      <vt:variant>
        <vt:lpwstr/>
      </vt:variant>
      <vt:variant>
        <vt:lpwstr>Par1058</vt:lpwstr>
      </vt:variant>
      <vt:variant>
        <vt:i4>6619185</vt:i4>
      </vt:variant>
      <vt:variant>
        <vt:i4>618</vt:i4>
      </vt:variant>
      <vt:variant>
        <vt:i4>0</vt:i4>
      </vt:variant>
      <vt:variant>
        <vt:i4>5</vt:i4>
      </vt:variant>
      <vt:variant>
        <vt:lpwstr/>
      </vt:variant>
      <vt:variant>
        <vt:lpwstr>Par430</vt:lpwstr>
      </vt:variant>
      <vt:variant>
        <vt:i4>6619186</vt:i4>
      </vt:variant>
      <vt:variant>
        <vt:i4>615</vt:i4>
      </vt:variant>
      <vt:variant>
        <vt:i4>0</vt:i4>
      </vt:variant>
      <vt:variant>
        <vt:i4>5</vt:i4>
      </vt:variant>
      <vt:variant>
        <vt:lpwstr/>
      </vt:variant>
      <vt:variant>
        <vt:lpwstr>Par1058</vt:lpwstr>
      </vt:variant>
      <vt:variant>
        <vt:i4>6619186</vt:i4>
      </vt:variant>
      <vt:variant>
        <vt:i4>612</vt:i4>
      </vt:variant>
      <vt:variant>
        <vt:i4>0</vt:i4>
      </vt:variant>
      <vt:variant>
        <vt:i4>5</vt:i4>
      </vt:variant>
      <vt:variant>
        <vt:lpwstr/>
      </vt:variant>
      <vt:variant>
        <vt:lpwstr>Par1058</vt:lpwstr>
      </vt:variant>
      <vt:variant>
        <vt:i4>6619186</vt:i4>
      </vt:variant>
      <vt:variant>
        <vt:i4>609</vt:i4>
      </vt:variant>
      <vt:variant>
        <vt:i4>0</vt:i4>
      </vt:variant>
      <vt:variant>
        <vt:i4>5</vt:i4>
      </vt:variant>
      <vt:variant>
        <vt:lpwstr/>
      </vt:variant>
      <vt:variant>
        <vt:lpwstr>Par1058</vt:lpwstr>
      </vt:variant>
      <vt:variant>
        <vt:i4>6619186</vt:i4>
      </vt:variant>
      <vt:variant>
        <vt:i4>606</vt:i4>
      </vt:variant>
      <vt:variant>
        <vt:i4>0</vt:i4>
      </vt:variant>
      <vt:variant>
        <vt:i4>5</vt:i4>
      </vt:variant>
      <vt:variant>
        <vt:lpwstr/>
      </vt:variant>
      <vt:variant>
        <vt:lpwstr>Par1058</vt:lpwstr>
      </vt:variant>
      <vt:variant>
        <vt:i4>6357047</vt:i4>
      </vt:variant>
      <vt:variant>
        <vt:i4>603</vt:i4>
      </vt:variant>
      <vt:variant>
        <vt:i4>0</vt:i4>
      </vt:variant>
      <vt:variant>
        <vt:i4>5</vt:i4>
      </vt:variant>
      <vt:variant>
        <vt:lpwstr/>
      </vt:variant>
      <vt:variant>
        <vt:lpwstr>Par2525</vt:lpwstr>
      </vt:variant>
      <vt:variant>
        <vt:i4>6619186</vt:i4>
      </vt:variant>
      <vt:variant>
        <vt:i4>600</vt:i4>
      </vt:variant>
      <vt:variant>
        <vt:i4>0</vt:i4>
      </vt:variant>
      <vt:variant>
        <vt:i4>5</vt:i4>
      </vt:variant>
      <vt:variant>
        <vt:lpwstr/>
      </vt:variant>
      <vt:variant>
        <vt:lpwstr>Par1058</vt:lpwstr>
      </vt:variant>
      <vt:variant>
        <vt:i4>6357047</vt:i4>
      </vt:variant>
      <vt:variant>
        <vt:i4>597</vt:i4>
      </vt:variant>
      <vt:variant>
        <vt:i4>0</vt:i4>
      </vt:variant>
      <vt:variant>
        <vt:i4>5</vt:i4>
      </vt:variant>
      <vt:variant>
        <vt:lpwstr/>
      </vt:variant>
      <vt:variant>
        <vt:lpwstr>Par2525</vt:lpwstr>
      </vt:variant>
      <vt:variant>
        <vt:i4>6619186</vt:i4>
      </vt:variant>
      <vt:variant>
        <vt:i4>594</vt:i4>
      </vt:variant>
      <vt:variant>
        <vt:i4>0</vt:i4>
      </vt:variant>
      <vt:variant>
        <vt:i4>5</vt:i4>
      </vt:variant>
      <vt:variant>
        <vt:lpwstr/>
      </vt:variant>
      <vt:variant>
        <vt:lpwstr>Par1058</vt:lpwstr>
      </vt:variant>
      <vt:variant>
        <vt:i4>6619186</vt:i4>
      </vt:variant>
      <vt:variant>
        <vt:i4>591</vt:i4>
      </vt:variant>
      <vt:variant>
        <vt:i4>0</vt:i4>
      </vt:variant>
      <vt:variant>
        <vt:i4>5</vt:i4>
      </vt:variant>
      <vt:variant>
        <vt:lpwstr/>
      </vt:variant>
      <vt:variant>
        <vt:lpwstr>Par1058</vt:lpwstr>
      </vt:variant>
      <vt:variant>
        <vt:i4>6619186</vt:i4>
      </vt:variant>
      <vt:variant>
        <vt:i4>588</vt:i4>
      </vt:variant>
      <vt:variant>
        <vt:i4>0</vt:i4>
      </vt:variant>
      <vt:variant>
        <vt:i4>5</vt:i4>
      </vt:variant>
      <vt:variant>
        <vt:lpwstr/>
      </vt:variant>
      <vt:variant>
        <vt:lpwstr>Par1058</vt:lpwstr>
      </vt:variant>
      <vt:variant>
        <vt:i4>6619186</vt:i4>
      </vt:variant>
      <vt:variant>
        <vt:i4>585</vt:i4>
      </vt:variant>
      <vt:variant>
        <vt:i4>0</vt:i4>
      </vt:variant>
      <vt:variant>
        <vt:i4>5</vt:i4>
      </vt:variant>
      <vt:variant>
        <vt:lpwstr/>
      </vt:variant>
      <vt:variant>
        <vt:lpwstr>Par1058</vt:lpwstr>
      </vt:variant>
      <vt:variant>
        <vt:i4>5636191</vt:i4>
      </vt:variant>
      <vt:variant>
        <vt:i4>582</vt:i4>
      </vt:variant>
      <vt:variant>
        <vt:i4>0</vt:i4>
      </vt:variant>
      <vt:variant>
        <vt:i4>5</vt:i4>
      </vt:variant>
      <vt:variant>
        <vt:lpwstr>consultantplus://offline/ref=8CBEF7AB90F7B74DF314963FD4E335D51314FD0B19FB4FEA7FAE735C33mBx6O</vt:lpwstr>
      </vt:variant>
      <vt:variant>
        <vt:lpwstr/>
      </vt:variant>
      <vt:variant>
        <vt:i4>6750310</vt:i4>
      </vt:variant>
      <vt:variant>
        <vt:i4>579</vt:i4>
      </vt:variant>
      <vt:variant>
        <vt:i4>0</vt:i4>
      </vt:variant>
      <vt:variant>
        <vt:i4>5</vt:i4>
      </vt:variant>
      <vt:variant>
        <vt:lpwstr>consultantplus://offline/ref=8CBEF7AB90F7B74DF314963FD4E335D51310F00D19F74FEA7FAE735C33B6C6318122A232A6556890mCx4O</vt:lpwstr>
      </vt:variant>
      <vt:variant>
        <vt:lpwstr/>
      </vt:variant>
      <vt:variant>
        <vt:i4>6619186</vt:i4>
      </vt:variant>
      <vt:variant>
        <vt:i4>576</vt:i4>
      </vt:variant>
      <vt:variant>
        <vt:i4>0</vt:i4>
      </vt:variant>
      <vt:variant>
        <vt:i4>5</vt:i4>
      </vt:variant>
      <vt:variant>
        <vt:lpwstr/>
      </vt:variant>
      <vt:variant>
        <vt:lpwstr>Par1058</vt:lpwstr>
      </vt:variant>
      <vt:variant>
        <vt:i4>6619186</vt:i4>
      </vt:variant>
      <vt:variant>
        <vt:i4>573</vt:i4>
      </vt:variant>
      <vt:variant>
        <vt:i4>0</vt:i4>
      </vt:variant>
      <vt:variant>
        <vt:i4>5</vt:i4>
      </vt:variant>
      <vt:variant>
        <vt:lpwstr/>
      </vt:variant>
      <vt:variant>
        <vt:lpwstr>Par1058</vt:lpwstr>
      </vt:variant>
      <vt:variant>
        <vt:i4>6619186</vt:i4>
      </vt:variant>
      <vt:variant>
        <vt:i4>570</vt:i4>
      </vt:variant>
      <vt:variant>
        <vt:i4>0</vt:i4>
      </vt:variant>
      <vt:variant>
        <vt:i4>5</vt:i4>
      </vt:variant>
      <vt:variant>
        <vt:lpwstr/>
      </vt:variant>
      <vt:variant>
        <vt:lpwstr>Par1058</vt:lpwstr>
      </vt:variant>
      <vt:variant>
        <vt:i4>6619186</vt:i4>
      </vt:variant>
      <vt:variant>
        <vt:i4>567</vt:i4>
      </vt:variant>
      <vt:variant>
        <vt:i4>0</vt:i4>
      </vt:variant>
      <vt:variant>
        <vt:i4>5</vt:i4>
      </vt:variant>
      <vt:variant>
        <vt:lpwstr/>
      </vt:variant>
      <vt:variant>
        <vt:lpwstr>Par1058</vt:lpwstr>
      </vt:variant>
      <vt:variant>
        <vt:i4>6619186</vt:i4>
      </vt:variant>
      <vt:variant>
        <vt:i4>564</vt:i4>
      </vt:variant>
      <vt:variant>
        <vt:i4>0</vt:i4>
      </vt:variant>
      <vt:variant>
        <vt:i4>5</vt:i4>
      </vt:variant>
      <vt:variant>
        <vt:lpwstr/>
      </vt:variant>
      <vt:variant>
        <vt:lpwstr>Par1058</vt:lpwstr>
      </vt:variant>
      <vt:variant>
        <vt:i4>6619186</vt:i4>
      </vt:variant>
      <vt:variant>
        <vt:i4>561</vt:i4>
      </vt:variant>
      <vt:variant>
        <vt:i4>0</vt:i4>
      </vt:variant>
      <vt:variant>
        <vt:i4>5</vt:i4>
      </vt:variant>
      <vt:variant>
        <vt:lpwstr/>
      </vt:variant>
      <vt:variant>
        <vt:lpwstr>Par1058</vt:lpwstr>
      </vt:variant>
      <vt:variant>
        <vt:i4>6553650</vt:i4>
      </vt:variant>
      <vt:variant>
        <vt:i4>558</vt:i4>
      </vt:variant>
      <vt:variant>
        <vt:i4>0</vt:i4>
      </vt:variant>
      <vt:variant>
        <vt:i4>5</vt:i4>
      </vt:variant>
      <vt:variant>
        <vt:lpwstr/>
      </vt:variant>
      <vt:variant>
        <vt:lpwstr>Par1045</vt:lpwstr>
      </vt:variant>
      <vt:variant>
        <vt:i4>6553650</vt:i4>
      </vt:variant>
      <vt:variant>
        <vt:i4>555</vt:i4>
      </vt:variant>
      <vt:variant>
        <vt:i4>0</vt:i4>
      </vt:variant>
      <vt:variant>
        <vt:i4>5</vt:i4>
      </vt:variant>
      <vt:variant>
        <vt:lpwstr/>
      </vt:variant>
      <vt:variant>
        <vt:lpwstr>Par1043</vt:lpwstr>
      </vt:variant>
      <vt:variant>
        <vt:i4>6553650</vt:i4>
      </vt:variant>
      <vt:variant>
        <vt:i4>552</vt:i4>
      </vt:variant>
      <vt:variant>
        <vt:i4>0</vt:i4>
      </vt:variant>
      <vt:variant>
        <vt:i4>5</vt:i4>
      </vt:variant>
      <vt:variant>
        <vt:lpwstr/>
      </vt:variant>
      <vt:variant>
        <vt:lpwstr>Par1041</vt:lpwstr>
      </vt:variant>
      <vt:variant>
        <vt:i4>6488114</vt:i4>
      </vt:variant>
      <vt:variant>
        <vt:i4>549</vt:i4>
      </vt:variant>
      <vt:variant>
        <vt:i4>0</vt:i4>
      </vt:variant>
      <vt:variant>
        <vt:i4>5</vt:i4>
      </vt:variant>
      <vt:variant>
        <vt:lpwstr/>
      </vt:variant>
      <vt:variant>
        <vt:lpwstr>Par1039</vt:lpwstr>
      </vt:variant>
      <vt:variant>
        <vt:i4>6488114</vt:i4>
      </vt:variant>
      <vt:variant>
        <vt:i4>546</vt:i4>
      </vt:variant>
      <vt:variant>
        <vt:i4>0</vt:i4>
      </vt:variant>
      <vt:variant>
        <vt:i4>5</vt:i4>
      </vt:variant>
      <vt:variant>
        <vt:lpwstr/>
      </vt:variant>
      <vt:variant>
        <vt:lpwstr>Par1033</vt:lpwstr>
      </vt:variant>
      <vt:variant>
        <vt:i4>6422578</vt:i4>
      </vt:variant>
      <vt:variant>
        <vt:i4>543</vt:i4>
      </vt:variant>
      <vt:variant>
        <vt:i4>0</vt:i4>
      </vt:variant>
      <vt:variant>
        <vt:i4>5</vt:i4>
      </vt:variant>
      <vt:variant>
        <vt:lpwstr/>
      </vt:variant>
      <vt:variant>
        <vt:lpwstr>Par1021</vt:lpwstr>
      </vt:variant>
      <vt:variant>
        <vt:i4>6422578</vt:i4>
      </vt:variant>
      <vt:variant>
        <vt:i4>540</vt:i4>
      </vt:variant>
      <vt:variant>
        <vt:i4>0</vt:i4>
      </vt:variant>
      <vt:variant>
        <vt:i4>5</vt:i4>
      </vt:variant>
      <vt:variant>
        <vt:lpwstr/>
      </vt:variant>
      <vt:variant>
        <vt:lpwstr>Par1028</vt:lpwstr>
      </vt:variant>
      <vt:variant>
        <vt:i4>6422578</vt:i4>
      </vt:variant>
      <vt:variant>
        <vt:i4>537</vt:i4>
      </vt:variant>
      <vt:variant>
        <vt:i4>0</vt:i4>
      </vt:variant>
      <vt:variant>
        <vt:i4>5</vt:i4>
      </vt:variant>
      <vt:variant>
        <vt:lpwstr/>
      </vt:variant>
      <vt:variant>
        <vt:lpwstr>Par1021</vt:lpwstr>
      </vt:variant>
      <vt:variant>
        <vt:i4>6422578</vt:i4>
      </vt:variant>
      <vt:variant>
        <vt:i4>534</vt:i4>
      </vt:variant>
      <vt:variant>
        <vt:i4>0</vt:i4>
      </vt:variant>
      <vt:variant>
        <vt:i4>5</vt:i4>
      </vt:variant>
      <vt:variant>
        <vt:lpwstr/>
      </vt:variant>
      <vt:variant>
        <vt:lpwstr>Par1028</vt:lpwstr>
      </vt:variant>
      <vt:variant>
        <vt:i4>6422578</vt:i4>
      </vt:variant>
      <vt:variant>
        <vt:i4>531</vt:i4>
      </vt:variant>
      <vt:variant>
        <vt:i4>0</vt:i4>
      </vt:variant>
      <vt:variant>
        <vt:i4>5</vt:i4>
      </vt:variant>
      <vt:variant>
        <vt:lpwstr/>
      </vt:variant>
      <vt:variant>
        <vt:lpwstr>Par1021</vt:lpwstr>
      </vt:variant>
      <vt:variant>
        <vt:i4>6422578</vt:i4>
      </vt:variant>
      <vt:variant>
        <vt:i4>528</vt:i4>
      </vt:variant>
      <vt:variant>
        <vt:i4>0</vt:i4>
      </vt:variant>
      <vt:variant>
        <vt:i4>5</vt:i4>
      </vt:variant>
      <vt:variant>
        <vt:lpwstr/>
      </vt:variant>
      <vt:variant>
        <vt:lpwstr>Par1021</vt:lpwstr>
      </vt:variant>
      <vt:variant>
        <vt:i4>6422578</vt:i4>
      </vt:variant>
      <vt:variant>
        <vt:i4>525</vt:i4>
      </vt:variant>
      <vt:variant>
        <vt:i4>0</vt:i4>
      </vt:variant>
      <vt:variant>
        <vt:i4>5</vt:i4>
      </vt:variant>
      <vt:variant>
        <vt:lpwstr/>
      </vt:variant>
      <vt:variant>
        <vt:lpwstr>Par1021</vt:lpwstr>
      </vt:variant>
      <vt:variant>
        <vt:i4>6553652</vt:i4>
      </vt:variant>
      <vt:variant>
        <vt:i4>522</vt:i4>
      </vt:variant>
      <vt:variant>
        <vt:i4>0</vt:i4>
      </vt:variant>
      <vt:variant>
        <vt:i4>5</vt:i4>
      </vt:variant>
      <vt:variant>
        <vt:lpwstr/>
      </vt:variant>
      <vt:variant>
        <vt:lpwstr>Par663</vt:lpwstr>
      </vt:variant>
      <vt:variant>
        <vt:i4>6553652</vt:i4>
      </vt:variant>
      <vt:variant>
        <vt:i4>519</vt:i4>
      </vt:variant>
      <vt:variant>
        <vt:i4>0</vt:i4>
      </vt:variant>
      <vt:variant>
        <vt:i4>5</vt:i4>
      </vt:variant>
      <vt:variant>
        <vt:lpwstr/>
      </vt:variant>
      <vt:variant>
        <vt:lpwstr>Par663</vt:lpwstr>
      </vt:variant>
      <vt:variant>
        <vt:i4>6553652</vt:i4>
      </vt:variant>
      <vt:variant>
        <vt:i4>516</vt:i4>
      </vt:variant>
      <vt:variant>
        <vt:i4>0</vt:i4>
      </vt:variant>
      <vt:variant>
        <vt:i4>5</vt:i4>
      </vt:variant>
      <vt:variant>
        <vt:lpwstr/>
      </vt:variant>
      <vt:variant>
        <vt:lpwstr>Par663</vt:lpwstr>
      </vt:variant>
      <vt:variant>
        <vt:i4>6553652</vt:i4>
      </vt:variant>
      <vt:variant>
        <vt:i4>513</vt:i4>
      </vt:variant>
      <vt:variant>
        <vt:i4>0</vt:i4>
      </vt:variant>
      <vt:variant>
        <vt:i4>5</vt:i4>
      </vt:variant>
      <vt:variant>
        <vt:lpwstr/>
      </vt:variant>
      <vt:variant>
        <vt:lpwstr>Par663</vt:lpwstr>
      </vt:variant>
      <vt:variant>
        <vt:i4>6553652</vt:i4>
      </vt:variant>
      <vt:variant>
        <vt:i4>510</vt:i4>
      </vt:variant>
      <vt:variant>
        <vt:i4>0</vt:i4>
      </vt:variant>
      <vt:variant>
        <vt:i4>5</vt:i4>
      </vt:variant>
      <vt:variant>
        <vt:lpwstr/>
      </vt:variant>
      <vt:variant>
        <vt:lpwstr>Par663</vt:lpwstr>
      </vt:variant>
      <vt:variant>
        <vt:i4>6553652</vt:i4>
      </vt:variant>
      <vt:variant>
        <vt:i4>507</vt:i4>
      </vt:variant>
      <vt:variant>
        <vt:i4>0</vt:i4>
      </vt:variant>
      <vt:variant>
        <vt:i4>5</vt:i4>
      </vt:variant>
      <vt:variant>
        <vt:lpwstr/>
      </vt:variant>
      <vt:variant>
        <vt:lpwstr>Par663</vt:lpwstr>
      </vt:variant>
      <vt:variant>
        <vt:i4>6553652</vt:i4>
      </vt:variant>
      <vt:variant>
        <vt:i4>504</vt:i4>
      </vt:variant>
      <vt:variant>
        <vt:i4>0</vt:i4>
      </vt:variant>
      <vt:variant>
        <vt:i4>5</vt:i4>
      </vt:variant>
      <vt:variant>
        <vt:lpwstr/>
      </vt:variant>
      <vt:variant>
        <vt:lpwstr>Par663</vt:lpwstr>
      </vt:variant>
      <vt:variant>
        <vt:i4>6553655</vt:i4>
      </vt:variant>
      <vt:variant>
        <vt:i4>501</vt:i4>
      </vt:variant>
      <vt:variant>
        <vt:i4>0</vt:i4>
      </vt:variant>
      <vt:variant>
        <vt:i4>5</vt:i4>
      </vt:variant>
      <vt:variant>
        <vt:lpwstr/>
      </vt:variant>
      <vt:variant>
        <vt:lpwstr>Par752</vt:lpwstr>
      </vt:variant>
      <vt:variant>
        <vt:i4>6553655</vt:i4>
      </vt:variant>
      <vt:variant>
        <vt:i4>498</vt:i4>
      </vt:variant>
      <vt:variant>
        <vt:i4>0</vt:i4>
      </vt:variant>
      <vt:variant>
        <vt:i4>5</vt:i4>
      </vt:variant>
      <vt:variant>
        <vt:lpwstr/>
      </vt:variant>
      <vt:variant>
        <vt:lpwstr>Par752</vt:lpwstr>
      </vt:variant>
      <vt:variant>
        <vt:i4>6553655</vt:i4>
      </vt:variant>
      <vt:variant>
        <vt:i4>495</vt:i4>
      </vt:variant>
      <vt:variant>
        <vt:i4>0</vt:i4>
      </vt:variant>
      <vt:variant>
        <vt:i4>5</vt:i4>
      </vt:variant>
      <vt:variant>
        <vt:lpwstr/>
      </vt:variant>
      <vt:variant>
        <vt:lpwstr>Par752</vt:lpwstr>
      </vt:variant>
      <vt:variant>
        <vt:i4>6553655</vt:i4>
      </vt:variant>
      <vt:variant>
        <vt:i4>492</vt:i4>
      </vt:variant>
      <vt:variant>
        <vt:i4>0</vt:i4>
      </vt:variant>
      <vt:variant>
        <vt:i4>5</vt:i4>
      </vt:variant>
      <vt:variant>
        <vt:lpwstr/>
      </vt:variant>
      <vt:variant>
        <vt:lpwstr>Par752</vt:lpwstr>
      </vt:variant>
      <vt:variant>
        <vt:i4>6553655</vt:i4>
      </vt:variant>
      <vt:variant>
        <vt:i4>489</vt:i4>
      </vt:variant>
      <vt:variant>
        <vt:i4>0</vt:i4>
      </vt:variant>
      <vt:variant>
        <vt:i4>5</vt:i4>
      </vt:variant>
      <vt:variant>
        <vt:lpwstr/>
      </vt:variant>
      <vt:variant>
        <vt:lpwstr>Par752</vt:lpwstr>
      </vt:variant>
      <vt:variant>
        <vt:i4>6553655</vt:i4>
      </vt:variant>
      <vt:variant>
        <vt:i4>486</vt:i4>
      </vt:variant>
      <vt:variant>
        <vt:i4>0</vt:i4>
      </vt:variant>
      <vt:variant>
        <vt:i4>5</vt:i4>
      </vt:variant>
      <vt:variant>
        <vt:lpwstr/>
      </vt:variant>
      <vt:variant>
        <vt:lpwstr>Par752</vt:lpwstr>
      </vt:variant>
      <vt:variant>
        <vt:i4>6553655</vt:i4>
      </vt:variant>
      <vt:variant>
        <vt:i4>483</vt:i4>
      </vt:variant>
      <vt:variant>
        <vt:i4>0</vt:i4>
      </vt:variant>
      <vt:variant>
        <vt:i4>5</vt:i4>
      </vt:variant>
      <vt:variant>
        <vt:lpwstr/>
      </vt:variant>
      <vt:variant>
        <vt:lpwstr>Par752</vt:lpwstr>
      </vt:variant>
      <vt:variant>
        <vt:i4>6553655</vt:i4>
      </vt:variant>
      <vt:variant>
        <vt:i4>480</vt:i4>
      </vt:variant>
      <vt:variant>
        <vt:i4>0</vt:i4>
      </vt:variant>
      <vt:variant>
        <vt:i4>5</vt:i4>
      </vt:variant>
      <vt:variant>
        <vt:lpwstr/>
      </vt:variant>
      <vt:variant>
        <vt:lpwstr>Par752</vt:lpwstr>
      </vt:variant>
      <vt:variant>
        <vt:i4>6684727</vt:i4>
      </vt:variant>
      <vt:variant>
        <vt:i4>477</vt:i4>
      </vt:variant>
      <vt:variant>
        <vt:i4>0</vt:i4>
      </vt:variant>
      <vt:variant>
        <vt:i4>5</vt:i4>
      </vt:variant>
      <vt:variant>
        <vt:lpwstr/>
      </vt:variant>
      <vt:variant>
        <vt:lpwstr>Par750</vt:lpwstr>
      </vt:variant>
      <vt:variant>
        <vt:i4>6750256</vt:i4>
      </vt:variant>
      <vt:variant>
        <vt:i4>474</vt:i4>
      </vt:variant>
      <vt:variant>
        <vt:i4>0</vt:i4>
      </vt:variant>
      <vt:variant>
        <vt:i4>5</vt:i4>
      </vt:variant>
      <vt:variant>
        <vt:lpwstr/>
      </vt:variant>
      <vt:variant>
        <vt:lpwstr>Par721</vt:lpwstr>
      </vt:variant>
      <vt:variant>
        <vt:i4>6619184</vt:i4>
      </vt:variant>
      <vt:variant>
        <vt:i4>471</vt:i4>
      </vt:variant>
      <vt:variant>
        <vt:i4>0</vt:i4>
      </vt:variant>
      <vt:variant>
        <vt:i4>5</vt:i4>
      </vt:variant>
      <vt:variant>
        <vt:lpwstr/>
      </vt:variant>
      <vt:variant>
        <vt:lpwstr>Par723</vt:lpwstr>
      </vt:variant>
      <vt:variant>
        <vt:i4>6619184</vt:i4>
      </vt:variant>
      <vt:variant>
        <vt:i4>468</vt:i4>
      </vt:variant>
      <vt:variant>
        <vt:i4>0</vt:i4>
      </vt:variant>
      <vt:variant>
        <vt:i4>5</vt:i4>
      </vt:variant>
      <vt:variant>
        <vt:lpwstr/>
      </vt:variant>
      <vt:variant>
        <vt:lpwstr>Par723</vt:lpwstr>
      </vt:variant>
      <vt:variant>
        <vt:i4>6619184</vt:i4>
      </vt:variant>
      <vt:variant>
        <vt:i4>465</vt:i4>
      </vt:variant>
      <vt:variant>
        <vt:i4>0</vt:i4>
      </vt:variant>
      <vt:variant>
        <vt:i4>5</vt:i4>
      </vt:variant>
      <vt:variant>
        <vt:lpwstr/>
      </vt:variant>
      <vt:variant>
        <vt:lpwstr>Par723</vt:lpwstr>
      </vt:variant>
      <vt:variant>
        <vt:i4>6750256</vt:i4>
      </vt:variant>
      <vt:variant>
        <vt:i4>462</vt:i4>
      </vt:variant>
      <vt:variant>
        <vt:i4>0</vt:i4>
      </vt:variant>
      <vt:variant>
        <vt:i4>5</vt:i4>
      </vt:variant>
      <vt:variant>
        <vt:lpwstr/>
      </vt:variant>
      <vt:variant>
        <vt:lpwstr>Par721</vt:lpwstr>
      </vt:variant>
      <vt:variant>
        <vt:i4>5636180</vt:i4>
      </vt:variant>
      <vt:variant>
        <vt:i4>459</vt:i4>
      </vt:variant>
      <vt:variant>
        <vt:i4>0</vt:i4>
      </vt:variant>
      <vt:variant>
        <vt:i4>5</vt:i4>
      </vt:variant>
      <vt:variant>
        <vt:lpwstr>consultantplus://offline/ref=8CBEF7AB90F7B74DF314963FD4E335D51314FE0D1AF64FEA7FAE735C33mBx6O</vt:lpwstr>
      </vt:variant>
      <vt:variant>
        <vt:lpwstr/>
      </vt:variant>
      <vt:variant>
        <vt:i4>6553659</vt:i4>
      </vt:variant>
      <vt:variant>
        <vt:i4>456</vt:i4>
      </vt:variant>
      <vt:variant>
        <vt:i4>0</vt:i4>
      </vt:variant>
      <vt:variant>
        <vt:i4>5</vt:i4>
      </vt:variant>
      <vt:variant>
        <vt:lpwstr/>
      </vt:variant>
      <vt:variant>
        <vt:lpwstr>Par693</vt:lpwstr>
      </vt:variant>
      <vt:variant>
        <vt:i4>6553659</vt:i4>
      </vt:variant>
      <vt:variant>
        <vt:i4>453</vt:i4>
      </vt:variant>
      <vt:variant>
        <vt:i4>0</vt:i4>
      </vt:variant>
      <vt:variant>
        <vt:i4>5</vt:i4>
      </vt:variant>
      <vt:variant>
        <vt:lpwstr/>
      </vt:variant>
      <vt:variant>
        <vt:lpwstr>Par693</vt:lpwstr>
      </vt:variant>
      <vt:variant>
        <vt:i4>6553659</vt:i4>
      </vt:variant>
      <vt:variant>
        <vt:i4>450</vt:i4>
      </vt:variant>
      <vt:variant>
        <vt:i4>0</vt:i4>
      </vt:variant>
      <vt:variant>
        <vt:i4>5</vt:i4>
      </vt:variant>
      <vt:variant>
        <vt:lpwstr/>
      </vt:variant>
      <vt:variant>
        <vt:lpwstr>Par693</vt:lpwstr>
      </vt:variant>
      <vt:variant>
        <vt:i4>6553659</vt:i4>
      </vt:variant>
      <vt:variant>
        <vt:i4>447</vt:i4>
      </vt:variant>
      <vt:variant>
        <vt:i4>0</vt:i4>
      </vt:variant>
      <vt:variant>
        <vt:i4>5</vt:i4>
      </vt:variant>
      <vt:variant>
        <vt:lpwstr/>
      </vt:variant>
      <vt:variant>
        <vt:lpwstr>Par693</vt:lpwstr>
      </vt:variant>
      <vt:variant>
        <vt:i4>6553659</vt:i4>
      </vt:variant>
      <vt:variant>
        <vt:i4>444</vt:i4>
      </vt:variant>
      <vt:variant>
        <vt:i4>0</vt:i4>
      </vt:variant>
      <vt:variant>
        <vt:i4>5</vt:i4>
      </vt:variant>
      <vt:variant>
        <vt:lpwstr/>
      </vt:variant>
      <vt:variant>
        <vt:lpwstr>Par693</vt:lpwstr>
      </vt:variant>
      <vt:variant>
        <vt:i4>6553659</vt:i4>
      </vt:variant>
      <vt:variant>
        <vt:i4>441</vt:i4>
      </vt:variant>
      <vt:variant>
        <vt:i4>0</vt:i4>
      </vt:variant>
      <vt:variant>
        <vt:i4>5</vt:i4>
      </vt:variant>
      <vt:variant>
        <vt:lpwstr/>
      </vt:variant>
      <vt:variant>
        <vt:lpwstr>Par693</vt:lpwstr>
      </vt:variant>
      <vt:variant>
        <vt:i4>6750304</vt:i4>
      </vt:variant>
      <vt:variant>
        <vt:i4>438</vt:i4>
      </vt:variant>
      <vt:variant>
        <vt:i4>0</vt:i4>
      </vt:variant>
      <vt:variant>
        <vt:i4>5</vt:i4>
      </vt:variant>
      <vt:variant>
        <vt:lpwstr>consultantplus://offline/ref=8CBEF7AB90F7B74DF314963FD4E335D51316F80A1FFA4FEA7FAE735C33B6C6318122A232A6556893mCx3O</vt:lpwstr>
      </vt:variant>
      <vt:variant>
        <vt:lpwstr/>
      </vt:variant>
      <vt:variant>
        <vt:i4>6553659</vt:i4>
      </vt:variant>
      <vt:variant>
        <vt:i4>435</vt:i4>
      </vt:variant>
      <vt:variant>
        <vt:i4>0</vt:i4>
      </vt:variant>
      <vt:variant>
        <vt:i4>5</vt:i4>
      </vt:variant>
      <vt:variant>
        <vt:lpwstr/>
      </vt:variant>
      <vt:variant>
        <vt:lpwstr>Par693</vt:lpwstr>
      </vt:variant>
      <vt:variant>
        <vt:i4>6553659</vt:i4>
      </vt:variant>
      <vt:variant>
        <vt:i4>432</vt:i4>
      </vt:variant>
      <vt:variant>
        <vt:i4>0</vt:i4>
      </vt:variant>
      <vt:variant>
        <vt:i4>5</vt:i4>
      </vt:variant>
      <vt:variant>
        <vt:lpwstr/>
      </vt:variant>
      <vt:variant>
        <vt:lpwstr>Par693</vt:lpwstr>
      </vt:variant>
      <vt:variant>
        <vt:i4>6553659</vt:i4>
      </vt:variant>
      <vt:variant>
        <vt:i4>429</vt:i4>
      </vt:variant>
      <vt:variant>
        <vt:i4>0</vt:i4>
      </vt:variant>
      <vt:variant>
        <vt:i4>5</vt:i4>
      </vt:variant>
      <vt:variant>
        <vt:lpwstr/>
      </vt:variant>
      <vt:variant>
        <vt:lpwstr>Par693</vt:lpwstr>
      </vt:variant>
      <vt:variant>
        <vt:i4>6684731</vt:i4>
      </vt:variant>
      <vt:variant>
        <vt:i4>426</vt:i4>
      </vt:variant>
      <vt:variant>
        <vt:i4>0</vt:i4>
      </vt:variant>
      <vt:variant>
        <vt:i4>5</vt:i4>
      </vt:variant>
      <vt:variant>
        <vt:lpwstr/>
      </vt:variant>
      <vt:variant>
        <vt:lpwstr>Par691</vt:lpwstr>
      </vt:variant>
      <vt:variant>
        <vt:i4>6422586</vt:i4>
      </vt:variant>
      <vt:variant>
        <vt:i4>423</vt:i4>
      </vt:variant>
      <vt:variant>
        <vt:i4>0</vt:i4>
      </vt:variant>
      <vt:variant>
        <vt:i4>5</vt:i4>
      </vt:variant>
      <vt:variant>
        <vt:lpwstr/>
      </vt:variant>
      <vt:variant>
        <vt:lpwstr>Par685</vt:lpwstr>
      </vt:variant>
      <vt:variant>
        <vt:i4>6553658</vt:i4>
      </vt:variant>
      <vt:variant>
        <vt:i4>420</vt:i4>
      </vt:variant>
      <vt:variant>
        <vt:i4>0</vt:i4>
      </vt:variant>
      <vt:variant>
        <vt:i4>5</vt:i4>
      </vt:variant>
      <vt:variant>
        <vt:lpwstr/>
      </vt:variant>
      <vt:variant>
        <vt:lpwstr>Par683</vt:lpwstr>
      </vt:variant>
      <vt:variant>
        <vt:i4>6422581</vt:i4>
      </vt:variant>
      <vt:variant>
        <vt:i4>417</vt:i4>
      </vt:variant>
      <vt:variant>
        <vt:i4>0</vt:i4>
      </vt:variant>
      <vt:variant>
        <vt:i4>5</vt:i4>
      </vt:variant>
      <vt:variant>
        <vt:lpwstr/>
      </vt:variant>
      <vt:variant>
        <vt:lpwstr>Par675</vt:lpwstr>
      </vt:variant>
      <vt:variant>
        <vt:i4>6553652</vt:i4>
      </vt:variant>
      <vt:variant>
        <vt:i4>414</vt:i4>
      </vt:variant>
      <vt:variant>
        <vt:i4>0</vt:i4>
      </vt:variant>
      <vt:variant>
        <vt:i4>5</vt:i4>
      </vt:variant>
      <vt:variant>
        <vt:lpwstr/>
      </vt:variant>
      <vt:variant>
        <vt:lpwstr>Par663</vt:lpwstr>
      </vt:variant>
      <vt:variant>
        <vt:i4>6357044</vt:i4>
      </vt:variant>
      <vt:variant>
        <vt:i4>411</vt:i4>
      </vt:variant>
      <vt:variant>
        <vt:i4>0</vt:i4>
      </vt:variant>
      <vt:variant>
        <vt:i4>5</vt:i4>
      </vt:variant>
      <vt:variant>
        <vt:lpwstr/>
      </vt:variant>
      <vt:variant>
        <vt:lpwstr>Par666</vt:lpwstr>
      </vt:variant>
      <vt:variant>
        <vt:i4>6553652</vt:i4>
      </vt:variant>
      <vt:variant>
        <vt:i4>408</vt:i4>
      </vt:variant>
      <vt:variant>
        <vt:i4>0</vt:i4>
      </vt:variant>
      <vt:variant>
        <vt:i4>5</vt:i4>
      </vt:variant>
      <vt:variant>
        <vt:lpwstr/>
      </vt:variant>
      <vt:variant>
        <vt:lpwstr>Par663</vt:lpwstr>
      </vt:variant>
      <vt:variant>
        <vt:i4>6553652</vt:i4>
      </vt:variant>
      <vt:variant>
        <vt:i4>405</vt:i4>
      </vt:variant>
      <vt:variant>
        <vt:i4>0</vt:i4>
      </vt:variant>
      <vt:variant>
        <vt:i4>5</vt:i4>
      </vt:variant>
      <vt:variant>
        <vt:lpwstr/>
      </vt:variant>
      <vt:variant>
        <vt:lpwstr>Par663</vt:lpwstr>
      </vt:variant>
      <vt:variant>
        <vt:i4>6553652</vt:i4>
      </vt:variant>
      <vt:variant>
        <vt:i4>402</vt:i4>
      </vt:variant>
      <vt:variant>
        <vt:i4>0</vt:i4>
      </vt:variant>
      <vt:variant>
        <vt:i4>5</vt:i4>
      </vt:variant>
      <vt:variant>
        <vt:lpwstr/>
      </vt:variant>
      <vt:variant>
        <vt:lpwstr>Par663</vt:lpwstr>
      </vt:variant>
      <vt:variant>
        <vt:i4>6619185</vt:i4>
      </vt:variant>
      <vt:variant>
        <vt:i4>399</vt:i4>
      </vt:variant>
      <vt:variant>
        <vt:i4>0</vt:i4>
      </vt:variant>
      <vt:variant>
        <vt:i4>5</vt:i4>
      </vt:variant>
      <vt:variant>
        <vt:lpwstr/>
      </vt:variant>
      <vt:variant>
        <vt:lpwstr>Par430</vt:lpwstr>
      </vt:variant>
      <vt:variant>
        <vt:i4>6619185</vt:i4>
      </vt:variant>
      <vt:variant>
        <vt:i4>396</vt:i4>
      </vt:variant>
      <vt:variant>
        <vt:i4>0</vt:i4>
      </vt:variant>
      <vt:variant>
        <vt:i4>5</vt:i4>
      </vt:variant>
      <vt:variant>
        <vt:lpwstr/>
      </vt:variant>
      <vt:variant>
        <vt:lpwstr>Par430</vt:lpwstr>
      </vt:variant>
      <vt:variant>
        <vt:i4>6619185</vt:i4>
      </vt:variant>
      <vt:variant>
        <vt:i4>393</vt:i4>
      </vt:variant>
      <vt:variant>
        <vt:i4>0</vt:i4>
      </vt:variant>
      <vt:variant>
        <vt:i4>5</vt:i4>
      </vt:variant>
      <vt:variant>
        <vt:lpwstr/>
      </vt:variant>
      <vt:variant>
        <vt:lpwstr>Par430</vt:lpwstr>
      </vt:variant>
      <vt:variant>
        <vt:i4>6619185</vt:i4>
      </vt:variant>
      <vt:variant>
        <vt:i4>390</vt:i4>
      </vt:variant>
      <vt:variant>
        <vt:i4>0</vt:i4>
      </vt:variant>
      <vt:variant>
        <vt:i4>5</vt:i4>
      </vt:variant>
      <vt:variant>
        <vt:lpwstr/>
      </vt:variant>
      <vt:variant>
        <vt:lpwstr>Par430</vt:lpwstr>
      </vt:variant>
      <vt:variant>
        <vt:i4>6619185</vt:i4>
      </vt:variant>
      <vt:variant>
        <vt:i4>387</vt:i4>
      </vt:variant>
      <vt:variant>
        <vt:i4>0</vt:i4>
      </vt:variant>
      <vt:variant>
        <vt:i4>5</vt:i4>
      </vt:variant>
      <vt:variant>
        <vt:lpwstr/>
      </vt:variant>
      <vt:variant>
        <vt:lpwstr>Par430</vt:lpwstr>
      </vt:variant>
      <vt:variant>
        <vt:i4>6619185</vt:i4>
      </vt:variant>
      <vt:variant>
        <vt:i4>384</vt:i4>
      </vt:variant>
      <vt:variant>
        <vt:i4>0</vt:i4>
      </vt:variant>
      <vt:variant>
        <vt:i4>5</vt:i4>
      </vt:variant>
      <vt:variant>
        <vt:lpwstr/>
      </vt:variant>
      <vt:variant>
        <vt:lpwstr>Par430</vt:lpwstr>
      </vt:variant>
      <vt:variant>
        <vt:i4>6619185</vt:i4>
      </vt:variant>
      <vt:variant>
        <vt:i4>381</vt:i4>
      </vt:variant>
      <vt:variant>
        <vt:i4>0</vt:i4>
      </vt:variant>
      <vt:variant>
        <vt:i4>5</vt:i4>
      </vt:variant>
      <vt:variant>
        <vt:lpwstr/>
      </vt:variant>
      <vt:variant>
        <vt:lpwstr>Par430</vt:lpwstr>
      </vt:variant>
      <vt:variant>
        <vt:i4>6619185</vt:i4>
      </vt:variant>
      <vt:variant>
        <vt:i4>378</vt:i4>
      </vt:variant>
      <vt:variant>
        <vt:i4>0</vt:i4>
      </vt:variant>
      <vt:variant>
        <vt:i4>5</vt:i4>
      </vt:variant>
      <vt:variant>
        <vt:lpwstr/>
      </vt:variant>
      <vt:variant>
        <vt:lpwstr>Par430</vt:lpwstr>
      </vt:variant>
      <vt:variant>
        <vt:i4>6619185</vt:i4>
      </vt:variant>
      <vt:variant>
        <vt:i4>375</vt:i4>
      </vt:variant>
      <vt:variant>
        <vt:i4>0</vt:i4>
      </vt:variant>
      <vt:variant>
        <vt:i4>5</vt:i4>
      </vt:variant>
      <vt:variant>
        <vt:lpwstr/>
      </vt:variant>
      <vt:variant>
        <vt:lpwstr>Par430</vt:lpwstr>
      </vt:variant>
      <vt:variant>
        <vt:i4>6619185</vt:i4>
      </vt:variant>
      <vt:variant>
        <vt:i4>372</vt:i4>
      </vt:variant>
      <vt:variant>
        <vt:i4>0</vt:i4>
      </vt:variant>
      <vt:variant>
        <vt:i4>5</vt:i4>
      </vt:variant>
      <vt:variant>
        <vt:lpwstr/>
      </vt:variant>
      <vt:variant>
        <vt:lpwstr>Par430</vt:lpwstr>
      </vt:variant>
      <vt:variant>
        <vt:i4>6619185</vt:i4>
      </vt:variant>
      <vt:variant>
        <vt:i4>369</vt:i4>
      </vt:variant>
      <vt:variant>
        <vt:i4>0</vt:i4>
      </vt:variant>
      <vt:variant>
        <vt:i4>5</vt:i4>
      </vt:variant>
      <vt:variant>
        <vt:lpwstr/>
      </vt:variant>
      <vt:variant>
        <vt:lpwstr>Par430</vt:lpwstr>
      </vt:variant>
      <vt:variant>
        <vt:i4>6619185</vt:i4>
      </vt:variant>
      <vt:variant>
        <vt:i4>366</vt:i4>
      </vt:variant>
      <vt:variant>
        <vt:i4>0</vt:i4>
      </vt:variant>
      <vt:variant>
        <vt:i4>5</vt:i4>
      </vt:variant>
      <vt:variant>
        <vt:lpwstr/>
      </vt:variant>
      <vt:variant>
        <vt:lpwstr>Par430</vt:lpwstr>
      </vt:variant>
      <vt:variant>
        <vt:i4>6619185</vt:i4>
      </vt:variant>
      <vt:variant>
        <vt:i4>363</vt:i4>
      </vt:variant>
      <vt:variant>
        <vt:i4>0</vt:i4>
      </vt:variant>
      <vt:variant>
        <vt:i4>5</vt:i4>
      </vt:variant>
      <vt:variant>
        <vt:lpwstr/>
      </vt:variant>
      <vt:variant>
        <vt:lpwstr>Par430</vt:lpwstr>
      </vt:variant>
      <vt:variant>
        <vt:i4>6619185</vt:i4>
      </vt:variant>
      <vt:variant>
        <vt:i4>360</vt:i4>
      </vt:variant>
      <vt:variant>
        <vt:i4>0</vt:i4>
      </vt:variant>
      <vt:variant>
        <vt:i4>5</vt:i4>
      </vt:variant>
      <vt:variant>
        <vt:lpwstr/>
      </vt:variant>
      <vt:variant>
        <vt:lpwstr>Par430</vt:lpwstr>
      </vt:variant>
      <vt:variant>
        <vt:i4>6619185</vt:i4>
      </vt:variant>
      <vt:variant>
        <vt:i4>357</vt:i4>
      </vt:variant>
      <vt:variant>
        <vt:i4>0</vt:i4>
      </vt:variant>
      <vt:variant>
        <vt:i4>5</vt:i4>
      </vt:variant>
      <vt:variant>
        <vt:lpwstr/>
      </vt:variant>
      <vt:variant>
        <vt:lpwstr>Par430</vt:lpwstr>
      </vt:variant>
      <vt:variant>
        <vt:i4>6619185</vt:i4>
      </vt:variant>
      <vt:variant>
        <vt:i4>354</vt:i4>
      </vt:variant>
      <vt:variant>
        <vt:i4>0</vt:i4>
      </vt:variant>
      <vt:variant>
        <vt:i4>5</vt:i4>
      </vt:variant>
      <vt:variant>
        <vt:lpwstr/>
      </vt:variant>
      <vt:variant>
        <vt:lpwstr>Par430</vt:lpwstr>
      </vt:variant>
      <vt:variant>
        <vt:i4>6619185</vt:i4>
      </vt:variant>
      <vt:variant>
        <vt:i4>351</vt:i4>
      </vt:variant>
      <vt:variant>
        <vt:i4>0</vt:i4>
      </vt:variant>
      <vt:variant>
        <vt:i4>5</vt:i4>
      </vt:variant>
      <vt:variant>
        <vt:lpwstr/>
      </vt:variant>
      <vt:variant>
        <vt:lpwstr>Par430</vt:lpwstr>
      </vt:variant>
      <vt:variant>
        <vt:i4>6619185</vt:i4>
      </vt:variant>
      <vt:variant>
        <vt:i4>348</vt:i4>
      </vt:variant>
      <vt:variant>
        <vt:i4>0</vt:i4>
      </vt:variant>
      <vt:variant>
        <vt:i4>5</vt:i4>
      </vt:variant>
      <vt:variant>
        <vt:lpwstr/>
      </vt:variant>
      <vt:variant>
        <vt:lpwstr>Par430</vt:lpwstr>
      </vt:variant>
      <vt:variant>
        <vt:i4>6619185</vt:i4>
      </vt:variant>
      <vt:variant>
        <vt:i4>345</vt:i4>
      </vt:variant>
      <vt:variant>
        <vt:i4>0</vt:i4>
      </vt:variant>
      <vt:variant>
        <vt:i4>5</vt:i4>
      </vt:variant>
      <vt:variant>
        <vt:lpwstr/>
      </vt:variant>
      <vt:variant>
        <vt:lpwstr>Par430</vt:lpwstr>
      </vt:variant>
      <vt:variant>
        <vt:i4>6619185</vt:i4>
      </vt:variant>
      <vt:variant>
        <vt:i4>342</vt:i4>
      </vt:variant>
      <vt:variant>
        <vt:i4>0</vt:i4>
      </vt:variant>
      <vt:variant>
        <vt:i4>5</vt:i4>
      </vt:variant>
      <vt:variant>
        <vt:lpwstr/>
      </vt:variant>
      <vt:variant>
        <vt:lpwstr>Par430</vt:lpwstr>
      </vt:variant>
      <vt:variant>
        <vt:i4>6619185</vt:i4>
      </vt:variant>
      <vt:variant>
        <vt:i4>339</vt:i4>
      </vt:variant>
      <vt:variant>
        <vt:i4>0</vt:i4>
      </vt:variant>
      <vt:variant>
        <vt:i4>5</vt:i4>
      </vt:variant>
      <vt:variant>
        <vt:lpwstr/>
      </vt:variant>
      <vt:variant>
        <vt:lpwstr>Par430</vt:lpwstr>
      </vt:variant>
      <vt:variant>
        <vt:i4>6619185</vt:i4>
      </vt:variant>
      <vt:variant>
        <vt:i4>336</vt:i4>
      </vt:variant>
      <vt:variant>
        <vt:i4>0</vt:i4>
      </vt:variant>
      <vt:variant>
        <vt:i4>5</vt:i4>
      </vt:variant>
      <vt:variant>
        <vt:lpwstr/>
      </vt:variant>
      <vt:variant>
        <vt:lpwstr>Par430</vt:lpwstr>
      </vt:variant>
      <vt:variant>
        <vt:i4>6619185</vt:i4>
      </vt:variant>
      <vt:variant>
        <vt:i4>333</vt:i4>
      </vt:variant>
      <vt:variant>
        <vt:i4>0</vt:i4>
      </vt:variant>
      <vt:variant>
        <vt:i4>5</vt:i4>
      </vt:variant>
      <vt:variant>
        <vt:lpwstr/>
      </vt:variant>
      <vt:variant>
        <vt:lpwstr>Par430</vt:lpwstr>
      </vt:variant>
      <vt:variant>
        <vt:i4>6619185</vt:i4>
      </vt:variant>
      <vt:variant>
        <vt:i4>330</vt:i4>
      </vt:variant>
      <vt:variant>
        <vt:i4>0</vt:i4>
      </vt:variant>
      <vt:variant>
        <vt:i4>5</vt:i4>
      </vt:variant>
      <vt:variant>
        <vt:lpwstr/>
      </vt:variant>
      <vt:variant>
        <vt:lpwstr>Par430</vt:lpwstr>
      </vt:variant>
      <vt:variant>
        <vt:i4>6619185</vt:i4>
      </vt:variant>
      <vt:variant>
        <vt:i4>327</vt:i4>
      </vt:variant>
      <vt:variant>
        <vt:i4>0</vt:i4>
      </vt:variant>
      <vt:variant>
        <vt:i4>5</vt:i4>
      </vt:variant>
      <vt:variant>
        <vt:lpwstr/>
      </vt:variant>
      <vt:variant>
        <vt:lpwstr>Par430</vt:lpwstr>
      </vt:variant>
      <vt:variant>
        <vt:i4>6619185</vt:i4>
      </vt:variant>
      <vt:variant>
        <vt:i4>324</vt:i4>
      </vt:variant>
      <vt:variant>
        <vt:i4>0</vt:i4>
      </vt:variant>
      <vt:variant>
        <vt:i4>5</vt:i4>
      </vt:variant>
      <vt:variant>
        <vt:lpwstr/>
      </vt:variant>
      <vt:variant>
        <vt:lpwstr>Par430</vt:lpwstr>
      </vt:variant>
      <vt:variant>
        <vt:i4>6750304</vt:i4>
      </vt:variant>
      <vt:variant>
        <vt:i4>321</vt:i4>
      </vt:variant>
      <vt:variant>
        <vt:i4>0</vt:i4>
      </vt:variant>
      <vt:variant>
        <vt:i4>5</vt:i4>
      </vt:variant>
      <vt:variant>
        <vt:lpwstr>consultantplus://offline/ref=8CBEF7AB90F7B74DF314963FD4E335D51316F80A1FFA4FEA7FAE735C33B6C6318122A232A6556893mCx3O</vt:lpwstr>
      </vt:variant>
      <vt:variant>
        <vt:lpwstr/>
      </vt:variant>
      <vt:variant>
        <vt:i4>6619185</vt:i4>
      </vt:variant>
      <vt:variant>
        <vt:i4>318</vt:i4>
      </vt:variant>
      <vt:variant>
        <vt:i4>0</vt:i4>
      </vt:variant>
      <vt:variant>
        <vt:i4>5</vt:i4>
      </vt:variant>
      <vt:variant>
        <vt:lpwstr/>
      </vt:variant>
      <vt:variant>
        <vt:lpwstr>Par430</vt:lpwstr>
      </vt:variant>
      <vt:variant>
        <vt:i4>6619185</vt:i4>
      </vt:variant>
      <vt:variant>
        <vt:i4>315</vt:i4>
      </vt:variant>
      <vt:variant>
        <vt:i4>0</vt:i4>
      </vt:variant>
      <vt:variant>
        <vt:i4>5</vt:i4>
      </vt:variant>
      <vt:variant>
        <vt:lpwstr/>
      </vt:variant>
      <vt:variant>
        <vt:lpwstr>Par430</vt:lpwstr>
      </vt:variant>
      <vt:variant>
        <vt:i4>6619185</vt:i4>
      </vt:variant>
      <vt:variant>
        <vt:i4>312</vt:i4>
      </vt:variant>
      <vt:variant>
        <vt:i4>0</vt:i4>
      </vt:variant>
      <vt:variant>
        <vt:i4>5</vt:i4>
      </vt:variant>
      <vt:variant>
        <vt:lpwstr/>
      </vt:variant>
      <vt:variant>
        <vt:lpwstr>Par430</vt:lpwstr>
      </vt:variant>
      <vt:variant>
        <vt:i4>6619185</vt:i4>
      </vt:variant>
      <vt:variant>
        <vt:i4>309</vt:i4>
      </vt:variant>
      <vt:variant>
        <vt:i4>0</vt:i4>
      </vt:variant>
      <vt:variant>
        <vt:i4>5</vt:i4>
      </vt:variant>
      <vt:variant>
        <vt:lpwstr/>
      </vt:variant>
      <vt:variant>
        <vt:lpwstr>Par430</vt:lpwstr>
      </vt:variant>
      <vt:variant>
        <vt:i4>6619185</vt:i4>
      </vt:variant>
      <vt:variant>
        <vt:i4>306</vt:i4>
      </vt:variant>
      <vt:variant>
        <vt:i4>0</vt:i4>
      </vt:variant>
      <vt:variant>
        <vt:i4>5</vt:i4>
      </vt:variant>
      <vt:variant>
        <vt:lpwstr/>
      </vt:variant>
      <vt:variant>
        <vt:lpwstr>Par430</vt:lpwstr>
      </vt:variant>
      <vt:variant>
        <vt:i4>6619185</vt:i4>
      </vt:variant>
      <vt:variant>
        <vt:i4>303</vt:i4>
      </vt:variant>
      <vt:variant>
        <vt:i4>0</vt:i4>
      </vt:variant>
      <vt:variant>
        <vt:i4>5</vt:i4>
      </vt:variant>
      <vt:variant>
        <vt:lpwstr/>
      </vt:variant>
      <vt:variant>
        <vt:lpwstr>Par430</vt:lpwstr>
      </vt:variant>
      <vt:variant>
        <vt:i4>6619185</vt:i4>
      </vt:variant>
      <vt:variant>
        <vt:i4>300</vt:i4>
      </vt:variant>
      <vt:variant>
        <vt:i4>0</vt:i4>
      </vt:variant>
      <vt:variant>
        <vt:i4>5</vt:i4>
      </vt:variant>
      <vt:variant>
        <vt:lpwstr/>
      </vt:variant>
      <vt:variant>
        <vt:lpwstr>Par430</vt:lpwstr>
      </vt:variant>
      <vt:variant>
        <vt:i4>6619185</vt:i4>
      </vt:variant>
      <vt:variant>
        <vt:i4>297</vt:i4>
      </vt:variant>
      <vt:variant>
        <vt:i4>0</vt:i4>
      </vt:variant>
      <vt:variant>
        <vt:i4>5</vt:i4>
      </vt:variant>
      <vt:variant>
        <vt:lpwstr/>
      </vt:variant>
      <vt:variant>
        <vt:lpwstr>Par430</vt:lpwstr>
      </vt:variant>
      <vt:variant>
        <vt:i4>6619185</vt:i4>
      </vt:variant>
      <vt:variant>
        <vt:i4>294</vt:i4>
      </vt:variant>
      <vt:variant>
        <vt:i4>0</vt:i4>
      </vt:variant>
      <vt:variant>
        <vt:i4>5</vt:i4>
      </vt:variant>
      <vt:variant>
        <vt:lpwstr/>
      </vt:variant>
      <vt:variant>
        <vt:lpwstr>Par430</vt:lpwstr>
      </vt:variant>
      <vt:variant>
        <vt:i4>6619185</vt:i4>
      </vt:variant>
      <vt:variant>
        <vt:i4>291</vt:i4>
      </vt:variant>
      <vt:variant>
        <vt:i4>0</vt:i4>
      </vt:variant>
      <vt:variant>
        <vt:i4>5</vt:i4>
      </vt:variant>
      <vt:variant>
        <vt:lpwstr/>
      </vt:variant>
      <vt:variant>
        <vt:lpwstr>Par430</vt:lpwstr>
      </vt:variant>
      <vt:variant>
        <vt:i4>6619185</vt:i4>
      </vt:variant>
      <vt:variant>
        <vt:i4>288</vt:i4>
      </vt:variant>
      <vt:variant>
        <vt:i4>0</vt:i4>
      </vt:variant>
      <vt:variant>
        <vt:i4>5</vt:i4>
      </vt:variant>
      <vt:variant>
        <vt:lpwstr/>
      </vt:variant>
      <vt:variant>
        <vt:lpwstr>Par430</vt:lpwstr>
      </vt:variant>
      <vt:variant>
        <vt:i4>6619185</vt:i4>
      </vt:variant>
      <vt:variant>
        <vt:i4>285</vt:i4>
      </vt:variant>
      <vt:variant>
        <vt:i4>0</vt:i4>
      </vt:variant>
      <vt:variant>
        <vt:i4>5</vt:i4>
      </vt:variant>
      <vt:variant>
        <vt:lpwstr/>
      </vt:variant>
      <vt:variant>
        <vt:lpwstr>Par430</vt:lpwstr>
      </vt:variant>
      <vt:variant>
        <vt:i4>6619185</vt:i4>
      </vt:variant>
      <vt:variant>
        <vt:i4>282</vt:i4>
      </vt:variant>
      <vt:variant>
        <vt:i4>0</vt:i4>
      </vt:variant>
      <vt:variant>
        <vt:i4>5</vt:i4>
      </vt:variant>
      <vt:variant>
        <vt:lpwstr/>
      </vt:variant>
      <vt:variant>
        <vt:lpwstr>Par430</vt:lpwstr>
      </vt:variant>
      <vt:variant>
        <vt:i4>6619185</vt:i4>
      </vt:variant>
      <vt:variant>
        <vt:i4>279</vt:i4>
      </vt:variant>
      <vt:variant>
        <vt:i4>0</vt:i4>
      </vt:variant>
      <vt:variant>
        <vt:i4>5</vt:i4>
      </vt:variant>
      <vt:variant>
        <vt:lpwstr/>
      </vt:variant>
      <vt:variant>
        <vt:lpwstr>Par430</vt:lpwstr>
      </vt:variant>
      <vt:variant>
        <vt:i4>6619185</vt:i4>
      </vt:variant>
      <vt:variant>
        <vt:i4>276</vt:i4>
      </vt:variant>
      <vt:variant>
        <vt:i4>0</vt:i4>
      </vt:variant>
      <vt:variant>
        <vt:i4>5</vt:i4>
      </vt:variant>
      <vt:variant>
        <vt:lpwstr/>
      </vt:variant>
      <vt:variant>
        <vt:lpwstr>Par430</vt:lpwstr>
      </vt:variant>
      <vt:variant>
        <vt:i4>6619185</vt:i4>
      </vt:variant>
      <vt:variant>
        <vt:i4>273</vt:i4>
      </vt:variant>
      <vt:variant>
        <vt:i4>0</vt:i4>
      </vt:variant>
      <vt:variant>
        <vt:i4>5</vt:i4>
      </vt:variant>
      <vt:variant>
        <vt:lpwstr/>
      </vt:variant>
      <vt:variant>
        <vt:lpwstr>Par430</vt:lpwstr>
      </vt:variant>
      <vt:variant>
        <vt:i4>6619185</vt:i4>
      </vt:variant>
      <vt:variant>
        <vt:i4>270</vt:i4>
      </vt:variant>
      <vt:variant>
        <vt:i4>0</vt:i4>
      </vt:variant>
      <vt:variant>
        <vt:i4>5</vt:i4>
      </vt:variant>
      <vt:variant>
        <vt:lpwstr/>
      </vt:variant>
      <vt:variant>
        <vt:lpwstr>Par430</vt:lpwstr>
      </vt:variant>
      <vt:variant>
        <vt:i4>6619185</vt:i4>
      </vt:variant>
      <vt:variant>
        <vt:i4>267</vt:i4>
      </vt:variant>
      <vt:variant>
        <vt:i4>0</vt:i4>
      </vt:variant>
      <vt:variant>
        <vt:i4>5</vt:i4>
      </vt:variant>
      <vt:variant>
        <vt:lpwstr/>
      </vt:variant>
      <vt:variant>
        <vt:lpwstr>Par430</vt:lpwstr>
      </vt:variant>
      <vt:variant>
        <vt:i4>6619185</vt:i4>
      </vt:variant>
      <vt:variant>
        <vt:i4>264</vt:i4>
      </vt:variant>
      <vt:variant>
        <vt:i4>0</vt:i4>
      </vt:variant>
      <vt:variant>
        <vt:i4>5</vt:i4>
      </vt:variant>
      <vt:variant>
        <vt:lpwstr/>
      </vt:variant>
      <vt:variant>
        <vt:lpwstr>Par430</vt:lpwstr>
      </vt:variant>
      <vt:variant>
        <vt:i4>6619185</vt:i4>
      </vt:variant>
      <vt:variant>
        <vt:i4>261</vt:i4>
      </vt:variant>
      <vt:variant>
        <vt:i4>0</vt:i4>
      </vt:variant>
      <vt:variant>
        <vt:i4>5</vt:i4>
      </vt:variant>
      <vt:variant>
        <vt:lpwstr/>
      </vt:variant>
      <vt:variant>
        <vt:lpwstr>Par430</vt:lpwstr>
      </vt:variant>
      <vt:variant>
        <vt:i4>6619185</vt:i4>
      </vt:variant>
      <vt:variant>
        <vt:i4>258</vt:i4>
      </vt:variant>
      <vt:variant>
        <vt:i4>0</vt:i4>
      </vt:variant>
      <vt:variant>
        <vt:i4>5</vt:i4>
      </vt:variant>
      <vt:variant>
        <vt:lpwstr/>
      </vt:variant>
      <vt:variant>
        <vt:lpwstr>Par430</vt:lpwstr>
      </vt:variant>
      <vt:variant>
        <vt:i4>6619185</vt:i4>
      </vt:variant>
      <vt:variant>
        <vt:i4>255</vt:i4>
      </vt:variant>
      <vt:variant>
        <vt:i4>0</vt:i4>
      </vt:variant>
      <vt:variant>
        <vt:i4>5</vt:i4>
      </vt:variant>
      <vt:variant>
        <vt:lpwstr/>
      </vt:variant>
      <vt:variant>
        <vt:lpwstr>Par430</vt:lpwstr>
      </vt:variant>
      <vt:variant>
        <vt:i4>6619185</vt:i4>
      </vt:variant>
      <vt:variant>
        <vt:i4>252</vt:i4>
      </vt:variant>
      <vt:variant>
        <vt:i4>0</vt:i4>
      </vt:variant>
      <vt:variant>
        <vt:i4>5</vt:i4>
      </vt:variant>
      <vt:variant>
        <vt:lpwstr/>
      </vt:variant>
      <vt:variant>
        <vt:lpwstr>Par430</vt:lpwstr>
      </vt:variant>
      <vt:variant>
        <vt:i4>6619185</vt:i4>
      </vt:variant>
      <vt:variant>
        <vt:i4>249</vt:i4>
      </vt:variant>
      <vt:variant>
        <vt:i4>0</vt:i4>
      </vt:variant>
      <vt:variant>
        <vt:i4>5</vt:i4>
      </vt:variant>
      <vt:variant>
        <vt:lpwstr/>
      </vt:variant>
      <vt:variant>
        <vt:lpwstr>Par430</vt:lpwstr>
      </vt:variant>
      <vt:variant>
        <vt:i4>6619185</vt:i4>
      </vt:variant>
      <vt:variant>
        <vt:i4>246</vt:i4>
      </vt:variant>
      <vt:variant>
        <vt:i4>0</vt:i4>
      </vt:variant>
      <vt:variant>
        <vt:i4>5</vt:i4>
      </vt:variant>
      <vt:variant>
        <vt:lpwstr/>
      </vt:variant>
      <vt:variant>
        <vt:lpwstr>Par430</vt:lpwstr>
      </vt:variant>
      <vt:variant>
        <vt:i4>6619185</vt:i4>
      </vt:variant>
      <vt:variant>
        <vt:i4>243</vt:i4>
      </vt:variant>
      <vt:variant>
        <vt:i4>0</vt:i4>
      </vt:variant>
      <vt:variant>
        <vt:i4>5</vt:i4>
      </vt:variant>
      <vt:variant>
        <vt:lpwstr/>
      </vt:variant>
      <vt:variant>
        <vt:lpwstr>Par430</vt:lpwstr>
      </vt:variant>
      <vt:variant>
        <vt:i4>6619185</vt:i4>
      </vt:variant>
      <vt:variant>
        <vt:i4>240</vt:i4>
      </vt:variant>
      <vt:variant>
        <vt:i4>0</vt:i4>
      </vt:variant>
      <vt:variant>
        <vt:i4>5</vt:i4>
      </vt:variant>
      <vt:variant>
        <vt:lpwstr/>
      </vt:variant>
      <vt:variant>
        <vt:lpwstr>Par430</vt:lpwstr>
      </vt:variant>
      <vt:variant>
        <vt:i4>6619185</vt:i4>
      </vt:variant>
      <vt:variant>
        <vt:i4>237</vt:i4>
      </vt:variant>
      <vt:variant>
        <vt:i4>0</vt:i4>
      </vt:variant>
      <vt:variant>
        <vt:i4>5</vt:i4>
      </vt:variant>
      <vt:variant>
        <vt:lpwstr/>
      </vt:variant>
      <vt:variant>
        <vt:lpwstr>Par430</vt:lpwstr>
      </vt:variant>
      <vt:variant>
        <vt:i4>6619185</vt:i4>
      </vt:variant>
      <vt:variant>
        <vt:i4>234</vt:i4>
      </vt:variant>
      <vt:variant>
        <vt:i4>0</vt:i4>
      </vt:variant>
      <vt:variant>
        <vt:i4>5</vt:i4>
      </vt:variant>
      <vt:variant>
        <vt:lpwstr/>
      </vt:variant>
      <vt:variant>
        <vt:lpwstr>Par430</vt:lpwstr>
      </vt:variant>
      <vt:variant>
        <vt:i4>6619185</vt:i4>
      </vt:variant>
      <vt:variant>
        <vt:i4>231</vt:i4>
      </vt:variant>
      <vt:variant>
        <vt:i4>0</vt:i4>
      </vt:variant>
      <vt:variant>
        <vt:i4>5</vt:i4>
      </vt:variant>
      <vt:variant>
        <vt:lpwstr/>
      </vt:variant>
      <vt:variant>
        <vt:lpwstr>Par430</vt:lpwstr>
      </vt:variant>
      <vt:variant>
        <vt:i4>6619185</vt:i4>
      </vt:variant>
      <vt:variant>
        <vt:i4>228</vt:i4>
      </vt:variant>
      <vt:variant>
        <vt:i4>0</vt:i4>
      </vt:variant>
      <vt:variant>
        <vt:i4>5</vt:i4>
      </vt:variant>
      <vt:variant>
        <vt:lpwstr/>
      </vt:variant>
      <vt:variant>
        <vt:lpwstr>Par430</vt:lpwstr>
      </vt:variant>
      <vt:variant>
        <vt:i4>6619185</vt:i4>
      </vt:variant>
      <vt:variant>
        <vt:i4>225</vt:i4>
      </vt:variant>
      <vt:variant>
        <vt:i4>0</vt:i4>
      </vt:variant>
      <vt:variant>
        <vt:i4>5</vt:i4>
      </vt:variant>
      <vt:variant>
        <vt:lpwstr/>
      </vt:variant>
      <vt:variant>
        <vt:lpwstr>Par430</vt:lpwstr>
      </vt:variant>
      <vt:variant>
        <vt:i4>5636180</vt:i4>
      </vt:variant>
      <vt:variant>
        <vt:i4>222</vt:i4>
      </vt:variant>
      <vt:variant>
        <vt:i4>0</vt:i4>
      </vt:variant>
      <vt:variant>
        <vt:i4>5</vt:i4>
      </vt:variant>
      <vt:variant>
        <vt:lpwstr>consultantplus://offline/ref=8CBEF7AB90F7B74DF314963FD4E335D51314FE0D1AF64FEA7FAE735C33mBx6O</vt:lpwstr>
      </vt:variant>
      <vt:variant>
        <vt:lpwstr/>
      </vt:variant>
      <vt:variant>
        <vt:i4>6619185</vt:i4>
      </vt:variant>
      <vt:variant>
        <vt:i4>219</vt:i4>
      </vt:variant>
      <vt:variant>
        <vt:i4>0</vt:i4>
      </vt:variant>
      <vt:variant>
        <vt:i4>5</vt:i4>
      </vt:variant>
      <vt:variant>
        <vt:lpwstr/>
      </vt:variant>
      <vt:variant>
        <vt:lpwstr>Par430</vt:lpwstr>
      </vt:variant>
      <vt:variant>
        <vt:i4>6619185</vt:i4>
      </vt:variant>
      <vt:variant>
        <vt:i4>216</vt:i4>
      </vt:variant>
      <vt:variant>
        <vt:i4>0</vt:i4>
      </vt:variant>
      <vt:variant>
        <vt:i4>5</vt:i4>
      </vt:variant>
      <vt:variant>
        <vt:lpwstr/>
      </vt:variant>
      <vt:variant>
        <vt:lpwstr>Par430</vt:lpwstr>
      </vt:variant>
      <vt:variant>
        <vt:i4>6619185</vt:i4>
      </vt:variant>
      <vt:variant>
        <vt:i4>213</vt:i4>
      </vt:variant>
      <vt:variant>
        <vt:i4>0</vt:i4>
      </vt:variant>
      <vt:variant>
        <vt:i4>5</vt:i4>
      </vt:variant>
      <vt:variant>
        <vt:lpwstr/>
      </vt:variant>
      <vt:variant>
        <vt:lpwstr>Par430</vt:lpwstr>
      </vt:variant>
      <vt:variant>
        <vt:i4>5636180</vt:i4>
      </vt:variant>
      <vt:variant>
        <vt:i4>210</vt:i4>
      </vt:variant>
      <vt:variant>
        <vt:i4>0</vt:i4>
      </vt:variant>
      <vt:variant>
        <vt:i4>5</vt:i4>
      </vt:variant>
      <vt:variant>
        <vt:lpwstr>consultantplus://offline/ref=8CBEF7AB90F7B74DF314963FD4E335D51314FE0D1AF64FEA7FAE735C33mBx6O</vt:lpwstr>
      </vt:variant>
      <vt:variant>
        <vt:lpwstr/>
      </vt:variant>
      <vt:variant>
        <vt:i4>6619185</vt:i4>
      </vt:variant>
      <vt:variant>
        <vt:i4>207</vt:i4>
      </vt:variant>
      <vt:variant>
        <vt:i4>0</vt:i4>
      </vt:variant>
      <vt:variant>
        <vt:i4>5</vt:i4>
      </vt:variant>
      <vt:variant>
        <vt:lpwstr/>
      </vt:variant>
      <vt:variant>
        <vt:lpwstr>Par430</vt:lpwstr>
      </vt:variant>
      <vt:variant>
        <vt:i4>6619185</vt:i4>
      </vt:variant>
      <vt:variant>
        <vt:i4>204</vt:i4>
      </vt:variant>
      <vt:variant>
        <vt:i4>0</vt:i4>
      </vt:variant>
      <vt:variant>
        <vt:i4>5</vt:i4>
      </vt:variant>
      <vt:variant>
        <vt:lpwstr/>
      </vt:variant>
      <vt:variant>
        <vt:lpwstr>Par430</vt:lpwstr>
      </vt:variant>
      <vt:variant>
        <vt:i4>6619185</vt:i4>
      </vt:variant>
      <vt:variant>
        <vt:i4>201</vt:i4>
      </vt:variant>
      <vt:variant>
        <vt:i4>0</vt:i4>
      </vt:variant>
      <vt:variant>
        <vt:i4>5</vt:i4>
      </vt:variant>
      <vt:variant>
        <vt:lpwstr/>
      </vt:variant>
      <vt:variant>
        <vt:lpwstr>Par430</vt:lpwstr>
      </vt:variant>
      <vt:variant>
        <vt:i4>6619185</vt:i4>
      </vt:variant>
      <vt:variant>
        <vt:i4>198</vt:i4>
      </vt:variant>
      <vt:variant>
        <vt:i4>0</vt:i4>
      </vt:variant>
      <vt:variant>
        <vt:i4>5</vt:i4>
      </vt:variant>
      <vt:variant>
        <vt:lpwstr/>
      </vt:variant>
      <vt:variant>
        <vt:lpwstr>Par430</vt:lpwstr>
      </vt:variant>
      <vt:variant>
        <vt:i4>6619185</vt:i4>
      </vt:variant>
      <vt:variant>
        <vt:i4>195</vt:i4>
      </vt:variant>
      <vt:variant>
        <vt:i4>0</vt:i4>
      </vt:variant>
      <vt:variant>
        <vt:i4>5</vt:i4>
      </vt:variant>
      <vt:variant>
        <vt:lpwstr/>
      </vt:variant>
      <vt:variant>
        <vt:lpwstr>Par430</vt:lpwstr>
      </vt:variant>
      <vt:variant>
        <vt:i4>6619185</vt:i4>
      </vt:variant>
      <vt:variant>
        <vt:i4>192</vt:i4>
      </vt:variant>
      <vt:variant>
        <vt:i4>0</vt:i4>
      </vt:variant>
      <vt:variant>
        <vt:i4>5</vt:i4>
      </vt:variant>
      <vt:variant>
        <vt:lpwstr/>
      </vt:variant>
      <vt:variant>
        <vt:lpwstr>Par430</vt:lpwstr>
      </vt:variant>
      <vt:variant>
        <vt:i4>6619185</vt:i4>
      </vt:variant>
      <vt:variant>
        <vt:i4>189</vt:i4>
      </vt:variant>
      <vt:variant>
        <vt:i4>0</vt:i4>
      </vt:variant>
      <vt:variant>
        <vt:i4>5</vt:i4>
      </vt:variant>
      <vt:variant>
        <vt:lpwstr/>
      </vt:variant>
      <vt:variant>
        <vt:lpwstr>Par430</vt:lpwstr>
      </vt:variant>
      <vt:variant>
        <vt:i4>6619185</vt:i4>
      </vt:variant>
      <vt:variant>
        <vt:i4>186</vt:i4>
      </vt:variant>
      <vt:variant>
        <vt:i4>0</vt:i4>
      </vt:variant>
      <vt:variant>
        <vt:i4>5</vt:i4>
      </vt:variant>
      <vt:variant>
        <vt:lpwstr/>
      </vt:variant>
      <vt:variant>
        <vt:lpwstr>Par430</vt:lpwstr>
      </vt:variant>
      <vt:variant>
        <vt:i4>6619185</vt:i4>
      </vt:variant>
      <vt:variant>
        <vt:i4>183</vt:i4>
      </vt:variant>
      <vt:variant>
        <vt:i4>0</vt:i4>
      </vt:variant>
      <vt:variant>
        <vt:i4>5</vt:i4>
      </vt:variant>
      <vt:variant>
        <vt:lpwstr/>
      </vt:variant>
      <vt:variant>
        <vt:lpwstr>Par430</vt:lpwstr>
      </vt:variant>
      <vt:variant>
        <vt:i4>6619185</vt:i4>
      </vt:variant>
      <vt:variant>
        <vt:i4>180</vt:i4>
      </vt:variant>
      <vt:variant>
        <vt:i4>0</vt:i4>
      </vt:variant>
      <vt:variant>
        <vt:i4>5</vt:i4>
      </vt:variant>
      <vt:variant>
        <vt:lpwstr/>
      </vt:variant>
      <vt:variant>
        <vt:lpwstr>Par430</vt:lpwstr>
      </vt:variant>
      <vt:variant>
        <vt:i4>6619185</vt:i4>
      </vt:variant>
      <vt:variant>
        <vt:i4>177</vt:i4>
      </vt:variant>
      <vt:variant>
        <vt:i4>0</vt:i4>
      </vt:variant>
      <vt:variant>
        <vt:i4>5</vt:i4>
      </vt:variant>
      <vt:variant>
        <vt:lpwstr/>
      </vt:variant>
      <vt:variant>
        <vt:lpwstr>Par430</vt:lpwstr>
      </vt:variant>
      <vt:variant>
        <vt:i4>6619185</vt:i4>
      </vt:variant>
      <vt:variant>
        <vt:i4>174</vt:i4>
      </vt:variant>
      <vt:variant>
        <vt:i4>0</vt:i4>
      </vt:variant>
      <vt:variant>
        <vt:i4>5</vt:i4>
      </vt:variant>
      <vt:variant>
        <vt:lpwstr/>
      </vt:variant>
      <vt:variant>
        <vt:lpwstr>Par430</vt:lpwstr>
      </vt:variant>
      <vt:variant>
        <vt:i4>6619185</vt:i4>
      </vt:variant>
      <vt:variant>
        <vt:i4>171</vt:i4>
      </vt:variant>
      <vt:variant>
        <vt:i4>0</vt:i4>
      </vt:variant>
      <vt:variant>
        <vt:i4>5</vt:i4>
      </vt:variant>
      <vt:variant>
        <vt:lpwstr/>
      </vt:variant>
      <vt:variant>
        <vt:lpwstr>Par430</vt:lpwstr>
      </vt:variant>
      <vt:variant>
        <vt:i4>6619185</vt:i4>
      </vt:variant>
      <vt:variant>
        <vt:i4>168</vt:i4>
      </vt:variant>
      <vt:variant>
        <vt:i4>0</vt:i4>
      </vt:variant>
      <vt:variant>
        <vt:i4>5</vt:i4>
      </vt:variant>
      <vt:variant>
        <vt:lpwstr/>
      </vt:variant>
      <vt:variant>
        <vt:lpwstr>Par430</vt:lpwstr>
      </vt:variant>
      <vt:variant>
        <vt:i4>6619185</vt:i4>
      </vt:variant>
      <vt:variant>
        <vt:i4>165</vt:i4>
      </vt:variant>
      <vt:variant>
        <vt:i4>0</vt:i4>
      </vt:variant>
      <vt:variant>
        <vt:i4>5</vt:i4>
      </vt:variant>
      <vt:variant>
        <vt:lpwstr/>
      </vt:variant>
      <vt:variant>
        <vt:lpwstr>Par430</vt:lpwstr>
      </vt:variant>
      <vt:variant>
        <vt:i4>6619185</vt:i4>
      </vt:variant>
      <vt:variant>
        <vt:i4>162</vt:i4>
      </vt:variant>
      <vt:variant>
        <vt:i4>0</vt:i4>
      </vt:variant>
      <vt:variant>
        <vt:i4>5</vt:i4>
      </vt:variant>
      <vt:variant>
        <vt:lpwstr/>
      </vt:variant>
      <vt:variant>
        <vt:lpwstr>Par430</vt:lpwstr>
      </vt:variant>
      <vt:variant>
        <vt:i4>6619185</vt:i4>
      </vt:variant>
      <vt:variant>
        <vt:i4>159</vt:i4>
      </vt:variant>
      <vt:variant>
        <vt:i4>0</vt:i4>
      </vt:variant>
      <vt:variant>
        <vt:i4>5</vt:i4>
      </vt:variant>
      <vt:variant>
        <vt:lpwstr/>
      </vt:variant>
      <vt:variant>
        <vt:lpwstr>Par430</vt:lpwstr>
      </vt:variant>
      <vt:variant>
        <vt:i4>6619185</vt:i4>
      </vt:variant>
      <vt:variant>
        <vt:i4>156</vt:i4>
      </vt:variant>
      <vt:variant>
        <vt:i4>0</vt:i4>
      </vt:variant>
      <vt:variant>
        <vt:i4>5</vt:i4>
      </vt:variant>
      <vt:variant>
        <vt:lpwstr/>
      </vt:variant>
      <vt:variant>
        <vt:lpwstr>Par430</vt:lpwstr>
      </vt:variant>
      <vt:variant>
        <vt:i4>6619185</vt:i4>
      </vt:variant>
      <vt:variant>
        <vt:i4>153</vt:i4>
      </vt:variant>
      <vt:variant>
        <vt:i4>0</vt:i4>
      </vt:variant>
      <vt:variant>
        <vt:i4>5</vt:i4>
      </vt:variant>
      <vt:variant>
        <vt:lpwstr/>
      </vt:variant>
      <vt:variant>
        <vt:lpwstr>Par430</vt:lpwstr>
      </vt:variant>
      <vt:variant>
        <vt:i4>6488118</vt:i4>
      </vt:variant>
      <vt:variant>
        <vt:i4>150</vt:i4>
      </vt:variant>
      <vt:variant>
        <vt:i4>0</vt:i4>
      </vt:variant>
      <vt:variant>
        <vt:i4>5</vt:i4>
      </vt:variant>
      <vt:variant>
        <vt:lpwstr/>
      </vt:variant>
      <vt:variant>
        <vt:lpwstr>Par2403</vt:lpwstr>
      </vt:variant>
      <vt:variant>
        <vt:i4>6815798</vt:i4>
      </vt:variant>
      <vt:variant>
        <vt:i4>147</vt:i4>
      </vt:variant>
      <vt:variant>
        <vt:i4>0</vt:i4>
      </vt:variant>
      <vt:variant>
        <vt:i4>5</vt:i4>
      </vt:variant>
      <vt:variant>
        <vt:lpwstr/>
      </vt:variant>
      <vt:variant>
        <vt:lpwstr>Par1481</vt:lpwstr>
      </vt:variant>
      <vt:variant>
        <vt:i4>6553652</vt:i4>
      </vt:variant>
      <vt:variant>
        <vt:i4>144</vt:i4>
      </vt:variant>
      <vt:variant>
        <vt:i4>0</vt:i4>
      </vt:variant>
      <vt:variant>
        <vt:i4>5</vt:i4>
      </vt:variant>
      <vt:variant>
        <vt:lpwstr/>
      </vt:variant>
      <vt:variant>
        <vt:lpwstr>Par663</vt:lpwstr>
      </vt:variant>
      <vt:variant>
        <vt:i4>6422579</vt:i4>
      </vt:variant>
      <vt:variant>
        <vt:i4>141</vt:i4>
      </vt:variant>
      <vt:variant>
        <vt:i4>0</vt:i4>
      </vt:variant>
      <vt:variant>
        <vt:i4>5</vt:i4>
      </vt:variant>
      <vt:variant>
        <vt:lpwstr/>
      </vt:variant>
      <vt:variant>
        <vt:lpwstr>Par1122</vt:lpwstr>
      </vt:variant>
      <vt:variant>
        <vt:i4>6422578</vt:i4>
      </vt:variant>
      <vt:variant>
        <vt:i4>138</vt:i4>
      </vt:variant>
      <vt:variant>
        <vt:i4>0</vt:i4>
      </vt:variant>
      <vt:variant>
        <vt:i4>5</vt:i4>
      </vt:variant>
      <vt:variant>
        <vt:lpwstr/>
      </vt:variant>
      <vt:variant>
        <vt:lpwstr>Par1021</vt:lpwstr>
      </vt:variant>
      <vt:variant>
        <vt:i4>6357047</vt:i4>
      </vt:variant>
      <vt:variant>
        <vt:i4>135</vt:i4>
      </vt:variant>
      <vt:variant>
        <vt:i4>0</vt:i4>
      </vt:variant>
      <vt:variant>
        <vt:i4>5</vt:i4>
      </vt:variant>
      <vt:variant>
        <vt:lpwstr/>
      </vt:variant>
      <vt:variant>
        <vt:lpwstr>Par2525</vt:lpwstr>
      </vt:variant>
      <vt:variant>
        <vt:i4>6422578</vt:i4>
      </vt:variant>
      <vt:variant>
        <vt:i4>132</vt:i4>
      </vt:variant>
      <vt:variant>
        <vt:i4>0</vt:i4>
      </vt:variant>
      <vt:variant>
        <vt:i4>5</vt:i4>
      </vt:variant>
      <vt:variant>
        <vt:lpwstr/>
      </vt:variant>
      <vt:variant>
        <vt:lpwstr>Par1021</vt:lpwstr>
      </vt:variant>
      <vt:variant>
        <vt:i4>6357047</vt:i4>
      </vt:variant>
      <vt:variant>
        <vt:i4>129</vt:i4>
      </vt:variant>
      <vt:variant>
        <vt:i4>0</vt:i4>
      </vt:variant>
      <vt:variant>
        <vt:i4>5</vt:i4>
      </vt:variant>
      <vt:variant>
        <vt:lpwstr/>
      </vt:variant>
      <vt:variant>
        <vt:lpwstr>Par2525</vt:lpwstr>
      </vt:variant>
      <vt:variant>
        <vt:i4>6357047</vt:i4>
      </vt:variant>
      <vt:variant>
        <vt:i4>126</vt:i4>
      </vt:variant>
      <vt:variant>
        <vt:i4>0</vt:i4>
      </vt:variant>
      <vt:variant>
        <vt:i4>5</vt:i4>
      </vt:variant>
      <vt:variant>
        <vt:lpwstr/>
      </vt:variant>
      <vt:variant>
        <vt:lpwstr>Par2525</vt:lpwstr>
      </vt:variant>
      <vt:variant>
        <vt:i4>6619186</vt:i4>
      </vt:variant>
      <vt:variant>
        <vt:i4>123</vt:i4>
      </vt:variant>
      <vt:variant>
        <vt:i4>0</vt:i4>
      </vt:variant>
      <vt:variant>
        <vt:i4>5</vt:i4>
      </vt:variant>
      <vt:variant>
        <vt:lpwstr/>
      </vt:variant>
      <vt:variant>
        <vt:lpwstr>Par1058</vt:lpwstr>
      </vt:variant>
      <vt:variant>
        <vt:i4>5636191</vt:i4>
      </vt:variant>
      <vt:variant>
        <vt:i4>120</vt:i4>
      </vt:variant>
      <vt:variant>
        <vt:i4>0</vt:i4>
      </vt:variant>
      <vt:variant>
        <vt:i4>5</vt:i4>
      </vt:variant>
      <vt:variant>
        <vt:lpwstr>consultantplus://offline/ref=8CBEF7AB90F7B74DF314963FD4E335D51314FD0B19FB4FEA7FAE735C33mBx6O</vt:lpwstr>
      </vt:variant>
      <vt:variant>
        <vt:lpwstr/>
      </vt:variant>
      <vt:variant>
        <vt:i4>5505026</vt:i4>
      </vt:variant>
      <vt:variant>
        <vt:i4>117</vt:i4>
      </vt:variant>
      <vt:variant>
        <vt:i4>0</vt:i4>
      </vt:variant>
      <vt:variant>
        <vt:i4>5</vt:i4>
      </vt:variant>
      <vt:variant>
        <vt:lpwstr/>
      </vt:variant>
      <vt:variant>
        <vt:lpwstr>Par50</vt:lpwstr>
      </vt:variant>
      <vt:variant>
        <vt:i4>6422578</vt:i4>
      </vt:variant>
      <vt:variant>
        <vt:i4>114</vt:i4>
      </vt:variant>
      <vt:variant>
        <vt:i4>0</vt:i4>
      </vt:variant>
      <vt:variant>
        <vt:i4>5</vt:i4>
      </vt:variant>
      <vt:variant>
        <vt:lpwstr/>
      </vt:variant>
      <vt:variant>
        <vt:lpwstr>Par1021</vt:lpwstr>
      </vt:variant>
      <vt:variant>
        <vt:i4>6422578</vt:i4>
      </vt:variant>
      <vt:variant>
        <vt:i4>111</vt:i4>
      </vt:variant>
      <vt:variant>
        <vt:i4>0</vt:i4>
      </vt:variant>
      <vt:variant>
        <vt:i4>5</vt:i4>
      </vt:variant>
      <vt:variant>
        <vt:lpwstr/>
      </vt:variant>
      <vt:variant>
        <vt:lpwstr>Par1021</vt:lpwstr>
      </vt:variant>
      <vt:variant>
        <vt:i4>6291504</vt:i4>
      </vt:variant>
      <vt:variant>
        <vt:i4>108</vt:i4>
      </vt:variant>
      <vt:variant>
        <vt:i4>0</vt:i4>
      </vt:variant>
      <vt:variant>
        <vt:i4>5</vt:i4>
      </vt:variant>
      <vt:variant>
        <vt:lpwstr/>
      </vt:variant>
      <vt:variant>
        <vt:lpwstr>Par1202</vt:lpwstr>
      </vt:variant>
      <vt:variant>
        <vt:i4>6619185</vt:i4>
      </vt:variant>
      <vt:variant>
        <vt:i4>105</vt:i4>
      </vt:variant>
      <vt:variant>
        <vt:i4>0</vt:i4>
      </vt:variant>
      <vt:variant>
        <vt:i4>5</vt:i4>
      </vt:variant>
      <vt:variant>
        <vt:lpwstr/>
      </vt:variant>
      <vt:variant>
        <vt:lpwstr>Par430</vt:lpwstr>
      </vt:variant>
      <vt:variant>
        <vt:i4>6619185</vt:i4>
      </vt:variant>
      <vt:variant>
        <vt:i4>102</vt:i4>
      </vt:variant>
      <vt:variant>
        <vt:i4>0</vt:i4>
      </vt:variant>
      <vt:variant>
        <vt:i4>5</vt:i4>
      </vt:variant>
      <vt:variant>
        <vt:lpwstr/>
      </vt:variant>
      <vt:variant>
        <vt:lpwstr>Par430</vt:lpwstr>
      </vt:variant>
      <vt:variant>
        <vt:i4>6619185</vt:i4>
      </vt:variant>
      <vt:variant>
        <vt:i4>99</vt:i4>
      </vt:variant>
      <vt:variant>
        <vt:i4>0</vt:i4>
      </vt:variant>
      <vt:variant>
        <vt:i4>5</vt:i4>
      </vt:variant>
      <vt:variant>
        <vt:lpwstr/>
      </vt:variant>
      <vt:variant>
        <vt:lpwstr>Par430</vt:lpwstr>
      </vt:variant>
      <vt:variant>
        <vt:i4>6619185</vt:i4>
      </vt:variant>
      <vt:variant>
        <vt:i4>96</vt:i4>
      </vt:variant>
      <vt:variant>
        <vt:i4>0</vt:i4>
      </vt:variant>
      <vt:variant>
        <vt:i4>5</vt:i4>
      </vt:variant>
      <vt:variant>
        <vt:lpwstr/>
      </vt:variant>
      <vt:variant>
        <vt:lpwstr>Par430</vt:lpwstr>
      </vt:variant>
      <vt:variant>
        <vt:i4>6619185</vt:i4>
      </vt:variant>
      <vt:variant>
        <vt:i4>93</vt:i4>
      </vt:variant>
      <vt:variant>
        <vt:i4>0</vt:i4>
      </vt:variant>
      <vt:variant>
        <vt:i4>5</vt:i4>
      </vt:variant>
      <vt:variant>
        <vt:lpwstr/>
      </vt:variant>
      <vt:variant>
        <vt:lpwstr>Par430</vt:lpwstr>
      </vt:variant>
      <vt:variant>
        <vt:i4>6619185</vt:i4>
      </vt:variant>
      <vt:variant>
        <vt:i4>90</vt:i4>
      </vt:variant>
      <vt:variant>
        <vt:i4>0</vt:i4>
      </vt:variant>
      <vt:variant>
        <vt:i4>5</vt:i4>
      </vt:variant>
      <vt:variant>
        <vt:lpwstr/>
      </vt:variant>
      <vt:variant>
        <vt:lpwstr>Par430</vt:lpwstr>
      </vt:variant>
      <vt:variant>
        <vt:i4>5505026</vt:i4>
      </vt:variant>
      <vt:variant>
        <vt:i4>87</vt:i4>
      </vt:variant>
      <vt:variant>
        <vt:i4>0</vt:i4>
      </vt:variant>
      <vt:variant>
        <vt:i4>5</vt:i4>
      </vt:variant>
      <vt:variant>
        <vt:lpwstr/>
      </vt:variant>
      <vt:variant>
        <vt:lpwstr>Par50</vt:lpwstr>
      </vt:variant>
      <vt:variant>
        <vt:i4>6619185</vt:i4>
      </vt:variant>
      <vt:variant>
        <vt:i4>84</vt:i4>
      </vt:variant>
      <vt:variant>
        <vt:i4>0</vt:i4>
      </vt:variant>
      <vt:variant>
        <vt:i4>5</vt:i4>
      </vt:variant>
      <vt:variant>
        <vt:lpwstr/>
      </vt:variant>
      <vt:variant>
        <vt:lpwstr>Par430</vt:lpwstr>
      </vt:variant>
      <vt:variant>
        <vt:i4>5505026</vt:i4>
      </vt:variant>
      <vt:variant>
        <vt:i4>81</vt:i4>
      </vt:variant>
      <vt:variant>
        <vt:i4>0</vt:i4>
      </vt:variant>
      <vt:variant>
        <vt:i4>5</vt:i4>
      </vt:variant>
      <vt:variant>
        <vt:lpwstr/>
      </vt:variant>
      <vt:variant>
        <vt:lpwstr>Par50</vt:lpwstr>
      </vt:variant>
      <vt:variant>
        <vt:i4>5636191</vt:i4>
      </vt:variant>
      <vt:variant>
        <vt:i4>78</vt:i4>
      </vt:variant>
      <vt:variant>
        <vt:i4>0</vt:i4>
      </vt:variant>
      <vt:variant>
        <vt:i4>5</vt:i4>
      </vt:variant>
      <vt:variant>
        <vt:lpwstr>consultantplus://offline/ref=8CBEF7AB90F7B74DF314963FD4E335D51314FD0B19FB4FEA7FAE735C33mBx6O</vt:lpwstr>
      </vt:variant>
      <vt:variant>
        <vt:lpwstr/>
      </vt:variant>
      <vt:variant>
        <vt:i4>7209012</vt:i4>
      </vt:variant>
      <vt:variant>
        <vt:i4>75</vt:i4>
      </vt:variant>
      <vt:variant>
        <vt:i4>0</vt:i4>
      </vt:variant>
      <vt:variant>
        <vt:i4>5</vt:i4>
      </vt:variant>
      <vt:variant>
        <vt:lpwstr/>
      </vt:variant>
      <vt:variant>
        <vt:lpwstr>Par867</vt:lpwstr>
      </vt:variant>
      <vt:variant>
        <vt:i4>6619186</vt:i4>
      </vt:variant>
      <vt:variant>
        <vt:i4>72</vt:i4>
      </vt:variant>
      <vt:variant>
        <vt:i4>0</vt:i4>
      </vt:variant>
      <vt:variant>
        <vt:i4>5</vt:i4>
      </vt:variant>
      <vt:variant>
        <vt:lpwstr/>
      </vt:variant>
      <vt:variant>
        <vt:lpwstr>Par105</vt:lpwstr>
      </vt:variant>
      <vt:variant>
        <vt:i4>5767170</vt:i4>
      </vt:variant>
      <vt:variant>
        <vt:i4>69</vt:i4>
      </vt:variant>
      <vt:variant>
        <vt:i4>0</vt:i4>
      </vt:variant>
      <vt:variant>
        <vt:i4>5</vt:i4>
      </vt:variant>
      <vt:variant>
        <vt:lpwstr/>
      </vt:variant>
      <vt:variant>
        <vt:lpwstr>Par91</vt:lpwstr>
      </vt:variant>
      <vt:variant>
        <vt:i4>6750258</vt:i4>
      </vt:variant>
      <vt:variant>
        <vt:i4>66</vt:i4>
      </vt:variant>
      <vt:variant>
        <vt:i4>0</vt:i4>
      </vt:variant>
      <vt:variant>
        <vt:i4>5</vt:i4>
      </vt:variant>
      <vt:variant>
        <vt:lpwstr/>
      </vt:variant>
      <vt:variant>
        <vt:lpwstr>Par107</vt:lpwstr>
      </vt:variant>
      <vt:variant>
        <vt:i4>6619185</vt:i4>
      </vt:variant>
      <vt:variant>
        <vt:i4>63</vt:i4>
      </vt:variant>
      <vt:variant>
        <vt:i4>0</vt:i4>
      </vt:variant>
      <vt:variant>
        <vt:i4>5</vt:i4>
      </vt:variant>
      <vt:variant>
        <vt:lpwstr/>
      </vt:variant>
      <vt:variant>
        <vt:lpwstr>Par430</vt:lpwstr>
      </vt:variant>
      <vt:variant>
        <vt:i4>6619185</vt:i4>
      </vt:variant>
      <vt:variant>
        <vt:i4>60</vt:i4>
      </vt:variant>
      <vt:variant>
        <vt:i4>0</vt:i4>
      </vt:variant>
      <vt:variant>
        <vt:i4>5</vt:i4>
      </vt:variant>
      <vt:variant>
        <vt:lpwstr/>
      </vt:variant>
      <vt:variant>
        <vt:lpwstr>Par430</vt:lpwstr>
      </vt:variant>
      <vt:variant>
        <vt:i4>6619185</vt:i4>
      </vt:variant>
      <vt:variant>
        <vt:i4>57</vt:i4>
      </vt:variant>
      <vt:variant>
        <vt:i4>0</vt:i4>
      </vt:variant>
      <vt:variant>
        <vt:i4>5</vt:i4>
      </vt:variant>
      <vt:variant>
        <vt:lpwstr/>
      </vt:variant>
      <vt:variant>
        <vt:lpwstr>Par430</vt:lpwstr>
      </vt:variant>
      <vt:variant>
        <vt:i4>5505026</vt:i4>
      </vt:variant>
      <vt:variant>
        <vt:i4>54</vt:i4>
      </vt:variant>
      <vt:variant>
        <vt:i4>0</vt:i4>
      </vt:variant>
      <vt:variant>
        <vt:i4>5</vt:i4>
      </vt:variant>
      <vt:variant>
        <vt:lpwstr/>
      </vt:variant>
      <vt:variant>
        <vt:lpwstr>Par50</vt:lpwstr>
      </vt:variant>
      <vt:variant>
        <vt:i4>6619185</vt:i4>
      </vt:variant>
      <vt:variant>
        <vt:i4>51</vt:i4>
      </vt:variant>
      <vt:variant>
        <vt:i4>0</vt:i4>
      </vt:variant>
      <vt:variant>
        <vt:i4>5</vt:i4>
      </vt:variant>
      <vt:variant>
        <vt:lpwstr/>
      </vt:variant>
      <vt:variant>
        <vt:lpwstr>Par430</vt:lpwstr>
      </vt:variant>
      <vt:variant>
        <vt:i4>5767170</vt:i4>
      </vt:variant>
      <vt:variant>
        <vt:i4>48</vt:i4>
      </vt:variant>
      <vt:variant>
        <vt:i4>0</vt:i4>
      </vt:variant>
      <vt:variant>
        <vt:i4>5</vt:i4>
      </vt:variant>
      <vt:variant>
        <vt:lpwstr/>
      </vt:variant>
      <vt:variant>
        <vt:lpwstr>Par93</vt:lpwstr>
      </vt:variant>
      <vt:variant>
        <vt:i4>5767170</vt:i4>
      </vt:variant>
      <vt:variant>
        <vt:i4>45</vt:i4>
      </vt:variant>
      <vt:variant>
        <vt:i4>0</vt:i4>
      </vt:variant>
      <vt:variant>
        <vt:i4>5</vt:i4>
      </vt:variant>
      <vt:variant>
        <vt:lpwstr/>
      </vt:variant>
      <vt:variant>
        <vt:lpwstr>Par91</vt:lpwstr>
      </vt:variant>
      <vt:variant>
        <vt:i4>7274544</vt:i4>
      </vt:variant>
      <vt:variant>
        <vt:i4>42</vt:i4>
      </vt:variant>
      <vt:variant>
        <vt:i4>0</vt:i4>
      </vt:variant>
      <vt:variant>
        <vt:i4>5</vt:i4>
      </vt:variant>
      <vt:variant>
        <vt:lpwstr/>
      </vt:variant>
      <vt:variant>
        <vt:lpwstr>Par826</vt:lpwstr>
      </vt:variant>
      <vt:variant>
        <vt:i4>7274544</vt:i4>
      </vt:variant>
      <vt:variant>
        <vt:i4>39</vt:i4>
      </vt:variant>
      <vt:variant>
        <vt:i4>0</vt:i4>
      </vt:variant>
      <vt:variant>
        <vt:i4>5</vt:i4>
      </vt:variant>
      <vt:variant>
        <vt:lpwstr/>
      </vt:variant>
      <vt:variant>
        <vt:lpwstr>Par826</vt:lpwstr>
      </vt:variant>
      <vt:variant>
        <vt:i4>6553652</vt:i4>
      </vt:variant>
      <vt:variant>
        <vt:i4>36</vt:i4>
      </vt:variant>
      <vt:variant>
        <vt:i4>0</vt:i4>
      </vt:variant>
      <vt:variant>
        <vt:i4>5</vt:i4>
      </vt:variant>
      <vt:variant>
        <vt:lpwstr/>
      </vt:variant>
      <vt:variant>
        <vt:lpwstr>Par663</vt:lpwstr>
      </vt:variant>
      <vt:variant>
        <vt:i4>6619185</vt:i4>
      </vt:variant>
      <vt:variant>
        <vt:i4>33</vt:i4>
      </vt:variant>
      <vt:variant>
        <vt:i4>0</vt:i4>
      </vt:variant>
      <vt:variant>
        <vt:i4>5</vt:i4>
      </vt:variant>
      <vt:variant>
        <vt:lpwstr/>
      </vt:variant>
      <vt:variant>
        <vt:lpwstr>Par430</vt:lpwstr>
      </vt:variant>
      <vt:variant>
        <vt:i4>6553652</vt:i4>
      </vt:variant>
      <vt:variant>
        <vt:i4>30</vt:i4>
      </vt:variant>
      <vt:variant>
        <vt:i4>0</vt:i4>
      </vt:variant>
      <vt:variant>
        <vt:i4>5</vt:i4>
      </vt:variant>
      <vt:variant>
        <vt:lpwstr/>
      </vt:variant>
      <vt:variant>
        <vt:lpwstr>Par663</vt:lpwstr>
      </vt:variant>
      <vt:variant>
        <vt:i4>6619185</vt:i4>
      </vt:variant>
      <vt:variant>
        <vt:i4>27</vt:i4>
      </vt:variant>
      <vt:variant>
        <vt:i4>0</vt:i4>
      </vt:variant>
      <vt:variant>
        <vt:i4>5</vt:i4>
      </vt:variant>
      <vt:variant>
        <vt:lpwstr/>
      </vt:variant>
      <vt:variant>
        <vt:lpwstr>Par430</vt:lpwstr>
      </vt:variant>
      <vt:variant>
        <vt:i4>5636106</vt:i4>
      </vt:variant>
      <vt:variant>
        <vt:i4>24</vt:i4>
      </vt:variant>
      <vt:variant>
        <vt:i4>0</vt:i4>
      </vt:variant>
      <vt:variant>
        <vt:i4>5</vt:i4>
      </vt:variant>
      <vt:variant>
        <vt:lpwstr>consultantplus://offline/ref=8CBEF7AB90F7B74DF314963FD4E335D51315FA0915FD4FEA7FAE735C33mBx6O</vt:lpwstr>
      </vt:variant>
      <vt:variant>
        <vt:lpwstr/>
      </vt:variant>
      <vt:variant>
        <vt:i4>5636188</vt:i4>
      </vt:variant>
      <vt:variant>
        <vt:i4>21</vt:i4>
      </vt:variant>
      <vt:variant>
        <vt:i4>0</vt:i4>
      </vt:variant>
      <vt:variant>
        <vt:i4>5</vt:i4>
      </vt:variant>
      <vt:variant>
        <vt:lpwstr>consultantplus://offline/ref=8CBEF7AB90F7B74DF314963FD4E335D51310F00D19F74FEA7FAE735C33mBx6O</vt:lpwstr>
      </vt:variant>
      <vt:variant>
        <vt:lpwstr/>
      </vt:variant>
      <vt:variant>
        <vt:i4>5636102</vt:i4>
      </vt:variant>
      <vt:variant>
        <vt:i4>18</vt:i4>
      </vt:variant>
      <vt:variant>
        <vt:i4>0</vt:i4>
      </vt:variant>
      <vt:variant>
        <vt:i4>5</vt:i4>
      </vt:variant>
      <vt:variant>
        <vt:lpwstr>consultantplus://offline/ref=8CBEF7AB90F7B74DF314963FD4E335D51315FB0918FF4FEA7FAE735C33mBx6O</vt:lpwstr>
      </vt:variant>
      <vt:variant>
        <vt:lpwstr/>
      </vt:variant>
      <vt:variant>
        <vt:i4>5832789</vt:i4>
      </vt:variant>
      <vt:variant>
        <vt:i4>15</vt:i4>
      </vt:variant>
      <vt:variant>
        <vt:i4>0</vt:i4>
      </vt:variant>
      <vt:variant>
        <vt:i4>5</vt:i4>
      </vt:variant>
      <vt:variant>
        <vt:lpwstr>consultantplus://offline/ref=8CBEF7AB90F7B74DF3148832C28F6ADC1218A60014F843BB27F1280164BFCC66C66DFB70E2586992C38CA2m6xDO</vt:lpwstr>
      </vt:variant>
      <vt:variant>
        <vt:lpwstr/>
      </vt:variant>
      <vt:variant>
        <vt:i4>6815844</vt:i4>
      </vt:variant>
      <vt:variant>
        <vt:i4>12</vt:i4>
      </vt:variant>
      <vt:variant>
        <vt:i4>0</vt:i4>
      </vt:variant>
      <vt:variant>
        <vt:i4>5</vt:i4>
      </vt:variant>
      <vt:variant>
        <vt:lpwstr>consultantplus://offline/ref=8CBEF7AB90F7B74DF314963FD4E335D51314FB0D1FFD4FEA7FAE735C33B6C6318122A231A051m6x0O</vt:lpwstr>
      </vt:variant>
      <vt:variant>
        <vt:lpwstr/>
      </vt:variant>
      <vt:variant>
        <vt:i4>6094929</vt:i4>
      </vt:variant>
      <vt:variant>
        <vt:i4>9</vt:i4>
      </vt:variant>
      <vt:variant>
        <vt:i4>0</vt:i4>
      </vt:variant>
      <vt:variant>
        <vt:i4>5</vt:i4>
      </vt:variant>
      <vt:variant>
        <vt:lpwstr>consultantplus://offline/ref=8CBEF7AB90F7B74DF314963FD4E335D51314FB0D1FFD4FEA7FAE735C33B6C6318122A237AEm5xDO</vt:lpwstr>
      </vt:variant>
      <vt:variant>
        <vt:lpwstr/>
      </vt:variant>
      <vt:variant>
        <vt:i4>5373954</vt:i4>
      </vt:variant>
      <vt:variant>
        <vt:i4>6</vt:i4>
      </vt:variant>
      <vt:variant>
        <vt:i4>0</vt:i4>
      </vt:variant>
      <vt:variant>
        <vt:i4>5</vt:i4>
      </vt:variant>
      <vt:variant>
        <vt:lpwstr/>
      </vt:variant>
      <vt:variant>
        <vt:lpwstr>Par39</vt:lpwstr>
      </vt:variant>
      <vt:variant>
        <vt:i4>2949230</vt:i4>
      </vt:variant>
      <vt:variant>
        <vt:i4>3</vt:i4>
      </vt:variant>
      <vt:variant>
        <vt:i4>0</vt:i4>
      </vt:variant>
      <vt:variant>
        <vt:i4>5</vt:i4>
      </vt:variant>
      <vt:variant>
        <vt:lpwstr>consultantplus://offline/ref=C70377E99D156EB2E2CDDB9CFA19058B6128315D9231BF2C8070C60AEFB10DC03E418665552FWCv2O</vt:lpwstr>
      </vt:variant>
      <vt:variant>
        <vt:lpwstr/>
      </vt:variant>
      <vt:variant>
        <vt:i4>2949178</vt:i4>
      </vt:variant>
      <vt:variant>
        <vt:i4>0</vt:i4>
      </vt:variant>
      <vt:variant>
        <vt:i4>0</vt:i4>
      </vt:variant>
      <vt:variant>
        <vt:i4>5</vt:i4>
      </vt:variant>
      <vt:variant>
        <vt:lpwstr>consultantplus://offline/ref=C70377E99D156EB2E2CDDB9CFA19058B6128315D9231BF2C8070C60AEFB10DC03E4186655626WCv5O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Галина</dc:creator>
  <cp:keywords/>
  <dc:description/>
  <cp:lastModifiedBy>Пользователь Windows</cp:lastModifiedBy>
  <cp:revision>2</cp:revision>
  <cp:lastPrinted>2016-12-19T08:08:00Z</cp:lastPrinted>
  <dcterms:created xsi:type="dcterms:W3CDTF">2020-03-22T09:21:00Z</dcterms:created>
  <dcterms:modified xsi:type="dcterms:W3CDTF">2020-03-22T09:21:00Z</dcterms:modified>
</cp:coreProperties>
</file>